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B8A863" w14:textId="77777777" w:rsidR="004716EF" w:rsidRPr="00805DF1" w:rsidRDefault="004716EF" w:rsidP="00780547">
      <w:pPr>
        <w:spacing w:before="100" w:after="100" w:line="240" w:lineRule="atLeast"/>
        <w:jc w:val="center"/>
        <w:rPr>
          <w:rFonts w:cs="Times New Roman"/>
          <w:b/>
          <w:bCs/>
          <w:sz w:val="28"/>
          <w:szCs w:val="24"/>
        </w:rPr>
      </w:pPr>
      <w:r w:rsidRPr="00805DF1">
        <w:rPr>
          <w:rFonts w:cs="Times New Roman"/>
          <w:b/>
          <w:bCs/>
          <w:sz w:val="28"/>
          <w:szCs w:val="24"/>
        </w:rPr>
        <w:t>Tuần 15 – Ngày 12/09/2026</w:t>
      </w:r>
    </w:p>
    <w:p w14:paraId="50209EED" w14:textId="77777777" w:rsidR="00805DF1" w:rsidRPr="00805DF1" w:rsidRDefault="004716EF" w:rsidP="00780547">
      <w:pPr>
        <w:spacing w:before="100" w:after="100" w:line="240" w:lineRule="atLeast"/>
        <w:jc w:val="center"/>
        <w:rPr>
          <w:rFonts w:cs="Times New Roman"/>
          <w:b/>
          <w:bCs/>
          <w:sz w:val="28"/>
          <w:szCs w:val="24"/>
        </w:rPr>
      </w:pPr>
      <w:r w:rsidRPr="00805DF1">
        <w:rPr>
          <w:rFonts w:cs="Times New Roman"/>
          <w:b/>
          <w:bCs/>
          <w:sz w:val="28"/>
          <w:szCs w:val="24"/>
        </w:rPr>
        <w:t>P</w:t>
      </w:r>
      <w:r w:rsidR="00805DF1" w:rsidRPr="00805DF1">
        <w:rPr>
          <w:rFonts w:cs="Times New Roman"/>
          <w:b/>
          <w:bCs/>
          <w:sz w:val="28"/>
          <w:szCs w:val="24"/>
        </w:rPr>
        <w:t>hần 2 – Chương 9 – Vô vi pháp</w:t>
      </w:r>
    </w:p>
    <w:p w14:paraId="0E7DD673" w14:textId="2A161D99" w:rsidR="004716EF" w:rsidRDefault="004716EF" w:rsidP="00780547">
      <w:pPr>
        <w:spacing w:before="100" w:after="100" w:line="240" w:lineRule="atLeast"/>
        <w:jc w:val="center"/>
        <w:rPr>
          <w:rFonts w:cs="Times New Roman"/>
          <w:b/>
          <w:bCs/>
          <w:sz w:val="28"/>
          <w:szCs w:val="24"/>
        </w:rPr>
      </w:pPr>
      <w:r w:rsidRPr="00805DF1">
        <w:rPr>
          <w:rFonts w:cs="Times New Roman"/>
          <w:b/>
          <w:bCs/>
          <w:sz w:val="28"/>
          <w:szCs w:val="24"/>
        </w:rPr>
        <w:t>Chương 10 – Luận thuật khác liên quan với sở lượng</w:t>
      </w:r>
    </w:p>
    <w:p w14:paraId="2D7A5285" w14:textId="66DF819B" w:rsidR="003502D7" w:rsidRDefault="003502D7" w:rsidP="00780547">
      <w:pPr>
        <w:spacing w:before="100" w:after="100" w:line="240" w:lineRule="atLeast"/>
        <w:jc w:val="center"/>
        <w:rPr>
          <w:rFonts w:cs="Times New Roman"/>
          <w:b/>
          <w:bCs/>
          <w:sz w:val="28"/>
          <w:szCs w:val="24"/>
        </w:rPr>
      </w:pPr>
      <w:r>
        <w:rPr>
          <w:rFonts w:cs="Times New Roman"/>
          <w:b/>
          <w:bCs/>
          <w:sz w:val="28"/>
          <w:szCs w:val="24"/>
        </w:rPr>
        <w:t xml:space="preserve">Link Youtube: </w:t>
      </w:r>
      <w:hyperlink r:id="rId7" w:history="1">
        <w:r w:rsidRPr="00E50D95">
          <w:rPr>
            <w:rStyle w:val="Hyperlink"/>
            <w:rFonts w:cs="Times New Roman"/>
            <w:b/>
            <w:bCs/>
            <w:sz w:val="28"/>
            <w:szCs w:val="24"/>
          </w:rPr>
          <w:t>https://www.youtube.com/watch?v=Q_S9IyNKSEo&amp;t=1598s</w:t>
        </w:r>
      </w:hyperlink>
    </w:p>
    <w:p w14:paraId="0CD13BA3" w14:textId="77777777" w:rsidR="003502D7" w:rsidRPr="00805DF1" w:rsidRDefault="003502D7" w:rsidP="00780547">
      <w:pPr>
        <w:spacing w:before="100" w:after="100" w:line="240" w:lineRule="atLeast"/>
        <w:jc w:val="center"/>
        <w:rPr>
          <w:rFonts w:cs="Times New Roman"/>
          <w:b/>
          <w:bCs/>
          <w:sz w:val="28"/>
          <w:szCs w:val="24"/>
        </w:rPr>
      </w:pPr>
      <w:bookmarkStart w:id="0" w:name="_GoBack"/>
      <w:bookmarkEnd w:id="0"/>
    </w:p>
    <w:p w14:paraId="0C989FEB" w14:textId="77777777" w:rsidR="004716EF" w:rsidRPr="00376E8B" w:rsidRDefault="004716EF" w:rsidP="00780547">
      <w:pPr>
        <w:spacing w:before="100" w:after="100" w:line="240" w:lineRule="atLeast"/>
        <w:jc w:val="both"/>
        <w:rPr>
          <w:rFonts w:cs="Times New Roman"/>
          <w:b/>
          <w:bCs/>
          <w:szCs w:val="24"/>
        </w:rPr>
      </w:pPr>
    </w:p>
    <w:p w14:paraId="26D7B019" w14:textId="77777777" w:rsidR="003502D7" w:rsidRPr="00907535" w:rsidRDefault="003502D7" w:rsidP="003502D7">
      <w:pPr>
        <w:pStyle w:val="Style1-tachnh"/>
        <w:spacing w:before="120" w:after="120" w:line="240" w:lineRule="atLeast"/>
      </w:pPr>
      <w:r w:rsidRPr="00907535">
        <w:t>1. Phân loại Pháp vô vi</w:t>
      </w:r>
    </w:p>
    <w:p w14:paraId="3B8B8686"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Tùy theo hệ thống các luận điển, pháp vô vi được trình bày thành </w:t>
      </w:r>
      <w:r w:rsidRPr="00907535">
        <w:rPr>
          <w:rFonts w:cs="Times New Roman"/>
          <w:b/>
          <w:szCs w:val="24"/>
        </w:rPr>
        <w:t xml:space="preserve">ba, bốn hoặc tám loại </w:t>
      </w:r>
      <w:r w:rsidRPr="00907535">
        <w:rPr>
          <w:rFonts w:cs="Times New Roman"/>
          <w:szCs w:val="24"/>
        </w:rPr>
        <w:t>(</w:t>
      </w:r>
      <w:r w:rsidRPr="00907535">
        <w:rPr>
          <w:rFonts w:cs="Times New Roman"/>
          <w:b/>
          <w:szCs w:val="24"/>
        </w:rPr>
        <w:t>trang 225</w:t>
      </w:r>
      <w:r w:rsidRPr="00907535">
        <w:rPr>
          <w:rFonts w:cs="Times New Roman"/>
          <w:szCs w:val="24"/>
        </w:rPr>
        <w:t>):</w:t>
      </w:r>
    </w:p>
    <w:p w14:paraId="72B49B8B" w14:textId="77777777" w:rsidR="003502D7" w:rsidRPr="00907535" w:rsidRDefault="003502D7" w:rsidP="003502D7">
      <w:pPr>
        <w:pStyle w:val="ListParagraph"/>
        <w:numPr>
          <w:ilvl w:val="0"/>
          <w:numId w:val="10"/>
        </w:numPr>
        <w:spacing w:before="120" w:after="120" w:line="240" w:lineRule="atLeast"/>
        <w:jc w:val="both"/>
        <w:rPr>
          <w:rFonts w:cs="Times New Roman"/>
          <w:szCs w:val="24"/>
        </w:rPr>
      </w:pPr>
      <w:r w:rsidRPr="00907535">
        <w:rPr>
          <w:rFonts w:cs="Times New Roman"/>
          <w:szCs w:val="24"/>
        </w:rPr>
        <w:t xml:space="preserve">Theo </w:t>
      </w:r>
      <w:r w:rsidRPr="00907535">
        <w:rPr>
          <w:rFonts w:cs="Times New Roman"/>
          <w:b/>
          <w:i/>
          <w:szCs w:val="24"/>
        </w:rPr>
        <w:t>A-tỳ-đạt-ma Câu-xá Luận</w:t>
      </w:r>
      <w:r w:rsidRPr="00907535">
        <w:rPr>
          <w:rFonts w:cs="Times New Roman"/>
          <w:szCs w:val="24"/>
        </w:rPr>
        <w:t xml:space="preserve">, pháp vô vi gồm </w:t>
      </w:r>
      <w:r w:rsidRPr="00907535">
        <w:rPr>
          <w:rFonts w:cs="Times New Roman"/>
          <w:b/>
          <w:szCs w:val="24"/>
        </w:rPr>
        <w:t>ba</w:t>
      </w:r>
      <w:r w:rsidRPr="00907535">
        <w:rPr>
          <w:rFonts w:cs="Times New Roman"/>
          <w:szCs w:val="24"/>
        </w:rPr>
        <w:t xml:space="preserve">: </w:t>
      </w:r>
      <w:r w:rsidRPr="00907535">
        <w:rPr>
          <w:rFonts w:cs="Times New Roman"/>
          <w:b/>
          <w:szCs w:val="24"/>
        </w:rPr>
        <w:t>(1) Hư không; (2) Trạch diệt; (3) Phi trạch diệt</w:t>
      </w:r>
    </w:p>
    <w:p w14:paraId="15C00DAC" w14:textId="77777777" w:rsidR="003502D7" w:rsidRPr="00907535" w:rsidRDefault="003502D7" w:rsidP="003502D7">
      <w:pPr>
        <w:pStyle w:val="ListParagraph"/>
        <w:numPr>
          <w:ilvl w:val="0"/>
          <w:numId w:val="10"/>
        </w:numPr>
        <w:spacing w:before="120" w:after="120" w:line="240" w:lineRule="atLeast"/>
        <w:jc w:val="both"/>
        <w:rPr>
          <w:rFonts w:cs="Times New Roman"/>
          <w:szCs w:val="24"/>
        </w:rPr>
      </w:pPr>
      <w:r w:rsidRPr="00907535">
        <w:rPr>
          <w:rFonts w:cs="Times New Roman"/>
          <w:szCs w:val="24"/>
        </w:rPr>
        <w:t xml:space="preserve">Một số trình bày thêm </w:t>
      </w:r>
      <w:r w:rsidRPr="00907535">
        <w:rPr>
          <w:rFonts w:cs="Times New Roman"/>
          <w:b/>
          <w:szCs w:val="24"/>
        </w:rPr>
        <w:t>chân như, vô ngã hoặc không tính</w:t>
      </w:r>
      <w:r w:rsidRPr="00907535">
        <w:rPr>
          <w:rFonts w:cs="Times New Roman"/>
          <w:szCs w:val="24"/>
        </w:rPr>
        <w:t xml:space="preserve"> thành </w:t>
      </w:r>
      <w:r w:rsidRPr="00907535">
        <w:rPr>
          <w:rFonts w:cs="Times New Roman"/>
          <w:b/>
          <w:szCs w:val="24"/>
        </w:rPr>
        <w:t>bốn</w:t>
      </w:r>
      <w:r w:rsidRPr="00907535">
        <w:rPr>
          <w:rFonts w:cs="Times New Roman"/>
          <w:szCs w:val="24"/>
        </w:rPr>
        <w:t xml:space="preserve">, vì các pháp này đều là thường hằng, không biến chuyển nên được xếp vào pháp vô vi, cả ba cùng là tên gọi của tính không. Theo </w:t>
      </w:r>
      <w:r w:rsidRPr="00907535">
        <w:rPr>
          <w:rFonts w:cs="Times New Roman"/>
          <w:b/>
          <w:i/>
          <w:szCs w:val="24"/>
        </w:rPr>
        <w:t>Đại Thừa Ngũ Uẩn Luận</w:t>
      </w:r>
      <w:r w:rsidRPr="00907535">
        <w:rPr>
          <w:rFonts w:cs="Times New Roman"/>
          <w:i/>
          <w:szCs w:val="24"/>
        </w:rPr>
        <w:t xml:space="preserve">, </w:t>
      </w:r>
      <w:r w:rsidRPr="00907535">
        <w:rPr>
          <w:rFonts w:cs="Times New Roman"/>
          <w:szCs w:val="24"/>
        </w:rPr>
        <w:t xml:space="preserve">pháp vô vi gồm </w:t>
      </w:r>
      <w:r w:rsidRPr="00907535">
        <w:rPr>
          <w:rFonts w:cs="Times New Roman"/>
          <w:b/>
          <w:szCs w:val="24"/>
        </w:rPr>
        <w:t>bốn</w:t>
      </w:r>
      <w:r w:rsidRPr="00907535">
        <w:rPr>
          <w:rFonts w:cs="Times New Roman"/>
          <w:szCs w:val="24"/>
        </w:rPr>
        <w:t xml:space="preserve">: </w:t>
      </w:r>
      <w:r w:rsidRPr="00907535">
        <w:rPr>
          <w:rFonts w:cs="Times New Roman"/>
          <w:b/>
          <w:szCs w:val="24"/>
        </w:rPr>
        <w:t xml:space="preserve">(1) Hư không; (2) Trạch diệt; (3) Phi trạch diệt; (4) Chân như  </w:t>
      </w:r>
    </w:p>
    <w:p w14:paraId="03D941CD" w14:textId="77777777" w:rsidR="003502D7" w:rsidRPr="00907535" w:rsidRDefault="003502D7" w:rsidP="003502D7">
      <w:pPr>
        <w:pStyle w:val="ListParagraph"/>
        <w:numPr>
          <w:ilvl w:val="0"/>
          <w:numId w:val="10"/>
        </w:numPr>
        <w:spacing w:before="120" w:after="120" w:line="240" w:lineRule="atLeast"/>
        <w:jc w:val="both"/>
        <w:rPr>
          <w:rFonts w:cs="Times New Roman"/>
          <w:szCs w:val="24"/>
        </w:rPr>
      </w:pPr>
      <w:r w:rsidRPr="00907535">
        <w:rPr>
          <w:rFonts w:cs="Times New Roman"/>
          <w:szCs w:val="24"/>
        </w:rPr>
        <w:t xml:space="preserve">Theo </w:t>
      </w:r>
      <w:r w:rsidRPr="00907535">
        <w:rPr>
          <w:rFonts w:cs="Times New Roman"/>
          <w:b/>
          <w:i/>
          <w:iCs/>
          <w:szCs w:val="24"/>
        </w:rPr>
        <w:t>Đại Thừa</w:t>
      </w:r>
      <w:r w:rsidRPr="00907535">
        <w:rPr>
          <w:rFonts w:cs="Times New Roman"/>
          <w:b/>
          <w:i/>
          <w:szCs w:val="24"/>
        </w:rPr>
        <w:t xml:space="preserve"> A-tỳ-đạt-ma Tập luận</w:t>
      </w:r>
      <w:r w:rsidRPr="00907535">
        <w:rPr>
          <w:rFonts w:cs="Times New Roman"/>
          <w:szCs w:val="24"/>
        </w:rPr>
        <w:t xml:space="preserve">, pháp vô vi được chia thành </w:t>
      </w:r>
      <w:r w:rsidRPr="00907535">
        <w:rPr>
          <w:rFonts w:cs="Times New Roman"/>
          <w:b/>
          <w:szCs w:val="24"/>
        </w:rPr>
        <w:t>tám</w:t>
      </w:r>
      <w:r w:rsidRPr="00907535">
        <w:rPr>
          <w:rFonts w:cs="Times New Roman"/>
          <w:szCs w:val="24"/>
        </w:rPr>
        <w:t xml:space="preserve">: </w:t>
      </w:r>
      <w:r w:rsidRPr="00907535">
        <w:rPr>
          <w:rFonts w:cs="Times New Roman"/>
          <w:b/>
          <w:szCs w:val="24"/>
        </w:rPr>
        <w:t>(1) Thiện pháp chân như;</w:t>
      </w:r>
      <w:r w:rsidRPr="00907535">
        <w:rPr>
          <w:rFonts w:cs="Times New Roman"/>
          <w:szCs w:val="24"/>
        </w:rPr>
        <w:t xml:space="preserve"> </w:t>
      </w:r>
      <w:r w:rsidRPr="00907535">
        <w:rPr>
          <w:rFonts w:cs="Times New Roman"/>
          <w:b/>
          <w:szCs w:val="24"/>
        </w:rPr>
        <w:t>(2) Bất thiện pháp chân như;</w:t>
      </w:r>
      <w:r w:rsidRPr="00907535">
        <w:rPr>
          <w:rFonts w:cs="Times New Roman"/>
          <w:szCs w:val="24"/>
        </w:rPr>
        <w:t xml:space="preserve"> </w:t>
      </w:r>
      <w:r w:rsidRPr="00907535">
        <w:rPr>
          <w:rFonts w:cs="Times New Roman"/>
          <w:b/>
          <w:szCs w:val="24"/>
        </w:rPr>
        <w:t>(3) Vô ký pháp chân như;</w:t>
      </w:r>
      <w:r w:rsidRPr="00907535">
        <w:rPr>
          <w:rFonts w:cs="Times New Roman"/>
          <w:szCs w:val="24"/>
        </w:rPr>
        <w:t xml:space="preserve"> </w:t>
      </w:r>
      <w:r w:rsidRPr="00907535">
        <w:rPr>
          <w:rFonts w:cs="Times New Roman"/>
          <w:b/>
          <w:szCs w:val="24"/>
        </w:rPr>
        <w:t>(4) Hư không;</w:t>
      </w:r>
      <w:r w:rsidRPr="00907535">
        <w:rPr>
          <w:rFonts w:cs="Times New Roman"/>
          <w:szCs w:val="24"/>
        </w:rPr>
        <w:t xml:space="preserve"> (</w:t>
      </w:r>
      <w:r w:rsidRPr="00907535">
        <w:rPr>
          <w:rFonts w:cs="Times New Roman"/>
          <w:b/>
          <w:szCs w:val="24"/>
        </w:rPr>
        <w:t>5) Trạch diệt;</w:t>
      </w:r>
      <w:r w:rsidRPr="00907535">
        <w:rPr>
          <w:rFonts w:cs="Times New Roman"/>
          <w:szCs w:val="24"/>
        </w:rPr>
        <w:t xml:space="preserve"> </w:t>
      </w:r>
      <w:r w:rsidRPr="00907535">
        <w:rPr>
          <w:rFonts w:cs="Times New Roman"/>
          <w:b/>
          <w:szCs w:val="24"/>
        </w:rPr>
        <w:t>(6) Phi trạch diệt; (7) Bất động;</w:t>
      </w:r>
      <w:r w:rsidRPr="00907535">
        <w:rPr>
          <w:rFonts w:cs="Times New Roman"/>
          <w:szCs w:val="24"/>
        </w:rPr>
        <w:t xml:space="preserve"> </w:t>
      </w:r>
      <w:r w:rsidRPr="00907535">
        <w:rPr>
          <w:rFonts w:cs="Times New Roman"/>
          <w:b/>
          <w:szCs w:val="24"/>
        </w:rPr>
        <w:t xml:space="preserve">(8) Diệt thọ tưởng. </w:t>
      </w:r>
    </w:p>
    <w:p w14:paraId="40BDFF6F" w14:textId="77777777" w:rsidR="003502D7" w:rsidRPr="00907535" w:rsidRDefault="003502D7" w:rsidP="003502D7">
      <w:pPr>
        <w:pStyle w:val="ListParagraph"/>
        <w:numPr>
          <w:ilvl w:val="0"/>
          <w:numId w:val="12"/>
        </w:numPr>
        <w:spacing w:before="120" w:after="120" w:line="240" w:lineRule="atLeast"/>
        <w:ind w:left="1080"/>
        <w:jc w:val="both"/>
        <w:rPr>
          <w:rFonts w:cs="Times New Roman"/>
          <w:szCs w:val="24"/>
        </w:rPr>
      </w:pPr>
      <w:r w:rsidRPr="00907535">
        <w:rPr>
          <w:rFonts w:cs="Times New Roman"/>
          <w:b/>
          <w:szCs w:val="24"/>
        </w:rPr>
        <w:t xml:space="preserve">(1)-(2)-(3) </w:t>
      </w:r>
      <w:r w:rsidRPr="00907535">
        <w:rPr>
          <w:rFonts w:cs="Times New Roman"/>
          <w:szCs w:val="24"/>
        </w:rPr>
        <w:t xml:space="preserve">Ba loại đầu đều là pháp </w:t>
      </w:r>
      <w:r w:rsidRPr="00907535">
        <w:rPr>
          <w:rFonts w:cs="Times New Roman"/>
          <w:b/>
          <w:szCs w:val="24"/>
        </w:rPr>
        <w:t>chân như</w:t>
      </w:r>
      <w:r w:rsidRPr="00907535">
        <w:rPr>
          <w:rFonts w:cs="Times New Roman"/>
          <w:szCs w:val="24"/>
        </w:rPr>
        <w:t xml:space="preserve">, nhưng được gọi khác nhau theo pháp làm nền tảng: thiện, bất thiện hoặc vô ký. Chẳng hạn, tính không của cái bình và tính không của cây cột không khác nhau về bản tính; sự khác nhau nằm ở pháp nền tảng là cái bình hay cây cột. Do đó, ba loại chân như cũng có thể gom thành một. </w:t>
      </w:r>
    </w:p>
    <w:p w14:paraId="53FD145F" w14:textId="77777777" w:rsidR="003502D7" w:rsidRPr="00907535" w:rsidRDefault="003502D7" w:rsidP="003502D7">
      <w:pPr>
        <w:pStyle w:val="ListParagraph"/>
        <w:numPr>
          <w:ilvl w:val="0"/>
          <w:numId w:val="12"/>
        </w:numPr>
        <w:spacing w:before="120" w:after="120" w:line="240" w:lineRule="atLeast"/>
        <w:ind w:left="1080"/>
        <w:jc w:val="both"/>
        <w:rPr>
          <w:rFonts w:cs="Times New Roman"/>
          <w:szCs w:val="24"/>
        </w:rPr>
      </w:pPr>
      <w:r w:rsidRPr="00907535">
        <w:rPr>
          <w:rFonts w:cs="Times New Roman"/>
          <w:b/>
          <w:szCs w:val="24"/>
        </w:rPr>
        <w:t xml:space="preserve">(4) - </w:t>
      </w:r>
      <w:r w:rsidRPr="00907535">
        <w:rPr>
          <w:rFonts w:cs="Times New Roman"/>
          <w:szCs w:val="24"/>
        </w:rPr>
        <w:t>(</w:t>
      </w:r>
      <w:r w:rsidRPr="00907535">
        <w:rPr>
          <w:rFonts w:cs="Times New Roman"/>
          <w:b/>
          <w:szCs w:val="24"/>
        </w:rPr>
        <w:t xml:space="preserve">5) - (6) </w:t>
      </w:r>
      <w:r w:rsidRPr="00907535">
        <w:rPr>
          <w:rFonts w:cs="Times New Roman"/>
          <w:szCs w:val="24"/>
        </w:rPr>
        <w:t>tương ứng với ba pháp vô vi của Tỳ-bà-sa bộ.</w:t>
      </w:r>
    </w:p>
    <w:p w14:paraId="2F03728E" w14:textId="77777777" w:rsidR="003502D7" w:rsidRPr="00907535" w:rsidRDefault="003502D7" w:rsidP="003502D7">
      <w:pPr>
        <w:pStyle w:val="ListParagraph"/>
        <w:numPr>
          <w:ilvl w:val="0"/>
          <w:numId w:val="12"/>
        </w:numPr>
        <w:spacing w:before="120" w:after="120" w:line="240" w:lineRule="atLeast"/>
        <w:ind w:left="1080"/>
        <w:jc w:val="both"/>
        <w:rPr>
          <w:rFonts w:cs="Times New Roman"/>
          <w:szCs w:val="24"/>
        </w:rPr>
      </w:pPr>
      <w:r w:rsidRPr="00907535">
        <w:rPr>
          <w:rFonts w:cs="Times New Roman"/>
          <w:b/>
          <w:szCs w:val="24"/>
        </w:rPr>
        <w:t>(7) Bất động</w:t>
      </w:r>
      <w:r w:rsidRPr="00907535">
        <w:rPr>
          <w:rFonts w:cs="Times New Roman"/>
          <w:szCs w:val="24"/>
        </w:rPr>
        <w:t xml:space="preserve"> được giải thích trong mối liên quan đến các tầng thiền như </w:t>
      </w:r>
      <w:r w:rsidRPr="00F37304">
        <w:rPr>
          <w:rStyle w:val="Strong"/>
          <w:rFonts w:eastAsiaTheme="majorEastAsia" w:cs="Times New Roman"/>
          <w:szCs w:val="24"/>
        </w:rPr>
        <w:t>Sơ thiền, Nhị thiền và Tam thiền</w:t>
      </w:r>
      <w:r w:rsidRPr="00907535">
        <w:rPr>
          <w:rFonts w:cs="Times New Roman"/>
          <w:szCs w:val="24"/>
        </w:rPr>
        <w:t xml:space="preserve">. Một vị đạt tầng thiền thứ nhất đã loại trừ </w:t>
      </w:r>
      <w:r w:rsidRPr="00F37304">
        <w:rPr>
          <w:rStyle w:val="Strong"/>
          <w:rFonts w:eastAsiaTheme="majorEastAsia" w:cs="Times New Roman"/>
          <w:szCs w:val="24"/>
        </w:rPr>
        <w:t>xúc thuộc Dục giới</w:t>
      </w:r>
      <w:r w:rsidRPr="00907535">
        <w:rPr>
          <w:rFonts w:cs="Times New Roman"/>
          <w:szCs w:val="24"/>
        </w:rPr>
        <w:t xml:space="preserve"> và đạt </w:t>
      </w:r>
      <w:r w:rsidRPr="00F37304">
        <w:rPr>
          <w:rStyle w:val="Strong"/>
          <w:rFonts w:eastAsiaTheme="majorEastAsia" w:cs="Times New Roman"/>
          <w:szCs w:val="24"/>
        </w:rPr>
        <w:t>xúc của thiền thế gian</w:t>
      </w:r>
      <w:r w:rsidRPr="00907535">
        <w:rPr>
          <w:rFonts w:cs="Times New Roman"/>
          <w:szCs w:val="24"/>
        </w:rPr>
        <w:t xml:space="preserve">, khác với xúc của chư thiên Dục giới. Sau đó, tiếp tục tiến lên tầng thiền cao hơn để diệt trừ </w:t>
      </w:r>
      <w:r w:rsidRPr="0036723F">
        <w:rPr>
          <w:rStyle w:val="Strong"/>
          <w:rFonts w:eastAsiaTheme="majorEastAsia" w:cs="Times New Roman"/>
          <w:szCs w:val="24"/>
        </w:rPr>
        <w:t>thọ và tưởng</w:t>
      </w:r>
      <w:r w:rsidRPr="00907535">
        <w:rPr>
          <w:rFonts w:cs="Times New Roman"/>
          <w:szCs w:val="24"/>
        </w:rPr>
        <w:t xml:space="preserve">, từ đó đạt trạng thái </w:t>
      </w:r>
      <w:r w:rsidRPr="0036723F">
        <w:rPr>
          <w:rStyle w:val="Strong"/>
          <w:rFonts w:eastAsiaTheme="majorEastAsia" w:cs="Times New Roman"/>
          <w:szCs w:val="24"/>
        </w:rPr>
        <w:t>bất động</w:t>
      </w:r>
      <w:r w:rsidRPr="00907535">
        <w:rPr>
          <w:rFonts w:cs="Times New Roman"/>
          <w:szCs w:val="24"/>
        </w:rPr>
        <w:t xml:space="preserve">. </w:t>
      </w:r>
    </w:p>
    <w:p w14:paraId="324E7699" w14:textId="77777777" w:rsidR="003502D7" w:rsidRPr="00907535" w:rsidRDefault="003502D7" w:rsidP="003502D7">
      <w:pPr>
        <w:pStyle w:val="ListParagraph"/>
        <w:numPr>
          <w:ilvl w:val="0"/>
          <w:numId w:val="12"/>
        </w:numPr>
        <w:spacing w:before="120" w:after="120" w:line="240" w:lineRule="atLeast"/>
        <w:ind w:left="1080"/>
        <w:jc w:val="both"/>
        <w:rPr>
          <w:rFonts w:cs="Times New Roman"/>
          <w:szCs w:val="24"/>
        </w:rPr>
      </w:pPr>
      <w:r w:rsidRPr="00907535">
        <w:rPr>
          <w:rFonts w:cs="Times New Roman"/>
          <w:b/>
          <w:szCs w:val="24"/>
        </w:rPr>
        <w:t>(8) Diệt thọ tưởng</w:t>
      </w:r>
      <w:r w:rsidRPr="00907535">
        <w:rPr>
          <w:rFonts w:cs="Times New Roman"/>
          <w:szCs w:val="24"/>
        </w:rPr>
        <w:t xml:space="preserve"> thuộc về trạng thái diệt tận định, trong đó </w:t>
      </w:r>
      <w:r w:rsidRPr="00907535">
        <w:rPr>
          <w:rFonts w:cs="Times New Roman"/>
          <w:b/>
          <w:szCs w:val="24"/>
        </w:rPr>
        <w:t>thọ và tưởng không sinh khởi</w:t>
      </w:r>
      <w:r w:rsidRPr="00907535">
        <w:rPr>
          <w:rFonts w:cs="Times New Roman"/>
          <w:szCs w:val="24"/>
        </w:rPr>
        <w:t>. Trạng thái này tương tự như pháp vô vi vì có tính thường hằng, do đó Diệt thọ tưởng cũng được xếp vào pháp vô vi.</w:t>
      </w:r>
    </w:p>
    <w:p w14:paraId="07288A3A" w14:textId="77777777" w:rsidR="003502D7" w:rsidRPr="00907535" w:rsidRDefault="003502D7" w:rsidP="003502D7">
      <w:pPr>
        <w:keepNext/>
        <w:keepLines/>
        <w:spacing w:before="120" w:after="120" w:line="240" w:lineRule="atLeast"/>
        <w:rPr>
          <w:rFonts w:cs="Times New Roman"/>
          <w:b/>
          <w:szCs w:val="24"/>
        </w:rPr>
      </w:pPr>
      <w:r w:rsidRPr="00907535">
        <w:rPr>
          <w:rFonts w:cs="Times New Roman"/>
          <w:noProof/>
          <w:szCs w:val="24"/>
        </w:rPr>
        <mc:AlternateContent>
          <mc:Choice Requires="wps">
            <w:drawing>
              <wp:inline distT="0" distB="0" distL="0" distR="0" wp14:anchorId="0BC2C75A" wp14:editId="4A66910D">
                <wp:extent cx="6645910" cy="4445"/>
                <wp:effectExtent l="0" t="0" r="21590" b="14605"/>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2EA9BE" id="Rectangle 1"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AoCcKZ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394B80DA" w14:textId="77777777" w:rsidR="003502D7" w:rsidRPr="00907535" w:rsidRDefault="003502D7" w:rsidP="003502D7">
      <w:pPr>
        <w:pStyle w:val="Style1-tachnh"/>
        <w:spacing w:before="120" w:after="120" w:line="240" w:lineRule="atLeast"/>
      </w:pPr>
      <w:r w:rsidRPr="00907535">
        <w:t>2. Những luận thuật liên quan đến sở lượng</w:t>
      </w:r>
    </w:p>
    <w:p w14:paraId="209B045D" w14:textId="77777777" w:rsidR="003502D7" w:rsidRPr="00907535" w:rsidRDefault="003502D7" w:rsidP="003502D7">
      <w:pPr>
        <w:spacing w:before="120" w:after="120" w:line="240" w:lineRule="atLeast"/>
        <w:rPr>
          <w:rFonts w:cs="Times New Roman"/>
          <w:szCs w:val="24"/>
        </w:rPr>
      </w:pPr>
      <w:r w:rsidRPr="00907535">
        <w:rPr>
          <w:rFonts w:cs="Times New Roman"/>
          <w:b/>
          <w:szCs w:val="24"/>
        </w:rPr>
        <w:t>Chương 10</w:t>
      </w:r>
      <w:r w:rsidRPr="00907535">
        <w:rPr>
          <w:rFonts w:cs="Times New Roman"/>
          <w:szCs w:val="24"/>
        </w:rPr>
        <w:t xml:space="preserve"> (</w:t>
      </w:r>
      <w:r w:rsidRPr="00907535">
        <w:rPr>
          <w:rFonts w:cs="Times New Roman"/>
          <w:b/>
          <w:szCs w:val="24"/>
        </w:rPr>
        <w:t>trang 230</w:t>
      </w:r>
      <w:r w:rsidRPr="00907535">
        <w:rPr>
          <w:rFonts w:cs="Times New Roman"/>
          <w:szCs w:val="24"/>
        </w:rPr>
        <w:t xml:space="preserve">), thuật ngữ liên quan đến </w:t>
      </w:r>
      <w:r w:rsidRPr="00907535">
        <w:rPr>
          <w:rFonts w:cs="Times New Roman"/>
          <w:b/>
          <w:szCs w:val="24"/>
        </w:rPr>
        <w:t>sở lượng trong lý luận học</w:t>
      </w:r>
      <w:r w:rsidRPr="00907535">
        <w:rPr>
          <w:rFonts w:cs="Times New Roman"/>
          <w:szCs w:val="24"/>
        </w:rPr>
        <w:t>, gồm:</w:t>
      </w:r>
    </w:p>
    <w:p w14:paraId="76031D1A"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Nghĩa, danh và ví dụ</w:t>
      </w:r>
    </w:p>
    <w:p w14:paraId="70806CEC"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Một và Khác</w:t>
      </w:r>
    </w:p>
    <w:p w14:paraId="09DF8AF4"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Chung và riêng</w:t>
      </w:r>
    </w:p>
    <w:p w14:paraId="5FE277CC"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Chất pháp và phản pháp</w:t>
      </w:r>
    </w:p>
    <w:p w14:paraId="0E1AC00E"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Tương nghịch và tương quan</w:t>
      </w:r>
    </w:p>
    <w:p w14:paraId="33467EA0" w14:textId="77777777" w:rsidR="003502D7" w:rsidRPr="00907535" w:rsidRDefault="003502D7" w:rsidP="003502D7">
      <w:pPr>
        <w:pStyle w:val="ListParagraph"/>
        <w:numPr>
          <w:ilvl w:val="0"/>
          <w:numId w:val="13"/>
        </w:numPr>
        <w:spacing w:before="120" w:after="120" w:line="240" w:lineRule="atLeast"/>
        <w:jc w:val="both"/>
        <w:rPr>
          <w:rFonts w:cs="Times New Roman"/>
          <w:szCs w:val="24"/>
        </w:rPr>
      </w:pPr>
      <w:r w:rsidRPr="00907535">
        <w:rPr>
          <w:rFonts w:cs="Times New Roman"/>
          <w:szCs w:val="24"/>
        </w:rPr>
        <w:t>Phủ định và thành lập</w:t>
      </w:r>
    </w:p>
    <w:p w14:paraId="32749A0A" w14:textId="77777777" w:rsidR="003502D7" w:rsidRPr="00907535" w:rsidRDefault="003502D7" w:rsidP="003502D7">
      <w:pPr>
        <w:pStyle w:val="Style1-tachnh"/>
        <w:spacing w:before="120" w:after="120" w:line="240" w:lineRule="atLeast"/>
      </w:pPr>
      <w:r w:rsidRPr="00907535">
        <w:t>2.1. Nghĩa, Danh và Ví dụ</w:t>
      </w:r>
    </w:p>
    <w:p w14:paraId="3E464A46" w14:textId="77777777" w:rsidR="003502D7" w:rsidRPr="00907535" w:rsidRDefault="003502D7" w:rsidP="003502D7">
      <w:pPr>
        <w:numPr>
          <w:ilvl w:val="0"/>
          <w:numId w:val="16"/>
        </w:numPr>
        <w:spacing w:before="120" w:after="120" w:line="240" w:lineRule="atLeast"/>
        <w:jc w:val="both"/>
        <w:rPr>
          <w:rFonts w:cs="Times New Roman"/>
          <w:szCs w:val="24"/>
        </w:rPr>
      </w:pPr>
      <w:r w:rsidRPr="00907535">
        <w:rPr>
          <w:rFonts w:cs="Times New Roman"/>
          <w:b/>
          <w:bCs/>
          <w:szCs w:val="24"/>
        </w:rPr>
        <w:t>Nghĩa:</w:t>
      </w:r>
      <w:r w:rsidRPr="00907535">
        <w:rPr>
          <w:rFonts w:cs="Times New Roman"/>
          <w:szCs w:val="24"/>
        </w:rPr>
        <w:t xml:space="preserve"> </w:t>
      </w:r>
      <w:r w:rsidRPr="00907535">
        <w:rPr>
          <w:rFonts w:ascii="Microsoft Himalaya" w:hAnsi="Microsoft Himalaya" w:cs="Microsoft Himalaya"/>
          <w:szCs w:val="24"/>
        </w:rPr>
        <w:t>མཚན་ཉིད་</w:t>
      </w:r>
      <w:r w:rsidRPr="00907535">
        <w:rPr>
          <w:rFonts w:cs="Times New Roman"/>
          <w:szCs w:val="24"/>
        </w:rPr>
        <w:t xml:space="preserve"> (</w:t>
      </w:r>
      <w:r w:rsidRPr="00907535">
        <w:rPr>
          <w:rFonts w:cs="Times New Roman"/>
          <w:i/>
          <w:iCs/>
          <w:szCs w:val="24"/>
        </w:rPr>
        <w:t>mtshan nyid</w:t>
      </w:r>
      <w:r w:rsidRPr="00907535">
        <w:rPr>
          <w:rFonts w:cs="Times New Roman"/>
          <w:szCs w:val="24"/>
        </w:rPr>
        <w:t>): là định nghĩa trình bày những đặc điểm hoặc thuộc tính giúp xác định và hiểu một đối tượng.</w:t>
      </w:r>
    </w:p>
    <w:p w14:paraId="299C34B3" w14:textId="77777777" w:rsidR="003502D7" w:rsidRPr="00907535" w:rsidRDefault="003502D7" w:rsidP="003502D7">
      <w:pPr>
        <w:numPr>
          <w:ilvl w:val="0"/>
          <w:numId w:val="16"/>
        </w:numPr>
        <w:spacing w:before="120" w:after="120" w:line="240" w:lineRule="atLeast"/>
        <w:jc w:val="both"/>
        <w:rPr>
          <w:rFonts w:cs="Times New Roman"/>
          <w:szCs w:val="24"/>
        </w:rPr>
      </w:pPr>
      <w:r w:rsidRPr="00907535">
        <w:rPr>
          <w:rFonts w:cs="Times New Roman"/>
          <w:b/>
          <w:bCs/>
          <w:szCs w:val="24"/>
        </w:rPr>
        <w:t>Danh:</w:t>
      </w:r>
      <w:r w:rsidRPr="00907535">
        <w:rPr>
          <w:rFonts w:cs="Times New Roman"/>
          <w:szCs w:val="24"/>
        </w:rPr>
        <w:t xml:space="preserve"> </w:t>
      </w:r>
      <w:r w:rsidRPr="00907535">
        <w:rPr>
          <w:rFonts w:ascii="Microsoft Himalaya" w:hAnsi="Microsoft Himalaya" w:cs="Microsoft Himalaya"/>
          <w:szCs w:val="24"/>
        </w:rPr>
        <w:t>མཚོན་བྱ་</w:t>
      </w:r>
      <w:r w:rsidRPr="00907535">
        <w:rPr>
          <w:rFonts w:cs="Times New Roman"/>
          <w:szCs w:val="24"/>
        </w:rPr>
        <w:t xml:space="preserve"> (</w:t>
      </w:r>
      <w:r w:rsidRPr="00907535">
        <w:rPr>
          <w:rFonts w:cs="Times New Roman"/>
          <w:i/>
          <w:iCs/>
          <w:szCs w:val="24"/>
        </w:rPr>
        <w:t>mtshon bya</w:t>
      </w:r>
      <w:r w:rsidRPr="00907535">
        <w:rPr>
          <w:rFonts w:cs="Times New Roman"/>
          <w:szCs w:val="24"/>
        </w:rPr>
        <w:t>): là tên gọi hoặc thuật ngữ g</w:t>
      </w:r>
      <w:r w:rsidRPr="00907535">
        <w:rPr>
          <w:rFonts w:cs="Times New Roman"/>
          <w:szCs w:val="24"/>
          <w:lang w:val="vi-VN"/>
        </w:rPr>
        <w:t>á</w:t>
      </w:r>
      <w:r w:rsidRPr="00907535">
        <w:rPr>
          <w:rFonts w:cs="Times New Roman"/>
          <w:szCs w:val="24"/>
        </w:rPr>
        <w:t>n đặt.</w:t>
      </w:r>
    </w:p>
    <w:p w14:paraId="689E85A0" w14:textId="77777777" w:rsidR="003502D7" w:rsidRPr="00907535" w:rsidRDefault="003502D7" w:rsidP="003502D7">
      <w:pPr>
        <w:numPr>
          <w:ilvl w:val="0"/>
          <w:numId w:val="16"/>
        </w:numPr>
        <w:spacing w:before="120" w:after="120" w:line="240" w:lineRule="atLeast"/>
        <w:jc w:val="both"/>
        <w:rPr>
          <w:rFonts w:cs="Times New Roman"/>
          <w:szCs w:val="24"/>
        </w:rPr>
      </w:pPr>
      <w:r w:rsidRPr="00907535">
        <w:rPr>
          <w:rFonts w:cs="Times New Roman"/>
          <w:b/>
          <w:bCs/>
          <w:szCs w:val="24"/>
        </w:rPr>
        <w:t>Ví dụ:</w:t>
      </w:r>
      <w:r w:rsidRPr="00907535">
        <w:rPr>
          <w:rFonts w:cs="Times New Roman"/>
          <w:szCs w:val="24"/>
        </w:rPr>
        <w:t xml:space="preserve"> </w:t>
      </w:r>
      <w:r w:rsidRPr="00907535">
        <w:rPr>
          <w:rFonts w:ascii="Microsoft Himalaya" w:hAnsi="Microsoft Himalaya" w:cs="Microsoft Himalaya"/>
          <w:szCs w:val="24"/>
        </w:rPr>
        <w:t>མཚན་གཞི་</w:t>
      </w:r>
      <w:r w:rsidRPr="00907535">
        <w:rPr>
          <w:rFonts w:cs="Times New Roman"/>
          <w:szCs w:val="24"/>
        </w:rPr>
        <w:t xml:space="preserve"> (</w:t>
      </w:r>
      <w:r w:rsidRPr="00907535">
        <w:rPr>
          <w:rFonts w:cs="Times New Roman"/>
          <w:i/>
          <w:iCs/>
          <w:szCs w:val="24"/>
        </w:rPr>
        <w:t>mtshan gzhi</w:t>
      </w:r>
      <w:r w:rsidRPr="00907535">
        <w:rPr>
          <w:rFonts w:cs="Times New Roman"/>
          <w:szCs w:val="24"/>
        </w:rPr>
        <w:t>): là trường hợp cụ thể được đưa ra để minh họa cho tên gọi và định nghĩa.</w:t>
      </w:r>
    </w:p>
    <w:p w14:paraId="247939B9" w14:textId="77777777" w:rsidR="003502D7" w:rsidRPr="00907535" w:rsidRDefault="003502D7" w:rsidP="003502D7">
      <w:pPr>
        <w:spacing w:before="120" w:after="120" w:line="240" w:lineRule="atLeast"/>
        <w:rPr>
          <w:rFonts w:cs="Times New Roman"/>
          <w:b/>
          <w:szCs w:val="24"/>
        </w:rPr>
      </w:pPr>
      <w:r w:rsidRPr="00907535">
        <w:rPr>
          <w:rFonts w:cs="Times New Roman"/>
          <w:noProof/>
          <w:szCs w:val="24"/>
        </w:rPr>
        <mc:AlternateContent>
          <mc:Choice Requires="wps">
            <w:drawing>
              <wp:inline distT="0" distB="0" distL="0" distR="0" wp14:anchorId="5BD772E4" wp14:editId="735F867E">
                <wp:extent cx="6645910" cy="4445"/>
                <wp:effectExtent l="9525" t="12700" r="12065" b="1143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EE5CFF" id="Rectangle 14"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" filled="f">
                <o:lock v:ext="edit" rotation="t" aspectratio="t" verticies="t" text="t" shapetype="t"/>
                <w10:anchorlock/>
              </v:rect>
            </w:pict>
          </mc:Fallback>
        </mc:AlternateContent>
      </w:r>
    </w:p>
    <w:p w14:paraId="59A82594" w14:textId="77777777" w:rsidR="003502D7" w:rsidRDefault="003502D7" w:rsidP="003502D7">
      <w:pPr>
        <w:spacing w:before="120" w:after="120" w:line="240" w:lineRule="atLeast"/>
        <w:rPr>
          <w:rFonts w:cs="Times New Roman"/>
          <w:b/>
          <w:szCs w:val="24"/>
        </w:rPr>
      </w:pPr>
    </w:p>
    <w:p w14:paraId="22B68186" w14:textId="77777777" w:rsidR="003502D7" w:rsidRDefault="003502D7" w:rsidP="003502D7">
      <w:pPr>
        <w:spacing w:before="120" w:after="120" w:line="240" w:lineRule="atLeast"/>
        <w:rPr>
          <w:rFonts w:cs="Times New Roman"/>
          <w:b/>
          <w:szCs w:val="24"/>
        </w:rPr>
      </w:pPr>
    </w:p>
    <w:p w14:paraId="4E93B497" w14:textId="77777777" w:rsidR="003502D7" w:rsidRPr="00907535" w:rsidRDefault="003502D7" w:rsidP="003502D7">
      <w:pPr>
        <w:spacing w:before="120" w:after="120" w:line="240" w:lineRule="atLeast"/>
        <w:rPr>
          <w:rFonts w:cs="Times New Roman"/>
          <w:szCs w:val="24"/>
        </w:rPr>
      </w:pPr>
      <w:r w:rsidRPr="00907535">
        <w:rPr>
          <w:rFonts w:cs="Times New Roman"/>
          <w:b/>
          <w:szCs w:val="24"/>
        </w:rPr>
        <w:t>Ví dụ về Tenzin Tashi</w:t>
      </w:r>
    </w:p>
    <w:p w14:paraId="1383E691"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Khi chỉ nghe tên </w:t>
      </w:r>
      <w:r w:rsidRPr="00907535">
        <w:rPr>
          <w:rFonts w:cs="Times New Roman"/>
          <w:b/>
          <w:szCs w:val="24"/>
        </w:rPr>
        <w:t>Tenzin Tashi</w:t>
      </w:r>
      <w:r w:rsidRPr="00907535">
        <w:rPr>
          <w:rFonts w:cs="Times New Roman"/>
          <w:szCs w:val="24"/>
        </w:rPr>
        <w:t xml:space="preserve">, chúng ta mới biết </w:t>
      </w:r>
      <w:r w:rsidRPr="00907535">
        <w:rPr>
          <w:rFonts w:cs="Times New Roman"/>
          <w:b/>
          <w:szCs w:val="24"/>
        </w:rPr>
        <w:t>tên gọi</w:t>
      </w:r>
      <w:r w:rsidRPr="00907535">
        <w:rPr>
          <w:rFonts w:cs="Times New Roman"/>
          <w:szCs w:val="24"/>
        </w:rPr>
        <w:t xml:space="preserve">, chưa biết người đó là ai. Muốn hiểu rõ, cần nêu các đặc điểm như: tuổi, hình dáng, dân tộc và ngôn ngữ. Sau đó, chỉ vào một người cụ thể và nói: “Bạn này là Tenzin Tashi.” Người đó chính là </w:t>
      </w:r>
      <w:r w:rsidRPr="00907535">
        <w:rPr>
          <w:rFonts w:cs="Times New Roman"/>
          <w:b/>
          <w:szCs w:val="24"/>
        </w:rPr>
        <w:t>ví dụ minh họa</w:t>
      </w:r>
      <w:r w:rsidRPr="00907535">
        <w:rPr>
          <w:rFonts w:cs="Times New Roman"/>
          <w:szCs w:val="24"/>
        </w:rPr>
        <w:t xml:space="preserve">. </w:t>
      </w:r>
    </w:p>
    <w:p w14:paraId="4630F6C2" w14:textId="77777777" w:rsidR="003502D7" w:rsidRPr="00907535" w:rsidRDefault="003502D7" w:rsidP="003502D7">
      <w:pPr>
        <w:pStyle w:val="ListParagraph"/>
        <w:numPr>
          <w:ilvl w:val="0"/>
          <w:numId w:val="34"/>
        </w:numPr>
        <w:spacing w:before="120" w:after="120" w:line="240" w:lineRule="atLeast"/>
        <w:jc w:val="both"/>
        <w:rPr>
          <w:rFonts w:cs="Times New Roman"/>
          <w:szCs w:val="24"/>
        </w:rPr>
      </w:pPr>
      <w:r w:rsidRPr="00907535">
        <w:rPr>
          <w:rFonts w:cs="Times New Roman"/>
          <w:b/>
          <w:szCs w:val="24"/>
        </w:rPr>
        <w:t>Danh</w:t>
      </w:r>
      <w:r w:rsidRPr="00907535">
        <w:rPr>
          <w:rFonts w:cs="Times New Roman"/>
          <w:szCs w:val="24"/>
        </w:rPr>
        <w:t>: tên gọi Tenzin Tashi.</w:t>
      </w:r>
    </w:p>
    <w:p w14:paraId="5F773F26" w14:textId="77777777" w:rsidR="003502D7" w:rsidRPr="00907535" w:rsidRDefault="003502D7" w:rsidP="003502D7">
      <w:pPr>
        <w:pStyle w:val="ListParagraph"/>
        <w:numPr>
          <w:ilvl w:val="0"/>
          <w:numId w:val="10"/>
        </w:numPr>
        <w:spacing w:before="120" w:after="120" w:line="240" w:lineRule="atLeast"/>
        <w:jc w:val="both"/>
        <w:rPr>
          <w:rFonts w:cs="Times New Roman"/>
          <w:szCs w:val="24"/>
        </w:rPr>
      </w:pPr>
      <w:r w:rsidRPr="00907535">
        <w:rPr>
          <w:rFonts w:cs="Times New Roman"/>
          <w:b/>
          <w:szCs w:val="24"/>
        </w:rPr>
        <w:t>Nghĩa</w:t>
      </w:r>
      <w:r w:rsidRPr="00907535">
        <w:rPr>
          <w:rFonts w:cs="Times New Roman"/>
          <w:szCs w:val="24"/>
        </w:rPr>
        <w:t>: những đặc điểm giúp xác định người mang tên ấy.</w:t>
      </w:r>
    </w:p>
    <w:p w14:paraId="7CBE8A5D" w14:textId="77777777" w:rsidR="003502D7" w:rsidRPr="00907535" w:rsidRDefault="003502D7" w:rsidP="003502D7">
      <w:pPr>
        <w:pStyle w:val="ListParagraph"/>
        <w:numPr>
          <w:ilvl w:val="0"/>
          <w:numId w:val="10"/>
        </w:numPr>
        <w:spacing w:before="120" w:after="120" w:line="240" w:lineRule="atLeast"/>
        <w:jc w:val="both"/>
        <w:rPr>
          <w:rFonts w:cs="Times New Roman"/>
          <w:szCs w:val="24"/>
        </w:rPr>
      </w:pPr>
      <w:r w:rsidRPr="00907535">
        <w:rPr>
          <w:rFonts w:cs="Times New Roman"/>
          <w:b/>
          <w:szCs w:val="24"/>
        </w:rPr>
        <w:t>Ví dụ</w:t>
      </w:r>
      <w:r w:rsidRPr="00907535">
        <w:rPr>
          <w:rFonts w:cs="Times New Roman"/>
          <w:szCs w:val="24"/>
        </w:rPr>
        <w:t>: người cụ thể được gọi là Tenzin Tashi.</w:t>
      </w:r>
    </w:p>
    <w:p w14:paraId="34CF11C4"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Ba yếu tố này phải phù hợp với nhau: </w:t>
      </w:r>
      <w:r w:rsidRPr="00907535">
        <w:rPr>
          <w:rFonts w:cs="Times New Roman"/>
          <w:b/>
          <w:szCs w:val="24"/>
        </w:rPr>
        <w:t>danh</w:t>
      </w:r>
      <w:r w:rsidRPr="00907535">
        <w:rPr>
          <w:rFonts w:cs="Times New Roman"/>
          <w:szCs w:val="24"/>
        </w:rPr>
        <w:t xml:space="preserve"> chỉ đúng đối tượng, </w:t>
      </w:r>
      <w:r w:rsidRPr="00907535">
        <w:rPr>
          <w:rFonts w:cs="Times New Roman"/>
          <w:b/>
          <w:szCs w:val="24"/>
        </w:rPr>
        <w:t>nghĩa</w:t>
      </w:r>
      <w:r w:rsidRPr="00907535">
        <w:rPr>
          <w:rFonts w:cs="Times New Roman"/>
          <w:szCs w:val="24"/>
        </w:rPr>
        <w:t xml:space="preserve"> giúp nhận biết đối tượng và </w:t>
      </w:r>
      <w:r w:rsidRPr="00907535">
        <w:rPr>
          <w:rFonts w:cs="Times New Roman"/>
          <w:b/>
          <w:szCs w:val="24"/>
        </w:rPr>
        <w:t>ví dụ</w:t>
      </w:r>
      <w:r w:rsidRPr="00907535">
        <w:rPr>
          <w:rFonts w:cs="Times New Roman"/>
          <w:szCs w:val="24"/>
        </w:rPr>
        <w:t xml:space="preserve"> cho thấy một trường hợp cụ thể. Nếu thiếu định nghĩa, tên gọi có thể chưa được hiểu; nếu thiếu ví dụ, nội dung có thể trở nên trừu tượng. </w:t>
      </w:r>
    </w:p>
    <w:p w14:paraId="06E948F9" w14:textId="77777777" w:rsidR="003502D7" w:rsidRPr="00907535" w:rsidRDefault="003502D7" w:rsidP="003502D7">
      <w:pPr>
        <w:spacing w:before="120" w:after="120" w:line="240" w:lineRule="atLeast"/>
        <w:rPr>
          <w:rFonts w:cs="Times New Roman"/>
          <w:b/>
          <w:bCs/>
          <w:szCs w:val="24"/>
        </w:rPr>
      </w:pPr>
      <w:r w:rsidRPr="00907535">
        <w:rPr>
          <w:rFonts w:cs="Times New Roman"/>
          <w:noProof/>
          <w:szCs w:val="24"/>
        </w:rPr>
        <mc:AlternateContent>
          <mc:Choice Requires="wps">
            <w:drawing>
              <wp:inline distT="0" distB="0" distL="0" distR="0" wp14:anchorId="32B77EAB" wp14:editId="4483395E">
                <wp:extent cx="6645910" cy="4445"/>
                <wp:effectExtent l="9525" t="5715" r="12065" b="889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D180C78" id="Rectangle 13"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" filled="f">
                <o:lock v:ext="edit" rotation="t" aspectratio="t" verticies="t" text="t" shapetype="t"/>
                <w10:anchorlock/>
              </v:rect>
            </w:pict>
          </mc:Fallback>
        </mc:AlternateContent>
      </w:r>
    </w:p>
    <w:p w14:paraId="3EA137D9" w14:textId="77777777" w:rsidR="003502D7" w:rsidRPr="00907535" w:rsidRDefault="003502D7" w:rsidP="003502D7">
      <w:pPr>
        <w:pStyle w:val="Style1-tachnh"/>
        <w:spacing w:before="120" w:after="120" w:line="240" w:lineRule="atLeast"/>
      </w:pPr>
      <w:r w:rsidRPr="00907535">
        <w:t xml:space="preserve">2.1.1. Định nghĩa của “danh” </w:t>
      </w:r>
    </w:p>
    <w:p w14:paraId="49E84CEF" w14:textId="77777777" w:rsidR="003502D7" w:rsidRPr="00907535" w:rsidRDefault="003502D7" w:rsidP="003502D7">
      <w:pPr>
        <w:spacing w:before="120" w:after="120" w:line="240" w:lineRule="atLeast"/>
        <w:rPr>
          <w:rFonts w:cs="Times New Roman"/>
          <w:szCs w:val="24"/>
        </w:rPr>
      </w:pPr>
      <w:r w:rsidRPr="00907535">
        <w:rPr>
          <w:rFonts w:cs="Times New Roman"/>
          <w:b/>
          <w:bCs/>
          <w:szCs w:val="24"/>
        </w:rPr>
        <w:t>Danh (tên gọi)</w:t>
      </w:r>
      <w:r w:rsidRPr="00907535">
        <w:rPr>
          <w:rFonts w:cs="Times New Roman"/>
          <w:szCs w:val="24"/>
        </w:rPr>
        <w:t xml:space="preserve"> được định nghĩa là đầy đủ sự </w:t>
      </w:r>
      <w:r w:rsidRPr="00907535">
        <w:rPr>
          <w:rFonts w:cs="Times New Roman"/>
          <w:b/>
          <w:bCs/>
          <w:szCs w:val="24"/>
        </w:rPr>
        <w:t>gán đặt của ba pháp</w:t>
      </w:r>
      <w:r w:rsidRPr="00907535">
        <w:rPr>
          <w:rFonts w:cs="Times New Roman"/>
          <w:szCs w:val="24"/>
        </w:rPr>
        <w:t>. “</w:t>
      </w:r>
      <w:r w:rsidRPr="00907535">
        <w:rPr>
          <w:rFonts w:cs="Times New Roman"/>
          <w:b/>
          <w:szCs w:val="24"/>
        </w:rPr>
        <w:t>Gán đặt</w:t>
      </w:r>
      <w:r w:rsidRPr="00907535">
        <w:rPr>
          <w:rFonts w:cs="Times New Roman"/>
          <w:szCs w:val="24"/>
        </w:rPr>
        <w:t xml:space="preserve">” ở đây có nghĩa là </w:t>
      </w:r>
      <w:r w:rsidRPr="00907535">
        <w:rPr>
          <w:rFonts w:cs="Times New Roman"/>
          <w:b/>
          <w:szCs w:val="24"/>
        </w:rPr>
        <w:t>đặt tên hoặc thiết lập một thuật ngữ cho đối tượng</w:t>
      </w:r>
      <w:r w:rsidRPr="00907535">
        <w:rPr>
          <w:rFonts w:cs="Times New Roman"/>
          <w:szCs w:val="24"/>
        </w:rPr>
        <w:t xml:space="preserve">. Sự gắn đặt này không giống với khái niệm </w:t>
      </w:r>
      <w:r w:rsidRPr="00907535">
        <w:rPr>
          <w:rFonts w:cs="Times New Roman"/>
          <w:b/>
          <w:szCs w:val="24"/>
        </w:rPr>
        <w:t>do tư duy phân biệt gán đặt</w:t>
      </w:r>
      <w:r w:rsidRPr="00907535">
        <w:rPr>
          <w:rFonts w:cs="Times New Roman"/>
          <w:szCs w:val="24"/>
        </w:rPr>
        <w:t xml:space="preserve"> trong </w:t>
      </w:r>
      <w:r w:rsidRPr="00907535">
        <w:rPr>
          <w:rFonts w:cs="Times New Roman"/>
          <w:b/>
          <w:szCs w:val="24"/>
        </w:rPr>
        <w:t>Trung Quán</w:t>
      </w:r>
      <w:r w:rsidRPr="00907535">
        <w:rPr>
          <w:rFonts w:cs="Times New Roman"/>
          <w:szCs w:val="24"/>
        </w:rPr>
        <w:t>, mang ý nghĩa triết học sâu hơn, liên quan đến cách các pháp được thiết lập và tồn tại.</w:t>
      </w:r>
    </w:p>
    <w:p w14:paraId="6FDC4324" w14:textId="77777777" w:rsidR="003502D7" w:rsidRPr="00907535" w:rsidRDefault="003502D7" w:rsidP="003502D7">
      <w:pPr>
        <w:spacing w:before="120" w:after="120" w:line="240" w:lineRule="atLeast"/>
        <w:rPr>
          <w:rFonts w:cs="Times New Roman"/>
          <w:szCs w:val="24"/>
        </w:rPr>
      </w:pPr>
      <w:r w:rsidRPr="00907535">
        <w:rPr>
          <w:rFonts w:cs="Times New Roman"/>
          <w:szCs w:val="24"/>
        </w:rPr>
        <w:t>Ba pháp được gán đặt cho một tên gọi gồm:</w:t>
      </w:r>
    </w:p>
    <w:p w14:paraId="70089F81" w14:textId="77777777" w:rsidR="003502D7" w:rsidRPr="00907535" w:rsidRDefault="003502D7" w:rsidP="003502D7">
      <w:pPr>
        <w:numPr>
          <w:ilvl w:val="0"/>
          <w:numId w:val="45"/>
        </w:numPr>
        <w:spacing w:before="120" w:after="120" w:line="240" w:lineRule="atLeast"/>
        <w:jc w:val="both"/>
        <w:rPr>
          <w:rFonts w:cs="Times New Roman"/>
          <w:szCs w:val="24"/>
        </w:rPr>
      </w:pPr>
      <w:r w:rsidRPr="00907535">
        <w:rPr>
          <w:rFonts w:cs="Times New Roman"/>
          <w:b/>
          <w:szCs w:val="24"/>
        </w:rPr>
        <w:t>Bản chất nó phải là</w:t>
      </w:r>
      <w:r w:rsidRPr="00907535">
        <w:rPr>
          <w:rFonts w:cs="Times New Roman"/>
          <w:szCs w:val="24"/>
        </w:rPr>
        <w:t xml:space="preserve"> </w:t>
      </w:r>
      <w:r w:rsidRPr="00907535">
        <w:rPr>
          <w:rFonts w:cs="Times New Roman"/>
          <w:b/>
          <w:szCs w:val="24"/>
        </w:rPr>
        <w:t>tên gọi của chính nó</w:t>
      </w:r>
      <w:r w:rsidRPr="00907535">
        <w:rPr>
          <w:rFonts w:cs="Times New Roman"/>
          <w:szCs w:val="24"/>
        </w:rPr>
        <w:t>, biểu hiện chính tên gọi của đối tượng được gọi.</w:t>
      </w:r>
    </w:p>
    <w:p w14:paraId="15DC1991" w14:textId="77777777" w:rsidR="003502D7" w:rsidRPr="00907535" w:rsidRDefault="003502D7" w:rsidP="003502D7">
      <w:pPr>
        <w:numPr>
          <w:ilvl w:val="0"/>
          <w:numId w:val="45"/>
        </w:numPr>
        <w:spacing w:before="120" w:after="120" w:line="240" w:lineRule="atLeast"/>
        <w:jc w:val="both"/>
        <w:rPr>
          <w:rFonts w:cs="Times New Roman"/>
          <w:szCs w:val="24"/>
        </w:rPr>
      </w:pPr>
      <w:r w:rsidRPr="00907535">
        <w:rPr>
          <w:rFonts w:cs="Times New Roman"/>
          <w:b/>
          <w:bCs/>
          <w:szCs w:val="24"/>
        </w:rPr>
        <w:t>Tên gọi phải phù hợp với định nghĩa của chính nó</w:t>
      </w:r>
      <w:r w:rsidRPr="00907535">
        <w:rPr>
          <w:rFonts w:cs="Times New Roman"/>
          <w:szCs w:val="24"/>
        </w:rPr>
        <w:t xml:space="preserve">, </w:t>
      </w:r>
      <w:r w:rsidRPr="00907535">
        <w:rPr>
          <w:rFonts w:cs="Times New Roman"/>
          <w:bCs/>
          <w:szCs w:val="24"/>
        </w:rPr>
        <w:t>thuật ngữ chỉ diễn đạt nghĩa lý của nó,</w:t>
      </w:r>
      <w:r w:rsidRPr="00907535">
        <w:rPr>
          <w:rFonts w:cs="Times New Roman"/>
          <w:b/>
          <w:bCs/>
          <w:szCs w:val="24"/>
        </w:rPr>
        <w:t xml:space="preserve"> </w:t>
      </w:r>
      <w:r w:rsidRPr="00907535">
        <w:rPr>
          <w:rFonts w:cs="Times New Roman"/>
          <w:szCs w:val="24"/>
        </w:rPr>
        <w:t xml:space="preserve">ngoại trừ định nghĩa của chính nó thì không làm tên gọi danh xưng cho cái khác. Ví dụ, </w:t>
      </w:r>
      <w:r w:rsidRPr="00907535">
        <w:rPr>
          <w:rFonts w:cs="Times New Roman"/>
          <w:b/>
          <w:bCs/>
          <w:szCs w:val="24"/>
        </w:rPr>
        <w:t>tên của một người phải chỉ đúng người đó</w:t>
      </w:r>
      <w:r w:rsidRPr="00907535">
        <w:rPr>
          <w:rFonts w:cs="Times New Roman"/>
          <w:szCs w:val="24"/>
        </w:rPr>
        <w:t>, không thể dùng để gọi hoặc giải thích cho người khác.</w:t>
      </w:r>
    </w:p>
    <w:p w14:paraId="37CD9356" w14:textId="77777777" w:rsidR="003502D7" w:rsidRPr="00907535" w:rsidRDefault="003502D7" w:rsidP="003502D7">
      <w:pPr>
        <w:numPr>
          <w:ilvl w:val="0"/>
          <w:numId w:val="45"/>
        </w:numPr>
        <w:spacing w:before="120" w:after="120" w:line="240" w:lineRule="atLeast"/>
        <w:jc w:val="both"/>
        <w:rPr>
          <w:rFonts w:cs="Times New Roman"/>
          <w:b/>
          <w:szCs w:val="24"/>
        </w:rPr>
      </w:pPr>
      <w:r w:rsidRPr="00907535">
        <w:rPr>
          <w:rFonts w:cs="Times New Roman"/>
          <w:b/>
          <w:szCs w:val="24"/>
        </w:rPr>
        <w:t>Tên gọi phải tương xứng với ví dụ minh họa</w:t>
      </w:r>
    </w:p>
    <w:p w14:paraId="649A24E7" w14:textId="77777777" w:rsidR="003502D7" w:rsidRPr="00907535" w:rsidRDefault="003502D7" w:rsidP="003502D7">
      <w:pPr>
        <w:spacing w:before="120" w:after="120" w:line="240" w:lineRule="atLeast"/>
        <w:rPr>
          <w:rFonts w:cs="Times New Roman"/>
          <w:b/>
          <w:szCs w:val="24"/>
        </w:rPr>
      </w:pPr>
      <w:r w:rsidRPr="00907535">
        <w:rPr>
          <w:rFonts w:cs="Times New Roman"/>
          <w:noProof/>
          <w:szCs w:val="24"/>
        </w:rPr>
        <mc:AlternateContent>
          <mc:Choice Requires="wps">
            <w:drawing>
              <wp:inline distT="0" distB="0" distL="0" distR="0" wp14:anchorId="793C9D6B" wp14:editId="256FFCA5">
                <wp:extent cx="6645910" cy="4445"/>
                <wp:effectExtent l="9525" t="12065" r="12065" b="12065"/>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16A6B2" id="Rectangle 12"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" filled="f">
                <o:lock v:ext="edit" rotation="t" aspectratio="t" verticies="t" text="t" shapetype="t"/>
                <w10:anchorlock/>
              </v:rect>
            </w:pict>
          </mc:Fallback>
        </mc:AlternateContent>
      </w:r>
    </w:p>
    <w:p w14:paraId="0886A9E2" w14:textId="77777777" w:rsidR="003502D7" w:rsidRPr="00907535" w:rsidRDefault="003502D7" w:rsidP="003502D7">
      <w:pPr>
        <w:pStyle w:val="Style1-tachnh"/>
        <w:spacing w:before="120" w:after="120" w:line="240" w:lineRule="atLeast"/>
      </w:pPr>
      <w:r w:rsidRPr="00907535">
        <w:t>2.1.2. Định nghĩa của “nghĩa”</w:t>
      </w:r>
    </w:p>
    <w:p w14:paraId="312FEF29" w14:textId="77777777" w:rsidR="003502D7" w:rsidRPr="00907535" w:rsidRDefault="003502D7" w:rsidP="003502D7">
      <w:pPr>
        <w:pStyle w:val="NormalWeb"/>
        <w:spacing w:before="120" w:beforeAutospacing="0" w:after="120" w:afterAutospacing="0" w:line="240" w:lineRule="atLeast"/>
        <w:jc w:val="both"/>
      </w:pPr>
      <w:r w:rsidRPr="00907535">
        <w:rPr>
          <w:i/>
        </w:rPr>
        <w:t>Định nghĩa của “</w:t>
      </w:r>
      <w:r w:rsidRPr="00907535">
        <w:rPr>
          <w:b/>
          <w:i/>
        </w:rPr>
        <w:t>nghĩa</w:t>
      </w:r>
      <w:r w:rsidRPr="00907535">
        <w:rPr>
          <w:i/>
        </w:rPr>
        <w:t xml:space="preserve">” là phải phải đầy đủ </w:t>
      </w:r>
      <w:r w:rsidRPr="00907535">
        <w:rPr>
          <w:b/>
          <w:i/>
        </w:rPr>
        <w:t>tính chất thực hữu ba pháp</w:t>
      </w:r>
      <w:r w:rsidRPr="00907535">
        <w:t>. Ba pháp đó là:</w:t>
      </w:r>
    </w:p>
    <w:p w14:paraId="16F6CA3E" w14:textId="77777777" w:rsidR="003502D7" w:rsidRPr="00907535" w:rsidRDefault="003502D7" w:rsidP="003502D7">
      <w:pPr>
        <w:pStyle w:val="NormalWeb"/>
        <w:numPr>
          <w:ilvl w:val="0"/>
          <w:numId w:val="19"/>
        </w:numPr>
        <w:spacing w:before="120" w:beforeAutospacing="0" w:after="120" w:afterAutospacing="0" w:line="240" w:lineRule="atLeast"/>
        <w:jc w:val="both"/>
      </w:pPr>
      <w:r w:rsidRPr="00907535">
        <w:rPr>
          <w:rStyle w:val="Strong"/>
          <w:rFonts w:eastAsiaTheme="majorEastAsia"/>
        </w:rPr>
        <w:t>Chính nó là định nghĩa</w:t>
      </w:r>
    </w:p>
    <w:p w14:paraId="14B977E7" w14:textId="77777777" w:rsidR="003502D7" w:rsidRPr="00907535" w:rsidRDefault="003502D7" w:rsidP="003502D7">
      <w:pPr>
        <w:pStyle w:val="NormalWeb"/>
        <w:numPr>
          <w:ilvl w:val="0"/>
          <w:numId w:val="19"/>
        </w:numPr>
        <w:spacing w:before="120" w:beforeAutospacing="0" w:after="120" w:afterAutospacing="0" w:line="240" w:lineRule="atLeast"/>
        <w:jc w:val="both"/>
      </w:pPr>
      <w:r w:rsidRPr="00907535">
        <w:rPr>
          <w:rStyle w:val="Strong"/>
          <w:rFonts w:eastAsiaTheme="majorEastAsia"/>
        </w:rPr>
        <w:t>Định nghĩa phải tương ứng với tên gọi của chính nó</w:t>
      </w:r>
      <w:r w:rsidRPr="00907535">
        <w:t>, không làm định nghĩa cho một tên gọi khác.</w:t>
      </w:r>
    </w:p>
    <w:p w14:paraId="2A39A86B" w14:textId="77777777" w:rsidR="003502D7" w:rsidRPr="00907535" w:rsidRDefault="003502D7" w:rsidP="003502D7">
      <w:pPr>
        <w:pStyle w:val="NormalWeb"/>
        <w:numPr>
          <w:ilvl w:val="0"/>
          <w:numId w:val="19"/>
        </w:numPr>
        <w:spacing w:before="120" w:beforeAutospacing="0" w:after="120" w:afterAutospacing="0" w:line="240" w:lineRule="atLeast"/>
        <w:jc w:val="both"/>
      </w:pPr>
      <w:r w:rsidRPr="00907535">
        <w:rPr>
          <w:rStyle w:val="Strong"/>
          <w:rFonts w:eastAsiaTheme="majorEastAsia"/>
        </w:rPr>
        <w:t>Định nghĩa phải có ví dụ minh họa tương ứng</w:t>
      </w:r>
      <w:r w:rsidRPr="00907535">
        <w:t>, giúp nhận biết rõ đối tượng được tên gọi biểu thị.</w:t>
      </w:r>
    </w:p>
    <w:p w14:paraId="00FEE000" w14:textId="77777777" w:rsidR="003502D7" w:rsidRPr="00907535" w:rsidRDefault="003502D7" w:rsidP="003502D7">
      <w:pPr>
        <w:pStyle w:val="NormalWeb"/>
        <w:spacing w:before="120" w:beforeAutospacing="0" w:after="120" w:afterAutospacing="0" w:line="240" w:lineRule="atLeast"/>
        <w:jc w:val="both"/>
        <w:rPr>
          <w:b/>
        </w:rPr>
      </w:pPr>
      <w:r w:rsidRPr="00907535">
        <w:rPr>
          <w:noProof/>
        </w:rPr>
        <mc:AlternateContent>
          <mc:Choice Requires="wps">
            <w:drawing>
              <wp:inline distT="0" distB="0" distL="0" distR="0" wp14:anchorId="543C19A3" wp14:editId="20B057EF">
                <wp:extent cx="6645910" cy="4445"/>
                <wp:effectExtent l="9525" t="12065" r="12065" b="12065"/>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CA2BEA" id="Rectangle 11"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" filled="f">
                <o:lock v:ext="edit" rotation="t" aspectratio="t" verticies="t" text="t" shapetype="t"/>
                <w10:anchorlock/>
              </v:rect>
            </w:pict>
          </mc:Fallback>
        </mc:AlternateContent>
      </w:r>
    </w:p>
    <w:p w14:paraId="4CE40C48" w14:textId="77777777" w:rsidR="003502D7" w:rsidRPr="000F7B42" w:rsidRDefault="003502D7" w:rsidP="003502D7">
      <w:pPr>
        <w:pStyle w:val="Style1-tachnh"/>
        <w:spacing w:before="120" w:after="120" w:line="240" w:lineRule="atLeast"/>
      </w:pPr>
      <w:r w:rsidRPr="00907535">
        <w:t xml:space="preserve">2.1.3. Ví dụ </w:t>
      </w:r>
      <w:r w:rsidRPr="000F7B42">
        <w:t>chiếc bình vàng</w:t>
      </w:r>
    </w:p>
    <w:p w14:paraId="63B80D68" w14:textId="77777777" w:rsidR="003502D7" w:rsidRPr="00907535" w:rsidRDefault="003502D7" w:rsidP="003502D7">
      <w:pPr>
        <w:pStyle w:val="NormalWeb"/>
        <w:spacing w:before="120" w:beforeAutospacing="0" w:after="120" w:afterAutospacing="0" w:line="240" w:lineRule="atLeast"/>
        <w:jc w:val="both"/>
      </w:pPr>
      <w:r w:rsidRPr="00907535">
        <w:rPr>
          <w:b/>
        </w:rPr>
        <w:t>Ví dụ</w:t>
      </w:r>
      <w:r w:rsidRPr="00907535">
        <w:t xml:space="preserve"> phải minh họa đúng ý nghĩa của tên gọi; </w:t>
      </w:r>
      <w:r w:rsidRPr="00907535">
        <w:rPr>
          <w:rStyle w:val="Strong"/>
          <w:rFonts w:eastAsiaTheme="majorEastAsia"/>
        </w:rPr>
        <w:t>danh, nghĩa và ví dụ phải phù hợp với nhau</w:t>
      </w:r>
      <w:r w:rsidRPr="00907535">
        <w:t>.</w:t>
      </w:r>
    </w:p>
    <w:p w14:paraId="26E73FA0" w14:textId="77777777" w:rsidR="003502D7" w:rsidRPr="00907535" w:rsidRDefault="003502D7" w:rsidP="003502D7">
      <w:pPr>
        <w:pStyle w:val="NormalWeb"/>
        <w:spacing w:before="120" w:beforeAutospacing="0" w:after="120" w:afterAutospacing="0" w:line="240" w:lineRule="atLeast"/>
        <w:jc w:val="both"/>
      </w:pPr>
      <w:r w:rsidRPr="00907535">
        <w:t xml:space="preserve">Chẳng hạn, </w:t>
      </w:r>
      <w:r w:rsidRPr="00907535">
        <w:rPr>
          <w:rStyle w:val="Strong"/>
          <w:rFonts w:eastAsiaTheme="majorEastAsia"/>
        </w:rPr>
        <w:t>chiếc bình vàng</w:t>
      </w:r>
      <w:r w:rsidRPr="00907535">
        <w:t xml:space="preserve"> được định nghĩa là vật có chân hoặc đáy, bụng tròn và có khả năng chứa nước. Một chiếc bình vàng cụ thể có đầy đủ những đặc điểm đó là </w:t>
      </w:r>
      <w:r w:rsidRPr="00907535">
        <w:rPr>
          <w:rStyle w:val="Strong"/>
          <w:rFonts w:eastAsiaTheme="majorEastAsia"/>
        </w:rPr>
        <w:t>ví dụ minh họa</w:t>
      </w:r>
      <w:r w:rsidRPr="00907535">
        <w:t>.</w:t>
      </w:r>
    </w:p>
    <w:p w14:paraId="1080A5BC" w14:textId="77777777" w:rsidR="003502D7" w:rsidRPr="00907535" w:rsidRDefault="003502D7" w:rsidP="003502D7">
      <w:pPr>
        <w:pStyle w:val="NormalWeb"/>
        <w:spacing w:before="120" w:beforeAutospacing="0" w:after="120" w:afterAutospacing="0" w:line="240" w:lineRule="atLeast"/>
        <w:jc w:val="both"/>
      </w:pPr>
      <w:r w:rsidRPr="00907535">
        <w:t xml:space="preserve">Trong tiếng Tạng, </w:t>
      </w:r>
      <w:r w:rsidRPr="00907535">
        <w:rPr>
          <w:rStyle w:val="Strong"/>
          <w:rFonts w:ascii="Microsoft Himalaya" w:eastAsiaTheme="majorEastAsia" w:hAnsi="Microsoft Himalaya" w:cs="Microsoft Himalaya"/>
        </w:rPr>
        <w:t>སྟེང་དུ་</w:t>
      </w:r>
      <w:r w:rsidRPr="00907535">
        <w:t xml:space="preserve"> (</w:t>
      </w:r>
      <w:r w:rsidRPr="00907535">
        <w:rPr>
          <w:rStyle w:val="Emphasis"/>
          <w:rFonts w:eastAsiaTheme="majorEastAsia"/>
        </w:rPr>
        <w:t>steng du</w:t>
      </w:r>
      <w:r w:rsidRPr="00907535">
        <w:t xml:space="preserve">) có nghĩa đen là </w:t>
      </w:r>
      <w:r w:rsidRPr="00907535">
        <w:rPr>
          <w:rStyle w:val="Strong"/>
          <w:rFonts w:eastAsiaTheme="majorEastAsia"/>
        </w:rPr>
        <w:t>“ở trên”</w:t>
      </w:r>
      <w:r w:rsidRPr="00907535">
        <w:t xml:space="preserve">. Trong trường hợp này, thuật ngữ đó không chỉ vị trí vật lý, như chiếc bình được đặt ở trên cái bàn, mà có nghĩa là </w:t>
      </w:r>
      <w:r w:rsidRPr="00907535">
        <w:rPr>
          <w:rStyle w:val="Strong"/>
          <w:rFonts w:eastAsiaTheme="majorEastAsia"/>
        </w:rPr>
        <w:t>một đặc tính hiện hữu nơi đối tượng</w:t>
      </w:r>
      <w:r w:rsidRPr="00907535">
        <w:t>.</w:t>
      </w:r>
    </w:p>
    <w:p w14:paraId="3262D126" w14:textId="77777777" w:rsidR="003502D7" w:rsidRPr="00907535" w:rsidRDefault="003502D7" w:rsidP="003502D7">
      <w:pPr>
        <w:pStyle w:val="NormalWeb"/>
        <w:spacing w:before="120" w:beforeAutospacing="0" w:after="120" w:afterAutospacing="0" w:line="240" w:lineRule="atLeast"/>
        <w:jc w:val="both"/>
      </w:pPr>
      <w:r w:rsidRPr="00907535">
        <w:t>Ví dụ, câu “</w:t>
      </w:r>
      <w:r w:rsidRPr="00907535">
        <w:rPr>
          <w:rStyle w:val="Strong"/>
          <w:rFonts w:eastAsiaTheme="majorEastAsia"/>
        </w:rPr>
        <w:t>được làm ra có trên âm thanh</w:t>
      </w:r>
      <w:r w:rsidRPr="00907535">
        <w:t xml:space="preserve">”, câu này không có nghĩa một vật “được làm ra” đang nằm phía trên âm thanh. Ý nghĩa là </w:t>
      </w:r>
      <w:r w:rsidRPr="00907535">
        <w:rPr>
          <w:rStyle w:val="Strong"/>
          <w:rFonts w:eastAsiaTheme="majorEastAsia"/>
        </w:rPr>
        <w:t>“được làm ra” là một thuộc tính của âm thanh</w:t>
      </w:r>
      <w:r w:rsidRPr="00907535">
        <w:t xml:space="preserve">, hay </w:t>
      </w:r>
      <w:r w:rsidRPr="00907535">
        <w:rPr>
          <w:rStyle w:val="Strong"/>
          <w:rFonts w:eastAsiaTheme="majorEastAsia"/>
        </w:rPr>
        <w:t>âm thanh là pháp được tạo tác</w:t>
      </w:r>
      <w:r w:rsidRPr="00907535">
        <w:t>. Tương tự, định nghĩa của cái bình “có trên” một cái bình cụ thể nghĩa là những đặc điểm của định nghĩa đó hiện hữu nơi cái bình.</w:t>
      </w:r>
    </w:p>
    <w:p w14:paraId="13FE6CF5" w14:textId="77777777" w:rsidR="003502D7" w:rsidRPr="00907535" w:rsidRDefault="003502D7" w:rsidP="003502D7">
      <w:pPr>
        <w:pStyle w:val="NormalWeb"/>
        <w:spacing w:before="120" w:beforeAutospacing="0" w:after="120" w:afterAutospacing="0" w:line="240" w:lineRule="atLeast"/>
        <w:jc w:val="both"/>
      </w:pPr>
      <w:r w:rsidRPr="00907535">
        <w:t xml:space="preserve">Dựa trên đó, có thể đưa ra một cái bình cụ thể làm </w:t>
      </w:r>
      <w:r w:rsidRPr="00907535">
        <w:rPr>
          <w:rStyle w:val="Strong"/>
          <w:rFonts w:eastAsiaTheme="majorEastAsia"/>
        </w:rPr>
        <w:t>ví dụ minh họa</w:t>
      </w:r>
      <w:r w:rsidRPr="00907535">
        <w:t xml:space="preserve"> cho tên gọi và định nghĩa của cái bình.</w:t>
      </w:r>
    </w:p>
    <w:p w14:paraId="22A6B7CA" w14:textId="77777777" w:rsidR="003502D7" w:rsidRPr="00907535" w:rsidRDefault="003502D7" w:rsidP="003502D7">
      <w:pPr>
        <w:pStyle w:val="NormalWeb"/>
        <w:spacing w:before="120" w:beforeAutospacing="0" w:after="120" w:afterAutospacing="0" w:line="240" w:lineRule="atLeast"/>
        <w:jc w:val="both"/>
        <w:rPr>
          <w:b/>
        </w:rPr>
      </w:pPr>
      <w:r w:rsidRPr="00907535">
        <w:rPr>
          <w:noProof/>
        </w:rPr>
        <mc:AlternateContent>
          <mc:Choice Requires="wps">
            <w:drawing>
              <wp:inline distT="0" distB="0" distL="0" distR="0" wp14:anchorId="282A3DDF" wp14:editId="779469E0">
                <wp:extent cx="6645910" cy="4445"/>
                <wp:effectExtent l="9525" t="13335" r="12065" b="10795"/>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694080" id="Rectangle 10"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" filled="f">
                <o:lock v:ext="edit" rotation="t" aspectratio="t" verticies="t" text="t" shapetype="t"/>
                <w10:anchorlock/>
              </v:rect>
            </w:pict>
          </mc:Fallback>
        </mc:AlternateContent>
      </w:r>
    </w:p>
    <w:p w14:paraId="70E5907A" w14:textId="77777777" w:rsidR="003502D7" w:rsidRPr="00907535" w:rsidRDefault="003502D7" w:rsidP="003502D7">
      <w:pPr>
        <w:pStyle w:val="Style1-tachnh"/>
        <w:spacing w:before="120" w:after="120" w:line="240" w:lineRule="atLeast"/>
      </w:pPr>
      <w:r w:rsidRPr="00907535">
        <w:t>2.1.4. Phân biệt danh và nghĩa</w:t>
      </w:r>
    </w:p>
    <w:p w14:paraId="31E49F31" w14:textId="77777777" w:rsidR="003502D7" w:rsidRPr="00907535" w:rsidRDefault="003502D7" w:rsidP="003502D7">
      <w:pPr>
        <w:pStyle w:val="NormalWeb"/>
        <w:spacing w:before="120" w:beforeAutospacing="0" w:after="120" w:afterAutospacing="0" w:line="240" w:lineRule="atLeast"/>
        <w:jc w:val="both"/>
      </w:pPr>
      <w:r w:rsidRPr="00907535">
        <w:rPr>
          <w:b/>
        </w:rPr>
        <w:lastRenderedPageBreak/>
        <w:t>Ví dụ về trụ cột và sự khác biệt ngôn ngữ</w:t>
      </w:r>
    </w:p>
    <w:p w14:paraId="2ABBF2D8" w14:textId="77777777" w:rsidR="003502D7" w:rsidRPr="00907535" w:rsidRDefault="003502D7" w:rsidP="003502D7">
      <w:pPr>
        <w:pStyle w:val="NormalWeb"/>
        <w:spacing w:before="120" w:beforeAutospacing="0" w:after="120" w:afterAutospacing="0" w:line="240" w:lineRule="atLeast"/>
        <w:jc w:val="both"/>
      </w:pPr>
      <w:r w:rsidRPr="00907535">
        <w:t xml:space="preserve">Khi nói về </w:t>
      </w:r>
      <w:r w:rsidRPr="00907535">
        <w:rPr>
          <w:b/>
          <w:bCs/>
        </w:rPr>
        <w:t>trụ cột</w:t>
      </w:r>
      <w:r w:rsidRPr="00907535">
        <w:t xml:space="preserve">: trụ cột có chức năng </w:t>
      </w:r>
      <w:r w:rsidRPr="00907535">
        <w:rPr>
          <w:b/>
          <w:bCs/>
        </w:rPr>
        <w:t>chống đỡ đòn dông</w:t>
      </w:r>
      <w:r w:rsidRPr="00907535">
        <w:t xml:space="preserve"> hay </w:t>
      </w:r>
      <w:r w:rsidRPr="00907535">
        <w:rPr>
          <w:b/>
          <w:bCs/>
        </w:rPr>
        <w:t>chống đỡ mái nhà/ngôi nhà</w:t>
      </w:r>
      <w:r w:rsidRPr="00907535">
        <w:t xml:space="preserve"> — đó chính là </w:t>
      </w:r>
      <w:r w:rsidRPr="00907535">
        <w:rPr>
          <w:b/>
          <w:bCs/>
        </w:rPr>
        <w:t>định nghĩa</w:t>
      </w:r>
      <w:r w:rsidRPr="00907535">
        <w:t xml:space="preserve"> (đặc tính) của cái cột.</w:t>
      </w:r>
    </w:p>
    <w:p w14:paraId="07600C5C" w14:textId="77777777" w:rsidR="003502D7" w:rsidRPr="00907535" w:rsidRDefault="003502D7" w:rsidP="003502D7">
      <w:pPr>
        <w:pStyle w:val="NormalWeb"/>
        <w:spacing w:before="120" w:beforeAutospacing="0" w:after="120" w:afterAutospacing="0" w:line="240" w:lineRule="atLeast"/>
        <w:jc w:val="both"/>
      </w:pPr>
      <w:r w:rsidRPr="00907535">
        <w:t xml:space="preserve">Tuy nhiên, nếu như hỏi: </w:t>
      </w:r>
      <w:r w:rsidRPr="00907535">
        <w:rPr>
          <w:i/>
          <w:iCs/>
        </w:rPr>
        <w:t>"Khi nói một vật có chức năng chống đỡ đòn dông thì đó không phải là định nghĩa mà chỉ là một tên gọi (thuật ngữ)"</w:t>
      </w:r>
      <w:r w:rsidRPr="00907535">
        <w:t>, chúng ta phải trả lời như thế nào?</w:t>
      </w:r>
    </w:p>
    <w:p w14:paraId="0AC6C844" w14:textId="77777777" w:rsidR="003502D7" w:rsidRPr="00907535" w:rsidRDefault="003502D7" w:rsidP="003502D7">
      <w:pPr>
        <w:pStyle w:val="NormalWeb"/>
        <w:spacing w:before="120" w:beforeAutospacing="0" w:after="120" w:afterAutospacing="0" w:line="240" w:lineRule="atLeast"/>
        <w:jc w:val="both"/>
      </w:pPr>
      <w:r w:rsidRPr="00907535">
        <w:t xml:space="preserve">Ví dụ, đối với một người Việt không biết tiếng Tạng, khi đưa ra định nghĩa tiếng Tạng </w:t>
      </w:r>
      <w:r w:rsidRPr="00907535">
        <w:rPr>
          <w:rStyle w:val="Strong"/>
          <w:rFonts w:ascii="Microsoft Himalaya" w:eastAsiaTheme="majorEastAsia" w:hAnsi="Microsoft Himalaya" w:cs="Microsoft Himalaya"/>
        </w:rPr>
        <w:t>ཀ་བ་</w:t>
      </w:r>
      <w:r w:rsidRPr="00907535">
        <w:t xml:space="preserve"> (</w:t>
      </w:r>
      <w:r w:rsidRPr="00907535">
        <w:rPr>
          <w:rStyle w:val="Emphasis"/>
          <w:rFonts w:eastAsiaTheme="majorEastAsia"/>
        </w:rPr>
        <w:t>ka ba</w:t>
      </w:r>
      <w:r w:rsidRPr="00907535">
        <w:t>) nghĩa là cây cột chống đỡ đòn dông hay ngôi nhà, thì đối với người không hiểu tiếng Tạng đó, chỉ là một thuật ngữ hay tên gọi chứ họ không hiểu được định nghĩa. Vì vậy, đối với một người không biết ngôn ngữ khác, định nghĩa có thể trở thành tên gọi.</w:t>
      </w:r>
    </w:p>
    <w:p w14:paraId="06FD9DF1" w14:textId="77777777" w:rsidR="003502D7" w:rsidRPr="00907535" w:rsidRDefault="003502D7" w:rsidP="003502D7">
      <w:pPr>
        <w:pStyle w:val="NormalWeb"/>
        <w:spacing w:before="120" w:beforeAutospacing="0" w:after="120" w:afterAutospacing="0" w:line="240" w:lineRule="atLeast"/>
        <w:jc w:val="both"/>
      </w:pPr>
      <w:r w:rsidRPr="00907535">
        <w:t xml:space="preserve">Làm thế nào để có </w:t>
      </w:r>
      <w:r w:rsidRPr="00907535">
        <w:rPr>
          <w:b/>
          <w:bCs/>
        </w:rPr>
        <w:t>tiêu chuẩn phân biệt riêng</w:t>
      </w:r>
      <w:r w:rsidRPr="00907535">
        <w:t xml:space="preserve"> giúp không nhầm lẫn giữa </w:t>
      </w:r>
      <w:r w:rsidRPr="00907535">
        <w:rPr>
          <w:b/>
          <w:bCs/>
        </w:rPr>
        <w:t xml:space="preserve">Tên gọi </w:t>
      </w:r>
      <w:r w:rsidRPr="00907535">
        <w:t xml:space="preserve">và </w:t>
      </w:r>
      <w:r w:rsidRPr="00907535">
        <w:rPr>
          <w:b/>
          <w:bCs/>
        </w:rPr>
        <w:t>Định nghĩa</w:t>
      </w:r>
      <w:r w:rsidRPr="00907535">
        <w:t>? Khi nói đến trụ cột, người nghe phải lập tức nhận biết ngay đó là trụ cột nhờ vào chức năng chống đỡ mái nhà của nó, mà không nhầm lẫn với các tên gọi khác.</w:t>
      </w:r>
    </w:p>
    <w:p w14:paraId="4AA0D3BB" w14:textId="77777777" w:rsidR="003502D7" w:rsidRPr="00907535" w:rsidRDefault="003502D7" w:rsidP="003502D7">
      <w:pPr>
        <w:spacing w:before="120" w:after="120" w:line="240" w:lineRule="atLeast"/>
        <w:rPr>
          <w:rFonts w:cs="Times New Roman"/>
          <w:szCs w:val="24"/>
        </w:rPr>
      </w:pPr>
      <w:r w:rsidRPr="00907535">
        <w:rPr>
          <w:rFonts w:cs="Times New Roman"/>
          <w:noProof/>
          <w:szCs w:val="24"/>
        </w:rPr>
        <mc:AlternateContent>
          <mc:Choice Requires="wps">
            <w:drawing>
              <wp:inline distT="0" distB="0" distL="0" distR="0" wp14:anchorId="13AEBCB9" wp14:editId="318AD2E9">
                <wp:extent cx="6645910" cy="4445"/>
                <wp:effectExtent l="9525" t="8255" r="12065" b="635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5B8EE49" id="Rectangle 9"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AmFy5U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16E79B15" w14:textId="77777777" w:rsidR="003502D7" w:rsidRPr="00907535" w:rsidRDefault="003502D7" w:rsidP="003502D7">
      <w:pPr>
        <w:spacing w:before="120" w:after="120" w:line="240" w:lineRule="atLeast"/>
        <w:rPr>
          <w:rFonts w:cs="Times New Roman"/>
          <w:szCs w:val="24"/>
        </w:rPr>
      </w:pPr>
      <w:r w:rsidRPr="00907535">
        <w:rPr>
          <w:rFonts w:cs="Times New Roman"/>
          <w:b/>
          <w:szCs w:val="24"/>
        </w:rPr>
        <w:t>Một đối tượng có thể có nhiều tên gọi khác nhau trong các ngôn ngữ</w:t>
      </w:r>
    </w:p>
    <w:p w14:paraId="4E35288E"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Trong tiếng Tạng, </w:t>
      </w:r>
      <w:r w:rsidRPr="00907535">
        <w:rPr>
          <w:rFonts w:ascii="Microsoft Himalaya" w:hAnsi="Microsoft Himalaya" w:cs="Microsoft Himalaya"/>
          <w:b/>
          <w:bCs/>
          <w:szCs w:val="24"/>
        </w:rPr>
        <w:t>མིང་</w:t>
      </w:r>
      <w:r w:rsidRPr="00907535">
        <w:rPr>
          <w:rFonts w:cs="Times New Roman"/>
          <w:szCs w:val="24"/>
        </w:rPr>
        <w:t xml:space="preserve"> (</w:t>
      </w:r>
      <w:r w:rsidRPr="00907535">
        <w:rPr>
          <w:rFonts w:cs="Times New Roman"/>
          <w:i/>
          <w:iCs/>
          <w:szCs w:val="24"/>
        </w:rPr>
        <w:t>ming</w:t>
      </w:r>
      <w:r w:rsidRPr="00907535">
        <w:rPr>
          <w:rFonts w:cs="Times New Roman"/>
          <w:szCs w:val="24"/>
        </w:rPr>
        <w:t xml:space="preserve">) có nghĩa là </w:t>
      </w:r>
      <w:r w:rsidRPr="00907535">
        <w:rPr>
          <w:rFonts w:cs="Times New Roman"/>
          <w:b/>
          <w:bCs/>
          <w:szCs w:val="24"/>
        </w:rPr>
        <w:t>tên gọi</w:t>
      </w:r>
      <w:r w:rsidRPr="00907535">
        <w:rPr>
          <w:rFonts w:cs="Times New Roman"/>
          <w:szCs w:val="24"/>
        </w:rPr>
        <w:t>. Cùng một đối tượng có thể mang những tên gọi khác nhau trong các ngôn ngữ:</w:t>
      </w:r>
    </w:p>
    <w:p w14:paraId="6861A4B4" w14:textId="77777777" w:rsidR="003502D7" w:rsidRPr="00907535" w:rsidRDefault="003502D7" w:rsidP="003502D7">
      <w:pPr>
        <w:numPr>
          <w:ilvl w:val="0"/>
          <w:numId w:val="29"/>
        </w:numPr>
        <w:spacing w:before="120" w:after="120" w:line="240" w:lineRule="atLeast"/>
        <w:jc w:val="both"/>
        <w:rPr>
          <w:rFonts w:cs="Times New Roman"/>
          <w:szCs w:val="24"/>
        </w:rPr>
      </w:pPr>
      <w:r w:rsidRPr="00907535">
        <w:rPr>
          <w:rFonts w:cs="Times New Roman"/>
          <w:b/>
          <w:szCs w:val="24"/>
        </w:rPr>
        <w:t>Con người</w:t>
      </w:r>
      <w:r w:rsidRPr="00907535">
        <w:rPr>
          <w:rFonts w:cs="Times New Roman"/>
          <w:szCs w:val="24"/>
        </w:rPr>
        <w:t xml:space="preserve">: tiếng Tạng là </w:t>
      </w:r>
      <w:r w:rsidRPr="00907535">
        <w:rPr>
          <w:rFonts w:ascii="Microsoft Himalaya" w:hAnsi="Microsoft Himalaya" w:cs="Microsoft Himalaya"/>
          <w:b/>
          <w:bCs/>
          <w:szCs w:val="24"/>
        </w:rPr>
        <w:t>མི་</w:t>
      </w:r>
      <w:r w:rsidRPr="00907535">
        <w:rPr>
          <w:rFonts w:cs="Times New Roman"/>
          <w:szCs w:val="24"/>
        </w:rPr>
        <w:t xml:space="preserve"> (</w:t>
      </w:r>
      <w:r w:rsidRPr="00907535">
        <w:rPr>
          <w:rFonts w:cs="Times New Roman"/>
          <w:i/>
          <w:iCs/>
          <w:szCs w:val="24"/>
        </w:rPr>
        <w:t>mi</w:t>
      </w:r>
      <w:r w:rsidRPr="00907535">
        <w:rPr>
          <w:rFonts w:cs="Times New Roman"/>
          <w:szCs w:val="24"/>
        </w:rPr>
        <w:t xml:space="preserve">), tiếng Anh là </w:t>
      </w:r>
      <w:r w:rsidRPr="00907535">
        <w:rPr>
          <w:rFonts w:cs="Times New Roman"/>
          <w:i/>
          <w:iCs/>
          <w:szCs w:val="24"/>
        </w:rPr>
        <w:t>human</w:t>
      </w:r>
      <w:r w:rsidRPr="00907535">
        <w:rPr>
          <w:rFonts w:cs="Times New Roman"/>
          <w:szCs w:val="24"/>
        </w:rPr>
        <w:t xml:space="preserve">, tiếng Việt là </w:t>
      </w:r>
      <w:r w:rsidRPr="00907535">
        <w:rPr>
          <w:rFonts w:cs="Times New Roman"/>
          <w:i/>
          <w:iCs/>
          <w:szCs w:val="24"/>
        </w:rPr>
        <w:t>con người</w:t>
      </w:r>
      <w:r w:rsidRPr="00907535">
        <w:rPr>
          <w:rFonts w:cs="Times New Roman"/>
          <w:szCs w:val="24"/>
        </w:rPr>
        <w:t>.</w:t>
      </w:r>
    </w:p>
    <w:p w14:paraId="04F8746C" w14:textId="77777777" w:rsidR="003502D7" w:rsidRPr="00907535" w:rsidRDefault="003502D7" w:rsidP="003502D7">
      <w:pPr>
        <w:numPr>
          <w:ilvl w:val="0"/>
          <w:numId w:val="29"/>
        </w:numPr>
        <w:spacing w:before="120" w:after="120" w:line="240" w:lineRule="atLeast"/>
        <w:jc w:val="both"/>
        <w:rPr>
          <w:rFonts w:cs="Times New Roman"/>
          <w:szCs w:val="24"/>
        </w:rPr>
      </w:pPr>
      <w:r w:rsidRPr="00907535">
        <w:rPr>
          <w:rFonts w:cs="Times New Roman"/>
          <w:b/>
          <w:szCs w:val="24"/>
        </w:rPr>
        <w:t>Mặt trăng</w:t>
      </w:r>
      <w:r w:rsidRPr="00907535">
        <w:rPr>
          <w:rFonts w:cs="Times New Roman"/>
          <w:szCs w:val="24"/>
        </w:rPr>
        <w:t xml:space="preserve">: tiếng Tạng là </w:t>
      </w:r>
      <w:r w:rsidRPr="00907535">
        <w:rPr>
          <w:rFonts w:ascii="Microsoft Himalaya" w:hAnsi="Microsoft Himalaya" w:cs="Microsoft Himalaya"/>
          <w:b/>
          <w:bCs/>
          <w:szCs w:val="24"/>
        </w:rPr>
        <w:t>ཟླ་བ་</w:t>
      </w:r>
      <w:r w:rsidRPr="00907535">
        <w:rPr>
          <w:rFonts w:cs="Times New Roman"/>
          <w:szCs w:val="24"/>
        </w:rPr>
        <w:t xml:space="preserve"> (</w:t>
      </w:r>
      <w:r w:rsidRPr="00907535">
        <w:rPr>
          <w:rFonts w:cs="Times New Roman"/>
          <w:i/>
          <w:iCs/>
          <w:szCs w:val="24"/>
        </w:rPr>
        <w:t>zla ba</w:t>
      </w:r>
      <w:r w:rsidRPr="00907535">
        <w:rPr>
          <w:rFonts w:cs="Times New Roman"/>
          <w:szCs w:val="24"/>
        </w:rPr>
        <w:t xml:space="preserve">, phát âm như </w:t>
      </w:r>
      <w:r w:rsidRPr="00907535">
        <w:rPr>
          <w:rFonts w:cs="Times New Roman"/>
          <w:i/>
          <w:iCs/>
          <w:szCs w:val="24"/>
        </w:rPr>
        <w:t>dawa</w:t>
      </w:r>
      <w:r w:rsidRPr="00907535">
        <w:rPr>
          <w:rFonts w:cs="Times New Roman"/>
          <w:szCs w:val="24"/>
        </w:rPr>
        <w:t xml:space="preserve">), tiếng Anh là </w:t>
      </w:r>
      <w:r w:rsidRPr="00907535">
        <w:rPr>
          <w:rFonts w:cs="Times New Roman"/>
          <w:i/>
          <w:iCs/>
          <w:szCs w:val="24"/>
        </w:rPr>
        <w:t>moon</w:t>
      </w:r>
      <w:r w:rsidRPr="00907535">
        <w:rPr>
          <w:rFonts w:cs="Times New Roman"/>
          <w:szCs w:val="24"/>
        </w:rPr>
        <w:t xml:space="preserve">, tiếng Hoa là </w:t>
      </w:r>
      <w:r w:rsidRPr="00907535">
        <w:rPr>
          <w:rFonts w:cs="Times New Roman"/>
          <w:i/>
          <w:iCs/>
          <w:szCs w:val="24"/>
        </w:rPr>
        <w:t>yuèliang</w:t>
      </w:r>
      <w:r w:rsidRPr="00907535">
        <w:rPr>
          <w:rFonts w:cs="Times New Roman"/>
          <w:szCs w:val="24"/>
        </w:rPr>
        <w:t>.</w:t>
      </w:r>
    </w:p>
    <w:p w14:paraId="4A96FD58"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Đối với người không biết ngôn ngữ đó, những từ này chỉ là các tên gọi chưa được hiểu. Vì vậy, </w:t>
      </w:r>
      <w:r w:rsidRPr="00907535">
        <w:rPr>
          <w:rFonts w:cs="Times New Roman"/>
          <w:b/>
          <w:bCs/>
          <w:szCs w:val="24"/>
        </w:rPr>
        <w:t xml:space="preserve">danh và nghĩa </w:t>
      </w:r>
      <w:r>
        <w:rPr>
          <w:rFonts w:cs="Times New Roman"/>
          <w:b/>
          <w:bCs/>
          <w:szCs w:val="24"/>
        </w:rPr>
        <w:t>có thể</w:t>
      </w:r>
      <w:r w:rsidRPr="00907535">
        <w:rPr>
          <w:rFonts w:cs="Times New Roman"/>
          <w:b/>
          <w:bCs/>
          <w:szCs w:val="24"/>
        </w:rPr>
        <w:t xml:space="preserve"> bị nhầm lẫn nhưng không hoàn toàn là một</w:t>
      </w:r>
      <w:r w:rsidRPr="00907535">
        <w:rPr>
          <w:rFonts w:cs="Times New Roman"/>
          <w:szCs w:val="24"/>
        </w:rPr>
        <w:t>.</w:t>
      </w:r>
    </w:p>
    <w:p w14:paraId="1D81F5F5" w14:textId="77777777" w:rsidR="003502D7" w:rsidRPr="00907535" w:rsidRDefault="003502D7" w:rsidP="003502D7">
      <w:pPr>
        <w:spacing w:before="120" w:after="120" w:line="240" w:lineRule="atLeast"/>
        <w:rPr>
          <w:rFonts w:cs="Times New Roman"/>
          <w:szCs w:val="24"/>
        </w:rPr>
      </w:pPr>
      <w:r w:rsidRPr="00907535">
        <w:rPr>
          <w:rFonts w:cs="Times New Roman"/>
          <w:szCs w:val="24"/>
        </w:rPr>
        <w:t xml:space="preserve">Nếu danh và nghĩa là một thì biết cái này cũng phải biết cái kia, như nếu biết </w:t>
      </w:r>
      <w:r w:rsidRPr="00907535">
        <w:rPr>
          <w:rFonts w:cs="Times New Roman"/>
          <w:i/>
          <w:iCs/>
          <w:szCs w:val="24"/>
        </w:rPr>
        <w:t>mi</w:t>
      </w:r>
      <w:r w:rsidRPr="00907535">
        <w:rPr>
          <w:rFonts w:cs="Times New Roman"/>
          <w:szCs w:val="24"/>
        </w:rPr>
        <w:t xml:space="preserve"> </w:t>
      </w:r>
      <w:r w:rsidRPr="00907535">
        <w:rPr>
          <w:rFonts w:cs="Times New Roman"/>
          <w:i/>
          <w:szCs w:val="24"/>
        </w:rPr>
        <w:t>là con người</w:t>
      </w:r>
      <w:r w:rsidRPr="00907535">
        <w:rPr>
          <w:rFonts w:cs="Times New Roman"/>
          <w:szCs w:val="24"/>
        </w:rPr>
        <w:t xml:space="preserve"> cũng phải biết </w:t>
      </w:r>
      <w:r w:rsidRPr="00907535">
        <w:rPr>
          <w:rFonts w:cs="Times New Roman"/>
          <w:i/>
          <w:iCs/>
          <w:szCs w:val="24"/>
        </w:rPr>
        <w:t>human là con người</w:t>
      </w:r>
      <w:r w:rsidRPr="00907535">
        <w:rPr>
          <w:rFonts w:cs="Times New Roman"/>
          <w:szCs w:val="24"/>
        </w:rPr>
        <w:t xml:space="preserve">. Tuy nhiên, một người Tạng có thể biết </w:t>
      </w:r>
      <w:r w:rsidRPr="00907535">
        <w:rPr>
          <w:rFonts w:cs="Times New Roman"/>
          <w:i/>
          <w:iCs/>
          <w:szCs w:val="24"/>
        </w:rPr>
        <w:t>mi</w:t>
      </w:r>
      <w:r w:rsidRPr="00907535">
        <w:rPr>
          <w:rFonts w:cs="Times New Roman"/>
          <w:szCs w:val="24"/>
        </w:rPr>
        <w:t xml:space="preserve"> là con người và hiểu những đặc điểm của con người nhưng không biết từ </w:t>
      </w:r>
      <w:r w:rsidRPr="00907535">
        <w:rPr>
          <w:rFonts w:cs="Times New Roman"/>
          <w:i/>
          <w:iCs/>
          <w:szCs w:val="24"/>
        </w:rPr>
        <w:t>human</w:t>
      </w:r>
      <w:r w:rsidRPr="00907535">
        <w:rPr>
          <w:rFonts w:cs="Times New Roman"/>
          <w:szCs w:val="24"/>
        </w:rPr>
        <w:t xml:space="preserve"> nếu chưa học tiếng Anh.</w:t>
      </w:r>
      <w:r>
        <w:rPr>
          <w:rFonts w:cs="Times New Roman"/>
          <w:szCs w:val="24"/>
        </w:rPr>
        <w:t xml:space="preserve"> </w:t>
      </w:r>
      <w:r w:rsidRPr="00907535">
        <w:rPr>
          <w:rFonts w:cs="Times New Roman"/>
          <w:szCs w:val="24"/>
        </w:rPr>
        <w:t xml:space="preserve">Do đó, </w:t>
      </w:r>
      <w:r w:rsidRPr="00907535">
        <w:rPr>
          <w:rFonts w:cs="Times New Roman"/>
          <w:b/>
          <w:bCs/>
          <w:szCs w:val="24"/>
        </w:rPr>
        <w:t>biết một đối tượng không có nghĩa là biết tất cả tên gọi của đối tượng đó trong ngôn ngữ khác</w:t>
      </w:r>
      <w:r w:rsidRPr="00907535">
        <w:rPr>
          <w:rFonts w:cs="Times New Roman"/>
          <w:szCs w:val="24"/>
        </w:rPr>
        <w:t>.</w:t>
      </w:r>
    </w:p>
    <w:p w14:paraId="1DC57B71" w14:textId="77777777" w:rsidR="003502D7" w:rsidRPr="00907535" w:rsidRDefault="003502D7" w:rsidP="003502D7">
      <w:pPr>
        <w:spacing w:before="120" w:after="120" w:line="240" w:lineRule="atLeast"/>
        <w:rPr>
          <w:rFonts w:cs="Times New Roman"/>
          <w:szCs w:val="24"/>
        </w:rPr>
      </w:pPr>
      <w:r w:rsidRPr="00907535">
        <w:rPr>
          <w:rFonts w:cs="Times New Roman"/>
          <w:noProof/>
          <w:szCs w:val="24"/>
        </w:rPr>
        <mc:AlternateContent>
          <mc:Choice Requires="wps">
            <w:drawing>
              <wp:inline distT="0" distB="0" distL="0" distR="0" wp14:anchorId="35C9F5FC" wp14:editId="1FEE8703">
                <wp:extent cx="6645910" cy="4445"/>
                <wp:effectExtent l="9525" t="7620" r="12065" b="6985"/>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B0D7CB2" id="Rectangle 7"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CMgvch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3C1D63CF" w14:textId="77777777" w:rsidR="003502D7" w:rsidRPr="000F7B42" w:rsidRDefault="003502D7" w:rsidP="003502D7">
      <w:pPr>
        <w:pStyle w:val="Heading3"/>
        <w:spacing w:before="120" w:after="120" w:line="240" w:lineRule="atLeast"/>
        <w:rPr>
          <w:rFonts w:ascii="Times New Roman" w:hAnsi="Times New Roman" w:cs="Times New Roman"/>
          <w:b w:val="0"/>
          <w:color w:val="auto"/>
          <w:szCs w:val="24"/>
        </w:rPr>
      </w:pPr>
      <w:r w:rsidRPr="000F7B42">
        <w:rPr>
          <w:rFonts w:ascii="Times New Roman" w:hAnsi="Times New Roman" w:cs="Times New Roman"/>
          <w:color w:val="auto"/>
          <w:szCs w:val="24"/>
        </w:rPr>
        <w:t>Định nghĩa chung và định nghĩa riêng</w:t>
      </w:r>
    </w:p>
    <w:p w14:paraId="4E8ADA29" w14:textId="77777777" w:rsidR="003502D7" w:rsidRPr="00907535" w:rsidRDefault="003502D7" w:rsidP="003502D7">
      <w:pPr>
        <w:pStyle w:val="NormalWeb"/>
        <w:spacing w:before="120" w:beforeAutospacing="0" w:after="120" w:afterAutospacing="0" w:line="240" w:lineRule="atLeast"/>
        <w:jc w:val="both"/>
      </w:pPr>
      <w:r w:rsidRPr="00907535">
        <w:t xml:space="preserve">Định nghĩa đôi khi được trình bày thông qua </w:t>
      </w:r>
      <w:r w:rsidRPr="00907535">
        <w:rPr>
          <w:rStyle w:val="Strong"/>
          <w:rFonts w:eastAsiaTheme="majorEastAsia"/>
        </w:rPr>
        <w:t>thuộc tính của một pháp</w:t>
      </w:r>
      <w:r w:rsidRPr="00907535">
        <w:t xml:space="preserve">. Chẳng hạn, </w:t>
      </w:r>
      <w:r w:rsidRPr="00907535">
        <w:rPr>
          <w:rStyle w:val="Strong"/>
          <w:rFonts w:eastAsiaTheme="majorEastAsia"/>
        </w:rPr>
        <w:t>sức nóng và khả năng đốt cháy</w:t>
      </w:r>
      <w:r w:rsidRPr="00907535">
        <w:t xml:space="preserve"> là những đặc tính dùng để định nghĩa </w:t>
      </w:r>
      <w:r w:rsidRPr="00907535">
        <w:rPr>
          <w:b/>
        </w:rPr>
        <w:t>lửa</w:t>
      </w:r>
      <w:r w:rsidRPr="00907535">
        <w:t>.</w:t>
      </w:r>
    </w:p>
    <w:p w14:paraId="3FE02831" w14:textId="77777777" w:rsidR="003502D7" w:rsidRPr="00907535" w:rsidRDefault="003502D7" w:rsidP="003502D7">
      <w:pPr>
        <w:pStyle w:val="NormalWeb"/>
        <w:spacing w:before="120" w:beforeAutospacing="0" w:after="120" w:afterAutospacing="0" w:line="240" w:lineRule="atLeast"/>
        <w:jc w:val="both"/>
      </w:pPr>
      <w:r w:rsidRPr="00907535">
        <w:t>Có hai loại:</w:t>
      </w:r>
    </w:p>
    <w:p w14:paraId="1572BCB7" w14:textId="77777777" w:rsidR="003502D7" w:rsidRPr="00907535" w:rsidRDefault="003502D7" w:rsidP="003502D7">
      <w:pPr>
        <w:pStyle w:val="NormalWeb"/>
        <w:numPr>
          <w:ilvl w:val="0"/>
          <w:numId w:val="30"/>
        </w:numPr>
        <w:spacing w:before="120" w:beforeAutospacing="0" w:after="120" w:afterAutospacing="0" w:line="240" w:lineRule="atLeast"/>
        <w:jc w:val="both"/>
      </w:pPr>
      <w:r w:rsidRPr="00907535">
        <w:rPr>
          <w:rStyle w:val="Strong"/>
          <w:rFonts w:eastAsiaTheme="majorEastAsia"/>
        </w:rPr>
        <w:t>Định nghĩa riêng:</w:t>
      </w:r>
      <w:r w:rsidRPr="00907535">
        <w:t xml:space="preserve"> nêu đặc điểm riêng của từng đối tượng. Chẳng hạn, cái bình có khả năng </w:t>
      </w:r>
      <w:r w:rsidRPr="00C11182">
        <w:rPr>
          <w:b/>
        </w:rPr>
        <w:t>chứa nước</w:t>
      </w:r>
      <w:r w:rsidRPr="00907535">
        <w:t xml:space="preserve">, còn cây cột có chức năng </w:t>
      </w:r>
      <w:r w:rsidRPr="00C11182">
        <w:rPr>
          <w:b/>
        </w:rPr>
        <w:t>chống đỡ ngôi nhà</w:t>
      </w:r>
      <w:r w:rsidRPr="00907535">
        <w:t>.</w:t>
      </w:r>
    </w:p>
    <w:p w14:paraId="6DBE74F2" w14:textId="77777777" w:rsidR="003502D7" w:rsidRPr="00907535" w:rsidRDefault="003502D7" w:rsidP="003502D7">
      <w:pPr>
        <w:pStyle w:val="NormalWeb"/>
        <w:numPr>
          <w:ilvl w:val="0"/>
          <w:numId w:val="30"/>
        </w:numPr>
        <w:spacing w:before="120" w:beforeAutospacing="0" w:after="120" w:afterAutospacing="0" w:line="240" w:lineRule="atLeast"/>
        <w:jc w:val="both"/>
      </w:pPr>
      <w:r w:rsidRPr="00907535">
        <w:rPr>
          <w:rStyle w:val="Strong"/>
          <w:rFonts w:eastAsiaTheme="majorEastAsia"/>
        </w:rPr>
        <w:t>Định nghĩa chung:</w:t>
      </w:r>
      <w:r w:rsidRPr="00907535">
        <w:t xml:space="preserve"> nêu đặc điểm chung của nhiều đối tượng. Người Việt và người Tạng thuộc hai quốc gia khác nhau nhưng đều là con người; định nghĩa chung của con người là </w:t>
      </w:r>
      <w:r w:rsidRPr="00907535">
        <w:rPr>
          <w:rStyle w:val="Strong"/>
          <w:rFonts w:eastAsiaTheme="majorEastAsia"/>
        </w:rPr>
        <w:t>loài có khả năng nói và hiểu được ý nghĩa</w:t>
      </w:r>
      <w:r w:rsidRPr="00907535">
        <w:t>.</w:t>
      </w:r>
    </w:p>
    <w:p w14:paraId="3E995828" w14:textId="77777777" w:rsidR="003502D7" w:rsidRPr="00907535" w:rsidRDefault="003502D7" w:rsidP="003502D7">
      <w:pPr>
        <w:pStyle w:val="NormalWeb"/>
        <w:spacing w:before="120" w:beforeAutospacing="0" w:after="120" w:afterAutospacing="0" w:line="240" w:lineRule="atLeast"/>
        <w:jc w:val="both"/>
      </w:pPr>
      <w:r w:rsidRPr="00907535">
        <w:t xml:space="preserve">Tương tự, cái bình và cây cột có định nghĩa riêng khác nhau nhưng đều mang </w:t>
      </w:r>
      <w:r w:rsidRPr="00907535">
        <w:rPr>
          <w:b/>
        </w:rPr>
        <w:t>đặc tính chung</w:t>
      </w:r>
      <w:r w:rsidRPr="00907535">
        <w:t xml:space="preserve"> là </w:t>
      </w:r>
      <w:r w:rsidRPr="00907535">
        <w:rPr>
          <w:rStyle w:val="Strong"/>
          <w:rFonts w:eastAsiaTheme="majorEastAsia"/>
        </w:rPr>
        <w:t>vô thường</w:t>
      </w:r>
      <w:r w:rsidRPr="00907535">
        <w:t>, luôn biến đổi và hoại diệt trong từng sát-na.</w:t>
      </w:r>
    </w:p>
    <w:p w14:paraId="1BD7D445" w14:textId="77777777" w:rsidR="003502D7" w:rsidRPr="00907535" w:rsidRDefault="003502D7" w:rsidP="003502D7">
      <w:pPr>
        <w:keepNext/>
        <w:keepLines/>
        <w:spacing w:before="120" w:after="120" w:line="240" w:lineRule="atLeast"/>
        <w:rPr>
          <w:rFonts w:cs="Times New Roman"/>
          <w:b/>
          <w:szCs w:val="24"/>
        </w:rPr>
      </w:pPr>
      <w:r w:rsidRPr="00907535">
        <w:rPr>
          <w:rFonts w:cs="Times New Roman"/>
          <w:noProof/>
          <w:szCs w:val="24"/>
        </w:rPr>
        <mc:AlternateContent>
          <mc:Choice Requires="wps">
            <w:drawing>
              <wp:inline distT="0" distB="0" distL="0" distR="0" wp14:anchorId="1CBE35FD" wp14:editId="4829F1B8">
                <wp:extent cx="6645910" cy="4445"/>
                <wp:effectExtent l="9525" t="8255" r="12065" b="635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CC04BF9" id="Rectangle 6"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D9wy6j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41F71775" w14:textId="77777777" w:rsidR="003502D7" w:rsidRPr="00907535" w:rsidRDefault="003502D7" w:rsidP="003502D7">
      <w:pPr>
        <w:pStyle w:val="Style1-tachnh"/>
        <w:spacing w:before="120" w:after="120" w:line="240" w:lineRule="atLeast"/>
      </w:pPr>
      <w:r w:rsidRPr="00907535">
        <w:t xml:space="preserve">2.1.5. Tám cửa biến khắp </w:t>
      </w:r>
    </w:p>
    <w:p w14:paraId="3F4BCCC7" w14:textId="77777777" w:rsidR="003502D7" w:rsidRPr="00907535" w:rsidRDefault="003502D7" w:rsidP="003502D7">
      <w:pPr>
        <w:pStyle w:val="NormalWeb"/>
        <w:spacing w:before="120" w:beforeAutospacing="0" w:after="120" w:afterAutospacing="0" w:line="240" w:lineRule="atLeast"/>
        <w:jc w:val="both"/>
      </w:pPr>
      <w:r w:rsidRPr="00907535">
        <w:rPr>
          <w:rStyle w:val="Strong"/>
          <w:rFonts w:eastAsiaTheme="majorEastAsia"/>
        </w:rPr>
        <w:t xml:space="preserve">Danh và nghĩa phải tương ứng, bao khắp lẫn nhau </w:t>
      </w:r>
      <w:r w:rsidRPr="00907535">
        <w:t xml:space="preserve">theo </w:t>
      </w:r>
      <w:r w:rsidRPr="00C11182">
        <w:rPr>
          <w:b/>
        </w:rPr>
        <w:t>tám phạm trù</w:t>
      </w:r>
      <w:r w:rsidRPr="00907535">
        <w:t xml:space="preserve"> (hai nhất thiết là, hai nhất thiết không là, hai nhất thiết có, hai nhất thiết không có). Lấy </w:t>
      </w:r>
      <w:r w:rsidRPr="00907535">
        <w:rPr>
          <w:b/>
        </w:rPr>
        <w:t>cái bình</w:t>
      </w:r>
      <w:r w:rsidRPr="00907535">
        <w:t xml:space="preserve"> và </w:t>
      </w:r>
      <w:r w:rsidRPr="00907535">
        <w:rPr>
          <w:b/>
        </w:rPr>
        <w:t>định nghĩa của cái bình</w:t>
      </w:r>
      <w:r w:rsidRPr="00907535">
        <w:t xml:space="preserve"> làm ví dụ:</w:t>
      </w:r>
    </w:p>
    <w:p w14:paraId="59FBD000"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 xml:space="preserve">Nếu là cái bình thì nhất thiết là định nghĩa của cái bình; </w:t>
      </w:r>
    </w:p>
    <w:p w14:paraId="2C676472"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Nếu là định nghĩa của cái bình thì nhất thiết là cái bình;</w:t>
      </w:r>
    </w:p>
    <w:p w14:paraId="15853817"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 xml:space="preserve">Nếu không là cái bình thì nhất thiết không là định nghĩa của cái bình; </w:t>
      </w:r>
    </w:p>
    <w:p w14:paraId="32C5998E"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 xml:space="preserve">Nếu không là định nghĩa của cái bình thì nhất thiết không là cái bình; </w:t>
      </w:r>
    </w:p>
    <w:p w14:paraId="61A0B633"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lastRenderedPageBreak/>
        <w:t>Nếu có cái bình thì nhất thiết phải có định nghĩa của cái bình;</w:t>
      </w:r>
    </w:p>
    <w:p w14:paraId="6D7AA5A8"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Nếu có định nghĩa của cái bình thì nhất thiết có cái bình;</w:t>
      </w:r>
    </w:p>
    <w:p w14:paraId="153203C9"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 xml:space="preserve">Nếu </w:t>
      </w:r>
      <w:r w:rsidRPr="000F7B42">
        <w:rPr>
          <w:rStyle w:val="Strong"/>
          <w:rFonts w:eastAsiaTheme="majorEastAsia"/>
        </w:rPr>
        <w:t>không có cái bình</w:t>
      </w:r>
      <w:r w:rsidRPr="00907535">
        <w:t xml:space="preserve"> thì nhất thiết không có định nghĩa của cái bình;</w:t>
      </w:r>
    </w:p>
    <w:p w14:paraId="3AC80345" w14:textId="77777777" w:rsidR="003502D7" w:rsidRPr="00907535" w:rsidRDefault="003502D7" w:rsidP="003502D7">
      <w:pPr>
        <w:pStyle w:val="NormalWeb"/>
        <w:numPr>
          <w:ilvl w:val="0"/>
          <w:numId w:val="31"/>
        </w:numPr>
        <w:spacing w:before="120" w:beforeAutospacing="0" w:after="120" w:afterAutospacing="0" w:line="240" w:lineRule="atLeast"/>
        <w:jc w:val="both"/>
      </w:pPr>
      <w:r w:rsidRPr="00907535">
        <w:t xml:space="preserve">Nếu </w:t>
      </w:r>
      <w:r w:rsidRPr="000F7B42">
        <w:rPr>
          <w:rStyle w:val="Strong"/>
          <w:rFonts w:eastAsiaTheme="majorEastAsia"/>
        </w:rPr>
        <w:t>không có</w:t>
      </w:r>
      <w:r w:rsidRPr="00907535">
        <w:rPr>
          <w:rStyle w:val="Strong"/>
          <w:rFonts w:eastAsiaTheme="majorEastAsia"/>
        </w:rPr>
        <w:t xml:space="preserve"> </w:t>
      </w:r>
      <w:r w:rsidRPr="00907535">
        <w:t>định nghĩa của cái bình thì nhất thiết không có cái bình.</w:t>
      </w:r>
    </w:p>
    <w:p w14:paraId="26325253" w14:textId="77777777" w:rsidR="003502D7" w:rsidRPr="00907535" w:rsidRDefault="003502D7" w:rsidP="003502D7">
      <w:pPr>
        <w:pStyle w:val="Heading3"/>
        <w:spacing w:before="120" w:after="120" w:line="240" w:lineRule="atLeast"/>
        <w:rPr>
          <w:rFonts w:ascii="Times New Roman" w:hAnsi="Times New Roman" w:cs="Times New Roman"/>
          <w:color w:val="auto"/>
          <w:szCs w:val="24"/>
        </w:rPr>
      </w:pPr>
      <w:r w:rsidRPr="00907535">
        <w:rPr>
          <w:rFonts w:ascii="Times New Roman" w:hAnsi="Times New Roman" w:cs="Times New Roman"/>
          <w:noProof/>
          <w:color w:val="auto"/>
          <w:szCs w:val="24"/>
        </w:rPr>
        <mc:AlternateContent>
          <mc:Choice Requires="wps">
            <w:drawing>
              <wp:inline distT="0" distB="0" distL="0" distR="0" wp14:anchorId="0C2AEC46" wp14:editId="65B6F765">
                <wp:extent cx="6645910" cy="4445"/>
                <wp:effectExtent l="9525" t="5080" r="12065" b="9525"/>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4833812" id="Rectangle 5"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" filled="f">
                <o:lock v:ext="edit" rotation="t" aspectratio="t" verticies="t" text="t" shapetype="t"/>
                <w10:anchorlock/>
              </v:rect>
            </w:pict>
          </mc:Fallback>
        </mc:AlternateContent>
      </w:r>
    </w:p>
    <w:p w14:paraId="738CEEF9" w14:textId="77777777" w:rsidR="003502D7" w:rsidRPr="00907535" w:rsidRDefault="003502D7" w:rsidP="003502D7">
      <w:pPr>
        <w:pStyle w:val="Style1-tachnh"/>
        <w:spacing w:before="120" w:after="120" w:line="240" w:lineRule="atLeast"/>
      </w:pPr>
      <w:r w:rsidRPr="00907535">
        <w:t>2.1.6. Định nghĩa phải không phạm ba lỗi</w:t>
      </w:r>
    </w:p>
    <w:p w14:paraId="00B8C8D6" w14:textId="77777777" w:rsidR="003502D7" w:rsidRPr="00907535" w:rsidRDefault="003502D7" w:rsidP="003502D7">
      <w:pPr>
        <w:pStyle w:val="NormalWeb"/>
        <w:spacing w:before="120" w:beforeAutospacing="0" w:after="120" w:afterAutospacing="0" w:line="240" w:lineRule="atLeast"/>
        <w:jc w:val="both"/>
      </w:pPr>
      <w:r w:rsidRPr="00907535">
        <w:t xml:space="preserve">Khi định nghĩa, </w:t>
      </w:r>
      <w:r w:rsidRPr="00907535">
        <w:rPr>
          <w:rStyle w:val="Strong"/>
          <w:rFonts w:eastAsiaTheme="majorEastAsia"/>
        </w:rPr>
        <w:t>tên gọi và ví dụ</w:t>
      </w:r>
      <w:r w:rsidRPr="00907535">
        <w:t xml:space="preserve"> phải tương ứng, không phạm ba lỗi. Chẳng hạn:</w:t>
      </w:r>
    </w:p>
    <w:p w14:paraId="4BFD6F51" w14:textId="77777777" w:rsidR="003502D7" w:rsidRPr="00907535" w:rsidRDefault="003502D7" w:rsidP="003502D7">
      <w:pPr>
        <w:pStyle w:val="NormalWeb"/>
        <w:numPr>
          <w:ilvl w:val="0"/>
          <w:numId w:val="39"/>
        </w:numPr>
        <w:spacing w:before="120" w:beforeAutospacing="0" w:after="120" w:afterAutospacing="0" w:line="240" w:lineRule="atLeast"/>
        <w:jc w:val="both"/>
      </w:pPr>
      <w:r w:rsidRPr="00907535">
        <w:rPr>
          <w:rStyle w:val="Strong"/>
          <w:rFonts w:eastAsiaTheme="majorEastAsia"/>
        </w:rPr>
        <w:t>Cái bình</w:t>
      </w:r>
      <w:r w:rsidRPr="00907535">
        <w:t xml:space="preserve"> được định nghĩa là vật có đáy, có bụng và chứa được nước.</w:t>
      </w:r>
    </w:p>
    <w:p w14:paraId="54A44B65" w14:textId="77777777" w:rsidR="003502D7" w:rsidRPr="00907535" w:rsidRDefault="003502D7" w:rsidP="003502D7">
      <w:pPr>
        <w:pStyle w:val="NormalWeb"/>
        <w:numPr>
          <w:ilvl w:val="0"/>
          <w:numId w:val="39"/>
        </w:numPr>
        <w:spacing w:before="120" w:beforeAutospacing="0" w:after="120" w:afterAutospacing="0" w:line="240" w:lineRule="atLeast"/>
        <w:jc w:val="both"/>
      </w:pPr>
      <w:r w:rsidRPr="00907535">
        <w:rPr>
          <w:rStyle w:val="Strong"/>
          <w:rFonts w:eastAsiaTheme="majorEastAsia"/>
        </w:rPr>
        <w:t>Con người</w:t>
      </w:r>
      <w:r w:rsidRPr="00907535">
        <w:t xml:space="preserve"> được định nghĩa là loài biết nói và hiểu được ý nghĩa.</w:t>
      </w:r>
    </w:p>
    <w:p w14:paraId="3DED463F" w14:textId="77777777" w:rsidR="003502D7" w:rsidRPr="00907535" w:rsidRDefault="003502D7" w:rsidP="003502D7">
      <w:pPr>
        <w:pStyle w:val="NormalWeb"/>
        <w:spacing w:before="120" w:beforeAutospacing="0" w:after="120" w:afterAutospacing="0" w:line="240" w:lineRule="atLeast"/>
        <w:jc w:val="both"/>
      </w:pPr>
      <w:r w:rsidRPr="00907535">
        <w:t>Ba lỗi cần tránh:</w:t>
      </w:r>
    </w:p>
    <w:p w14:paraId="52ACAF95" w14:textId="77777777" w:rsidR="003502D7" w:rsidRPr="00907535" w:rsidRDefault="003502D7" w:rsidP="003502D7">
      <w:pPr>
        <w:pStyle w:val="NormalWeb"/>
        <w:numPr>
          <w:ilvl w:val="0"/>
          <w:numId w:val="40"/>
        </w:numPr>
        <w:spacing w:before="120" w:beforeAutospacing="0" w:after="120" w:afterAutospacing="0" w:line="240" w:lineRule="atLeast"/>
        <w:jc w:val="both"/>
      </w:pPr>
      <w:r w:rsidRPr="00907535">
        <w:rPr>
          <w:rStyle w:val="Strong"/>
          <w:rFonts w:eastAsiaTheme="majorEastAsia"/>
        </w:rPr>
        <w:t>Lỗi định nghĩa quá rộng</w:t>
      </w:r>
      <w:r w:rsidRPr="00907535">
        <w:t xml:space="preserve">: định nghĩa không bao trùm chính xác tên gọi. </w:t>
      </w:r>
      <w:r>
        <w:t>Chẳng hạn</w:t>
      </w:r>
      <w:r w:rsidRPr="00907535">
        <w:t xml:space="preserve">, dùng đặc điểm “biết nói và hiểu ý nghĩa” để định nghĩa </w:t>
      </w:r>
      <w:r w:rsidRPr="00402D47">
        <w:rPr>
          <w:rStyle w:val="Strong"/>
          <w:rFonts w:eastAsiaTheme="majorEastAsia"/>
        </w:rPr>
        <w:t>người Việt</w:t>
      </w:r>
      <w:r w:rsidRPr="00907535">
        <w:t xml:space="preserve"> là quá rộng, vì người Tạng và người Ấn cũng có đặc điểm này.</w:t>
      </w:r>
    </w:p>
    <w:p w14:paraId="45D8D905" w14:textId="77777777" w:rsidR="003502D7" w:rsidRPr="00907535" w:rsidRDefault="003502D7" w:rsidP="003502D7">
      <w:pPr>
        <w:pStyle w:val="NormalWeb"/>
        <w:numPr>
          <w:ilvl w:val="0"/>
          <w:numId w:val="40"/>
        </w:numPr>
        <w:spacing w:before="120" w:beforeAutospacing="0" w:after="120" w:afterAutospacing="0" w:line="240" w:lineRule="atLeast"/>
        <w:jc w:val="both"/>
      </w:pPr>
      <w:r w:rsidRPr="00907535">
        <w:rPr>
          <w:rStyle w:val="Strong"/>
          <w:rFonts w:eastAsiaTheme="majorEastAsia"/>
        </w:rPr>
        <w:t>Lỗi định nghĩa quá hẹp</w:t>
      </w:r>
      <w:r w:rsidRPr="00907535">
        <w:t>: nói đặc điểm “biết nói và hiểu ý nghĩa” áp dụng cho loài vật là không đúng, vì những loài như con bò không có khả năng đó. Nếu dùng đặc điểm này để định nghĩa chung cho tất cả hữu tình, gồm chư Thiên, loài người và loài vật, thì phạm vi không bao quát đầy đủ, nên danh và nghĩa không tương xứng.</w:t>
      </w:r>
    </w:p>
    <w:p w14:paraId="2B0A7241" w14:textId="77777777" w:rsidR="003502D7" w:rsidRPr="00907535" w:rsidRDefault="003502D7" w:rsidP="003502D7">
      <w:pPr>
        <w:pStyle w:val="NormalWeb"/>
        <w:numPr>
          <w:ilvl w:val="0"/>
          <w:numId w:val="40"/>
        </w:numPr>
        <w:spacing w:before="120" w:beforeAutospacing="0" w:after="120" w:afterAutospacing="0" w:line="240" w:lineRule="atLeast"/>
        <w:jc w:val="both"/>
      </w:pPr>
      <w:r w:rsidRPr="00907535">
        <w:rPr>
          <w:rStyle w:val="Strong"/>
          <w:rFonts w:eastAsiaTheme="majorEastAsia"/>
        </w:rPr>
        <w:t>Lỗi định nghĩa không thể xảy ra hoặc không thể minh họa</w:t>
      </w:r>
      <w:r w:rsidRPr="00907535">
        <w:t>: dùng con bò làm ví dụ cho loài biết nói và hiểu ý nghĩa là không phù hợp, vì con bò không có khả năng đó.</w:t>
      </w:r>
    </w:p>
    <w:p w14:paraId="4ACDEE7F" w14:textId="77777777" w:rsidR="003502D7" w:rsidRPr="00907535" w:rsidRDefault="003502D7" w:rsidP="003502D7">
      <w:pPr>
        <w:pStyle w:val="NormalWeb"/>
        <w:spacing w:before="120" w:beforeAutospacing="0" w:after="120" w:afterAutospacing="0" w:line="240" w:lineRule="atLeast"/>
        <w:jc w:val="both"/>
      </w:pPr>
      <w:r w:rsidRPr="00907535">
        <w:t xml:space="preserve">Định nghĩa đúng thì </w:t>
      </w:r>
      <w:r w:rsidRPr="00907535">
        <w:rPr>
          <w:rStyle w:val="Strong"/>
          <w:rFonts w:eastAsiaTheme="majorEastAsia"/>
        </w:rPr>
        <w:t>danh và nghĩa phải cân xứng với nhau</w:t>
      </w:r>
      <w:r w:rsidRPr="00907535">
        <w:t>: định nghĩa phải phù hợp với tên gọi và tên gọi phải phù hợp với định nghĩa.</w:t>
      </w:r>
    </w:p>
    <w:p w14:paraId="59435188" w14:textId="77777777" w:rsidR="003502D7" w:rsidRPr="00907535" w:rsidRDefault="003502D7" w:rsidP="003502D7">
      <w:pPr>
        <w:spacing w:before="120" w:after="120" w:line="240" w:lineRule="atLeast"/>
        <w:rPr>
          <w:rFonts w:cs="Times New Roman"/>
          <w:szCs w:val="24"/>
        </w:rPr>
      </w:pPr>
      <w:r w:rsidRPr="00907535">
        <w:rPr>
          <w:rFonts w:cs="Times New Roman"/>
          <w:noProof/>
          <w:szCs w:val="24"/>
        </w:rPr>
        <mc:AlternateContent>
          <mc:Choice Requires="wps">
            <w:drawing>
              <wp:inline distT="0" distB="0" distL="0" distR="0" wp14:anchorId="373DBFD9" wp14:editId="56F5BFB9">
                <wp:extent cx="6645910" cy="4445"/>
                <wp:effectExtent l="9525" t="10795" r="12065" b="13335"/>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F2FF28" id="Rectangle 4"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BeR+19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069BAE9E" w14:textId="77777777" w:rsidR="003502D7" w:rsidRPr="00907535" w:rsidRDefault="003502D7" w:rsidP="003502D7">
      <w:pPr>
        <w:pStyle w:val="Style1-tachnh"/>
        <w:spacing w:before="120" w:after="120" w:line="240" w:lineRule="atLeast"/>
      </w:pPr>
      <w:r w:rsidRPr="00907535">
        <w:t>2.2. Một và Khác</w:t>
      </w:r>
    </w:p>
    <w:p w14:paraId="1D869F91" w14:textId="77777777" w:rsidR="003502D7" w:rsidRPr="00907535" w:rsidRDefault="003502D7" w:rsidP="003502D7">
      <w:pPr>
        <w:pStyle w:val="Style1-tachnh"/>
        <w:spacing w:before="120" w:after="120" w:line="240" w:lineRule="atLeast"/>
      </w:pPr>
      <w:r w:rsidRPr="00907535">
        <w:t>2.2.1. Khái niệm Một và Khác</w:t>
      </w:r>
    </w:p>
    <w:p w14:paraId="50A4520B" w14:textId="77777777" w:rsidR="003502D7" w:rsidRPr="00907535" w:rsidRDefault="003502D7" w:rsidP="003502D7">
      <w:pPr>
        <w:pStyle w:val="NormalWeb"/>
        <w:spacing w:before="120" w:beforeAutospacing="0" w:after="120" w:afterAutospacing="0" w:line="240" w:lineRule="atLeast"/>
        <w:jc w:val="both"/>
      </w:pPr>
      <w:r w:rsidRPr="00907535">
        <w:rPr>
          <w:rStyle w:val="Strong"/>
          <w:rFonts w:eastAsiaTheme="majorEastAsia"/>
        </w:rPr>
        <w:t>Một</w:t>
      </w:r>
      <w:r w:rsidRPr="00907535">
        <w:t xml:space="preserve"> được định nghĩa là </w:t>
      </w:r>
      <w:r w:rsidRPr="00907535">
        <w:rPr>
          <w:rStyle w:val="Strong"/>
          <w:rFonts w:eastAsiaTheme="majorEastAsia"/>
        </w:rPr>
        <w:t>pháp không riêng biệt</w:t>
      </w:r>
      <w:r w:rsidRPr="00907535">
        <w:t>, nghĩa là không khác. Khi tư duy về một đối tượng, trong tâm chỉ hiện lên duy nhất một thể đồng nhất, không hiển hiện cái này khác với cái kia hay có đối tượng thứ hai, thứ ba, thứ tư.</w:t>
      </w:r>
    </w:p>
    <w:p w14:paraId="4AEC5E11" w14:textId="77777777" w:rsidR="003502D7" w:rsidRPr="00907535" w:rsidRDefault="003502D7" w:rsidP="003502D7">
      <w:pPr>
        <w:pStyle w:val="NormalWeb"/>
        <w:spacing w:before="120" w:beforeAutospacing="0" w:after="120" w:afterAutospacing="0" w:line="240" w:lineRule="atLeast"/>
        <w:jc w:val="both"/>
      </w:pPr>
      <w:r w:rsidRPr="00907535">
        <w:t xml:space="preserve">Trong luận giải về </w:t>
      </w:r>
      <w:r w:rsidRPr="00907535">
        <w:rPr>
          <w:rStyle w:val="Emphasis"/>
          <w:rFonts w:eastAsiaTheme="majorEastAsia"/>
        </w:rPr>
        <w:t>Căn Bản Trung Quán Luận</w:t>
      </w:r>
      <w:r w:rsidRPr="00907535">
        <w:t xml:space="preserve">, Ngài </w:t>
      </w:r>
      <w:r w:rsidRPr="00907535">
        <w:rPr>
          <w:b/>
        </w:rPr>
        <w:t>Tsongkhapa</w:t>
      </w:r>
      <w:r w:rsidRPr="00907535">
        <w:t xml:space="preserve"> cũng định nghĩa </w:t>
      </w:r>
      <w:r w:rsidRPr="00907535">
        <w:rPr>
          <w:rStyle w:val="Strong"/>
          <w:rFonts w:eastAsiaTheme="majorEastAsia"/>
        </w:rPr>
        <w:t>Một</w:t>
      </w:r>
      <w:r w:rsidRPr="00907535">
        <w:t xml:space="preserve"> là không hiển lộ sự khác biệt khi tư duy về đối tượng đó.</w:t>
      </w:r>
    </w:p>
    <w:p w14:paraId="68E1857E" w14:textId="77777777" w:rsidR="003502D7" w:rsidRPr="00907535" w:rsidRDefault="003502D7" w:rsidP="003502D7">
      <w:pPr>
        <w:pStyle w:val="NormalWeb"/>
        <w:spacing w:before="120" w:beforeAutospacing="0" w:after="120" w:afterAutospacing="0" w:line="240" w:lineRule="atLeast"/>
        <w:jc w:val="both"/>
      </w:pPr>
      <w:r w:rsidRPr="00907535">
        <w:t xml:space="preserve">Bất kỳ pháp nào tồn tại cũng thuộc về </w:t>
      </w:r>
      <w:r w:rsidRPr="00907535">
        <w:rPr>
          <w:rStyle w:val="Strong"/>
          <w:rFonts w:eastAsiaTheme="majorEastAsia"/>
        </w:rPr>
        <w:t>Một hoặc Khác</w:t>
      </w:r>
      <w:r w:rsidRPr="00907535">
        <w:t>:</w:t>
      </w:r>
    </w:p>
    <w:p w14:paraId="2ECB3261" w14:textId="77777777" w:rsidR="003502D7" w:rsidRPr="00907535" w:rsidRDefault="003502D7" w:rsidP="003502D7">
      <w:pPr>
        <w:numPr>
          <w:ilvl w:val="0"/>
          <w:numId w:val="41"/>
        </w:numPr>
        <w:spacing w:before="120" w:after="120" w:line="240" w:lineRule="atLeast"/>
        <w:jc w:val="both"/>
        <w:rPr>
          <w:rFonts w:cs="Times New Roman"/>
          <w:szCs w:val="24"/>
        </w:rPr>
      </w:pPr>
      <w:r w:rsidRPr="00907535">
        <w:rPr>
          <w:rFonts w:cs="Times New Roman"/>
          <w:szCs w:val="24"/>
        </w:rPr>
        <w:t>Hoặc là chính nó, hoặc không phải là nó.</w:t>
      </w:r>
    </w:p>
    <w:p w14:paraId="44587387" w14:textId="77777777" w:rsidR="003502D7" w:rsidRPr="00907535" w:rsidRDefault="003502D7" w:rsidP="003502D7">
      <w:pPr>
        <w:numPr>
          <w:ilvl w:val="0"/>
          <w:numId w:val="41"/>
        </w:numPr>
        <w:spacing w:before="120" w:after="120" w:line="240" w:lineRule="atLeast"/>
        <w:jc w:val="both"/>
        <w:rPr>
          <w:rFonts w:cs="Times New Roman"/>
          <w:szCs w:val="24"/>
        </w:rPr>
      </w:pPr>
      <w:r w:rsidRPr="00907535">
        <w:rPr>
          <w:rFonts w:cs="Times New Roman"/>
          <w:szCs w:val="24"/>
        </w:rPr>
        <w:t>Hoặc là Một, hoặc là Khác.</w:t>
      </w:r>
    </w:p>
    <w:p w14:paraId="1054D60A" w14:textId="77777777" w:rsidR="003502D7" w:rsidRPr="00907535" w:rsidRDefault="003502D7" w:rsidP="003502D7">
      <w:pPr>
        <w:numPr>
          <w:ilvl w:val="0"/>
          <w:numId w:val="41"/>
        </w:numPr>
        <w:spacing w:before="120" w:after="120" w:line="240" w:lineRule="atLeast"/>
        <w:jc w:val="both"/>
        <w:rPr>
          <w:rFonts w:cs="Times New Roman"/>
          <w:szCs w:val="24"/>
        </w:rPr>
      </w:pPr>
      <w:r w:rsidRPr="00907535">
        <w:rPr>
          <w:rFonts w:cs="Times New Roman"/>
          <w:szCs w:val="24"/>
        </w:rPr>
        <w:t>Không có phạm trù thứ ba.</w:t>
      </w:r>
    </w:p>
    <w:p w14:paraId="21A408DD" w14:textId="77777777" w:rsidR="003502D7" w:rsidRPr="00907535" w:rsidRDefault="003502D7" w:rsidP="003502D7">
      <w:pPr>
        <w:pStyle w:val="NormalWeb"/>
        <w:spacing w:before="120" w:beforeAutospacing="0" w:after="120" w:afterAutospacing="0" w:line="240" w:lineRule="atLeast"/>
        <w:jc w:val="both"/>
      </w:pPr>
      <w:r w:rsidRPr="00907535">
        <w:t>Ví dụ “</w:t>
      </w:r>
      <w:r w:rsidRPr="00907535">
        <w:rPr>
          <w:b/>
        </w:rPr>
        <w:t>một nửa</w:t>
      </w:r>
      <w:r w:rsidRPr="00907535">
        <w:t xml:space="preserve">” cũng vậy, như khi quả táo được cắt làm hai, mỗi nửa tự thân vẫn là một cá thể. Vì vậy, </w:t>
      </w:r>
      <w:r w:rsidRPr="00907535">
        <w:rPr>
          <w:rStyle w:val="Strong"/>
          <w:rFonts w:eastAsiaTheme="majorEastAsia"/>
        </w:rPr>
        <w:t>một nửa</w:t>
      </w:r>
      <w:r w:rsidRPr="00907535">
        <w:t xml:space="preserve"> vẫn thuộc về </w:t>
      </w:r>
      <w:r w:rsidRPr="00907535">
        <w:rPr>
          <w:b/>
        </w:rPr>
        <w:t>Một</w:t>
      </w:r>
      <w:r w:rsidRPr="00907535">
        <w:t>, không nằm ngoài hai phạm trù Một và Khác.</w:t>
      </w:r>
    </w:p>
    <w:p w14:paraId="2CF4C7D9" w14:textId="77777777" w:rsidR="003502D7" w:rsidRPr="00907535" w:rsidRDefault="003502D7" w:rsidP="003502D7">
      <w:pPr>
        <w:pStyle w:val="NormalWeb"/>
        <w:spacing w:before="120" w:beforeAutospacing="0" w:after="120" w:afterAutospacing="0" w:line="240" w:lineRule="atLeast"/>
        <w:jc w:val="both"/>
      </w:pPr>
      <w:r w:rsidRPr="00907535">
        <w:rPr>
          <w:noProof/>
        </w:rPr>
        <mc:AlternateContent>
          <mc:Choice Requires="wps">
            <w:drawing>
              <wp:inline distT="0" distB="0" distL="0" distR="0" wp14:anchorId="2CC8F885" wp14:editId="34F2D7C4">
                <wp:extent cx="6645910" cy="4445"/>
                <wp:effectExtent l="9525" t="8890" r="12065" b="5715"/>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19E025" id="Rectangle 3"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" filled="f">
                <o:lock v:ext="edit" rotation="t" aspectratio="t" verticies="t" text="t" shapetype="t"/>
                <w10:anchorlock/>
              </v:rect>
            </w:pict>
          </mc:Fallback>
        </mc:AlternateContent>
      </w:r>
    </w:p>
    <w:p w14:paraId="45A3A733" w14:textId="77777777" w:rsidR="003502D7" w:rsidRPr="00907535" w:rsidRDefault="003502D7" w:rsidP="003502D7">
      <w:pPr>
        <w:pStyle w:val="Style1-tachnh"/>
        <w:spacing w:before="120" w:after="120" w:line="240" w:lineRule="atLeast"/>
      </w:pPr>
      <w:r w:rsidRPr="00907535">
        <w:t>2.2.2. Phân tích ngã và năm uẩn</w:t>
      </w:r>
    </w:p>
    <w:p w14:paraId="3252216D" w14:textId="77777777" w:rsidR="003502D7" w:rsidRPr="00907535" w:rsidRDefault="003502D7" w:rsidP="003502D7">
      <w:pPr>
        <w:pStyle w:val="NormalWeb"/>
        <w:spacing w:before="120" w:beforeAutospacing="0" w:after="120" w:afterAutospacing="0" w:line="240" w:lineRule="atLeast"/>
        <w:jc w:val="both"/>
      </w:pPr>
      <w:r w:rsidRPr="00907535">
        <w:t xml:space="preserve">Cái </w:t>
      </w:r>
      <w:r w:rsidRPr="00907535">
        <w:rPr>
          <w:rStyle w:val="Strong"/>
          <w:rFonts w:eastAsiaTheme="majorEastAsia"/>
        </w:rPr>
        <w:t>ngã</w:t>
      </w:r>
      <w:r w:rsidRPr="00907535">
        <w:t xml:space="preserve">, cái “ta”, so với </w:t>
      </w:r>
      <w:r w:rsidRPr="00907535">
        <w:rPr>
          <w:rStyle w:val="Strong"/>
          <w:rFonts w:eastAsiaTheme="majorEastAsia"/>
        </w:rPr>
        <w:t>ngũ uẩn</w:t>
      </w:r>
      <w:r w:rsidRPr="00907535">
        <w:t xml:space="preserve"> – sắc, thọ, tưởng, hành và thức – là </w:t>
      </w:r>
      <w:r w:rsidRPr="00907535">
        <w:rPr>
          <w:rStyle w:val="Strong"/>
          <w:rFonts w:eastAsiaTheme="majorEastAsia"/>
        </w:rPr>
        <w:t>Một hay Khác</w:t>
      </w:r>
      <w:r w:rsidRPr="00907535">
        <w:t>?</w:t>
      </w:r>
    </w:p>
    <w:p w14:paraId="13D91A88" w14:textId="77777777" w:rsidR="003502D7" w:rsidRPr="00907535" w:rsidRDefault="003502D7" w:rsidP="003502D7">
      <w:pPr>
        <w:pStyle w:val="NormalWeb"/>
        <w:numPr>
          <w:ilvl w:val="0"/>
          <w:numId w:val="44"/>
        </w:numPr>
        <w:spacing w:before="120" w:beforeAutospacing="0" w:after="120" w:afterAutospacing="0" w:line="240" w:lineRule="atLeast"/>
        <w:jc w:val="both"/>
      </w:pPr>
      <w:r w:rsidRPr="00907535">
        <w:t xml:space="preserve">Nếu nói </w:t>
      </w:r>
      <w:r w:rsidRPr="00907535">
        <w:rPr>
          <w:rStyle w:val="Strong"/>
          <w:rFonts w:eastAsiaTheme="majorEastAsia"/>
        </w:rPr>
        <w:t>ngã là Một với ngũ uẩn</w:t>
      </w:r>
      <w:r w:rsidRPr="00907535">
        <w:t xml:space="preserve"> thì không ổn, vì ngã không thể hoàn toàn đồng nhất với các uẩn sinh diệt.</w:t>
      </w:r>
    </w:p>
    <w:p w14:paraId="0ADB9546" w14:textId="77777777" w:rsidR="003502D7" w:rsidRPr="00907535" w:rsidRDefault="003502D7" w:rsidP="003502D7">
      <w:pPr>
        <w:pStyle w:val="NormalWeb"/>
        <w:numPr>
          <w:ilvl w:val="0"/>
          <w:numId w:val="44"/>
        </w:numPr>
        <w:spacing w:before="120" w:beforeAutospacing="0" w:after="120" w:afterAutospacing="0" w:line="240" w:lineRule="atLeast"/>
        <w:jc w:val="both"/>
      </w:pPr>
      <w:r w:rsidRPr="00907535">
        <w:t xml:space="preserve">Nếu nói </w:t>
      </w:r>
      <w:r w:rsidRPr="00907535">
        <w:rPr>
          <w:rStyle w:val="Strong"/>
          <w:rFonts w:eastAsiaTheme="majorEastAsia"/>
        </w:rPr>
        <w:t>ngã là Khác với ngũ uẩn</w:t>
      </w:r>
      <w:r w:rsidRPr="00907535">
        <w:t xml:space="preserve"> thì ngã và ngũ uẩn sẽ không liên quan đến nhau, như vậy cũng không ổn.</w:t>
      </w:r>
    </w:p>
    <w:p w14:paraId="24FA44F2" w14:textId="77777777" w:rsidR="003502D7" w:rsidRPr="00907535" w:rsidRDefault="003502D7" w:rsidP="003502D7">
      <w:pPr>
        <w:pStyle w:val="NormalWeb"/>
        <w:spacing w:before="120" w:beforeAutospacing="0" w:after="120" w:afterAutospacing="0" w:line="240" w:lineRule="atLeast"/>
        <w:jc w:val="both"/>
      </w:pPr>
      <w:r w:rsidRPr="00907535">
        <w:rPr>
          <w:noProof/>
        </w:rPr>
        <w:lastRenderedPageBreak/>
        <mc:AlternateContent>
          <mc:Choice Requires="wps">
            <w:drawing>
              <wp:inline distT="0" distB="0" distL="0" distR="0" wp14:anchorId="634C3EB0" wp14:editId="7F0DC086">
                <wp:extent cx="6645910" cy="4445"/>
                <wp:effectExtent l="9525" t="6350" r="12065" b="825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64591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D2A45B" id="Rectangle 2" o:spid="_x0000_s1026" style="width:523.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" filled="f">
                <o:lock v:ext="edit" rotation="t" aspectratio="t" verticies="t" text="t" shapetype="t"/>
                <w10:anchorlock/>
              </v:rect>
            </w:pict>
          </mc:Fallback>
        </mc:AlternateContent>
      </w:r>
    </w:p>
    <w:p w14:paraId="3033B954" w14:textId="77777777" w:rsidR="003502D7" w:rsidRPr="00907535" w:rsidRDefault="003502D7" w:rsidP="003502D7">
      <w:pPr>
        <w:pStyle w:val="Style1-tachnh"/>
        <w:spacing w:before="120" w:after="120" w:line="240" w:lineRule="atLeast"/>
        <w:rPr>
          <w:i/>
        </w:rPr>
      </w:pPr>
      <w:r w:rsidRPr="00907535">
        <w:t>2.2.3. Phân biệt “Một” với “cùng một bản thể” và “cùng một chất thể”</w:t>
      </w:r>
    </w:p>
    <w:p w14:paraId="4B5994F2" w14:textId="77777777" w:rsidR="003502D7" w:rsidRPr="00907535" w:rsidRDefault="003502D7" w:rsidP="003502D7">
      <w:pPr>
        <w:pStyle w:val="NormalWeb"/>
        <w:spacing w:before="120" w:beforeAutospacing="0" w:after="120" w:afterAutospacing="0" w:line="240" w:lineRule="atLeast"/>
        <w:jc w:val="both"/>
      </w:pPr>
      <w:r w:rsidRPr="00907535">
        <w:t xml:space="preserve">Khái niệm </w:t>
      </w:r>
      <w:r w:rsidRPr="00907535">
        <w:rPr>
          <w:rStyle w:val="Strong"/>
          <w:rFonts w:eastAsiaTheme="majorEastAsia"/>
        </w:rPr>
        <w:t>Một</w:t>
      </w:r>
      <w:r w:rsidRPr="00907535">
        <w:t xml:space="preserve"> trong phạm trù </w:t>
      </w:r>
      <w:r w:rsidRPr="00907535">
        <w:rPr>
          <w:rStyle w:val="Strong"/>
          <w:rFonts w:eastAsiaTheme="majorEastAsia"/>
        </w:rPr>
        <w:t>Một và Khác</w:t>
      </w:r>
      <w:r w:rsidRPr="00907535">
        <w:t xml:space="preserve"> có nghĩa là khi nghĩ về một đối tượng, trong tâm không hiển hiện sự riêng biệt hay tách rời. Chẳng hạn, khi nghĩ về cái bình, nó hiện lên như một </w:t>
      </w:r>
      <w:r w:rsidRPr="00907535">
        <w:rPr>
          <w:b/>
        </w:rPr>
        <w:t>thể thống nhất</w:t>
      </w:r>
      <w:r w:rsidRPr="00907535">
        <w:t xml:space="preserve">, không phải hai đối tượng riêng biệt như </w:t>
      </w:r>
      <w:r w:rsidRPr="0010536C">
        <w:rPr>
          <w:rStyle w:val="Strong"/>
          <w:rFonts w:eastAsiaTheme="majorEastAsia"/>
        </w:rPr>
        <w:t>cái bình và cái cột</w:t>
      </w:r>
      <w:r w:rsidRPr="00907535">
        <w:t>. Khái niệm này khác với từ “</w:t>
      </w:r>
      <w:r w:rsidRPr="00907535">
        <w:rPr>
          <w:b/>
        </w:rPr>
        <w:t>một</w:t>
      </w:r>
      <w:r w:rsidRPr="00907535">
        <w:t>” trong:</w:t>
      </w:r>
    </w:p>
    <w:p w14:paraId="46B3E20D" w14:textId="77777777" w:rsidR="003502D7" w:rsidRPr="00907535" w:rsidRDefault="003502D7" w:rsidP="003502D7">
      <w:pPr>
        <w:numPr>
          <w:ilvl w:val="0"/>
          <w:numId w:val="46"/>
        </w:numPr>
        <w:spacing w:before="120" w:after="120" w:line="240" w:lineRule="atLeast"/>
        <w:jc w:val="both"/>
        <w:rPr>
          <w:rFonts w:cs="Times New Roman"/>
          <w:szCs w:val="24"/>
        </w:rPr>
      </w:pPr>
      <w:r w:rsidRPr="00907535">
        <w:rPr>
          <w:rStyle w:val="Strong"/>
          <w:rFonts w:eastAsiaTheme="majorEastAsia" w:cs="Times New Roman"/>
          <w:szCs w:val="24"/>
        </w:rPr>
        <w:t>Cùng một bản thể</w:t>
      </w:r>
      <w:r w:rsidRPr="00907535">
        <w:rPr>
          <w:rFonts w:cs="Times New Roman"/>
          <w:szCs w:val="24"/>
        </w:rPr>
        <w:t xml:space="preserve">: phải có hai đối tượng hoặc hai khái niệm mới nói chúng cùng một bản thể. Vì đã có hai nên không phải là Một theo định nghĩa của Một và Khác. Chẳng hạn, </w:t>
      </w:r>
      <w:r w:rsidRPr="00907535">
        <w:rPr>
          <w:rStyle w:val="Strong"/>
          <w:rFonts w:eastAsiaTheme="majorEastAsia" w:cs="Times New Roman"/>
          <w:szCs w:val="24"/>
        </w:rPr>
        <w:t>người Việt Nam</w:t>
      </w:r>
      <w:r w:rsidRPr="00907535">
        <w:rPr>
          <w:rFonts w:cs="Times New Roman"/>
          <w:szCs w:val="24"/>
        </w:rPr>
        <w:t xml:space="preserve"> là cái riêng, còn </w:t>
      </w:r>
      <w:r w:rsidRPr="00907535">
        <w:rPr>
          <w:rStyle w:val="Strong"/>
          <w:rFonts w:eastAsiaTheme="majorEastAsia" w:cs="Times New Roman"/>
          <w:szCs w:val="24"/>
        </w:rPr>
        <w:t>con người</w:t>
      </w:r>
      <w:r w:rsidRPr="00907535">
        <w:rPr>
          <w:rFonts w:cs="Times New Roman"/>
          <w:szCs w:val="24"/>
        </w:rPr>
        <w:t xml:space="preserve"> là cái chung. Hai khái niệm này cùng một bản thể nhưng không phải là Một.</w:t>
      </w:r>
    </w:p>
    <w:p w14:paraId="7DF3FA44" w14:textId="77777777" w:rsidR="003502D7" w:rsidRPr="00907535" w:rsidRDefault="003502D7" w:rsidP="003502D7">
      <w:pPr>
        <w:numPr>
          <w:ilvl w:val="0"/>
          <w:numId w:val="46"/>
        </w:numPr>
        <w:spacing w:before="120" w:after="120" w:line="240" w:lineRule="atLeast"/>
        <w:jc w:val="both"/>
        <w:rPr>
          <w:rFonts w:cs="Times New Roman"/>
          <w:szCs w:val="24"/>
        </w:rPr>
      </w:pPr>
      <w:r w:rsidRPr="00907535">
        <w:rPr>
          <w:rStyle w:val="Strong"/>
          <w:rFonts w:eastAsiaTheme="majorEastAsia" w:cs="Times New Roman"/>
          <w:szCs w:val="24"/>
        </w:rPr>
        <w:t>Cùng một chất thể</w:t>
      </w:r>
      <w:r w:rsidRPr="00907535">
        <w:rPr>
          <w:rFonts w:cs="Times New Roman"/>
          <w:szCs w:val="24"/>
        </w:rPr>
        <w:t xml:space="preserve">: có hai mặt cùng chung một chất thể nhưng không phải là Một. Chẳng hạn, </w:t>
      </w:r>
      <w:r w:rsidRPr="00907535">
        <w:rPr>
          <w:rStyle w:val="Strong"/>
          <w:rFonts w:eastAsiaTheme="majorEastAsia" w:cs="Times New Roman"/>
          <w:szCs w:val="24"/>
        </w:rPr>
        <w:t>vị ngọt</w:t>
      </w:r>
      <w:r w:rsidRPr="00907535">
        <w:rPr>
          <w:rFonts w:cs="Times New Roman"/>
          <w:szCs w:val="24"/>
        </w:rPr>
        <w:t xml:space="preserve"> cùng một chất thể với </w:t>
      </w:r>
      <w:r w:rsidRPr="00907535">
        <w:rPr>
          <w:rStyle w:val="Strong"/>
          <w:rFonts w:eastAsiaTheme="majorEastAsia" w:cs="Times New Roman"/>
          <w:szCs w:val="24"/>
        </w:rPr>
        <w:t>khối đường</w:t>
      </w:r>
      <w:r w:rsidRPr="00907535">
        <w:rPr>
          <w:rFonts w:cs="Times New Roman"/>
          <w:szCs w:val="24"/>
        </w:rPr>
        <w:t xml:space="preserve">, nhưng vị ngọt không phải là một với khối đường. Tương tự, </w:t>
      </w:r>
      <w:r w:rsidRPr="00907535">
        <w:rPr>
          <w:rStyle w:val="Strong"/>
          <w:rFonts w:eastAsiaTheme="majorEastAsia" w:cs="Times New Roman"/>
          <w:szCs w:val="24"/>
        </w:rPr>
        <w:t>mùi của cái bình</w:t>
      </w:r>
      <w:r w:rsidRPr="00907535">
        <w:rPr>
          <w:rFonts w:cs="Times New Roman"/>
          <w:szCs w:val="24"/>
        </w:rPr>
        <w:t xml:space="preserve"> cùng một chất thể với </w:t>
      </w:r>
      <w:r w:rsidRPr="0010536C">
        <w:rPr>
          <w:rFonts w:cs="Times New Roman"/>
          <w:b/>
          <w:szCs w:val="24"/>
        </w:rPr>
        <w:t>cái bình</w:t>
      </w:r>
      <w:r w:rsidRPr="00907535">
        <w:rPr>
          <w:rFonts w:cs="Times New Roman"/>
          <w:szCs w:val="24"/>
        </w:rPr>
        <w:t xml:space="preserve"> nhưng không phải là một cái bình, vì mùi chỉ là thuộc tính của nó.</w:t>
      </w:r>
    </w:p>
    <w:p w14:paraId="13D4F1FA" w14:textId="77777777" w:rsidR="003502D7" w:rsidRPr="00907535" w:rsidRDefault="003502D7" w:rsidP="003502D7">
      <w:pPr>
        <w:pStyle w:val="NormalWeb"/>
        <w:spacing w:before="120" w:beforeAutospacing="0" w:after="120" w:afterAutospacing="0" w:line="240" w:lineRule="atLeast"/>
        <w:jc w:val="both"/>
      </w:pPr>
      <w:r w:rsidRPr="00907535">
        <w:t xml:space="preserve">Vì vậy, không phải bất cứ trường hợp nào có chữ </w:t>
      </w:r>
      <w:r w:rsidRPr="00907535">
        <w:rPr>
          <w:rStyle w:val="Strong"/>
          <w:rFonts w:eastAsiaTheme="majorEastAsia"/>
        </w:rPr>
        <w:t>“một”</w:t>
      </w:r>
      <w:r w:rsidRPr="00907535">
        <w:t xml:space="preserve"> cũng mang ý nghĩa của </w:t>
      </w:r>
      <w:r w:rsidRPr="00907535">
        <w:rPr>
          <w:rStyle w:val="Strong"/>
          <w:rFonts w:eastAsiaTheme="majorEastAsia"/>
        </w:rPr>
        <w:t>Một</w:t>
      </w:r>
      <w:r w:rsidRPr="00907535">
        <w:t xml:space="preserve"> trong phạm trù </w:t>
      </w:r>
      <w:r w:rsidRPr="00907535">
        <w:rPr>
          <w:b/>
        </w:rPr>
        <w:t>Một và Khác</w:t>
      </w:r>
      <w:r w:rsidRPr="00907535">
        <w:t xml:space="preserve">. Cần phân biệt rõ </w:t>
      </w:r>
      <w:r w:rsidRPr="00907535">
        <w:rPr>
          <w:rStyle w:val="Strong"/>
          <w:rFonts w:eastAsiaTheme="majorEastAsia"/>
        </w:rPr>
        <w:t>Một</w:t>
      </w:r>
      <w:r w:rsidRPr="00907535">
        <w:t xml:space="preserve">, </w:t>
      </w:r>
      <w:r w:rsidRPr="00907535">
        <w:rPr>
          <w:rStyle w:val="Strong"/>
          <w:rFonts w:eastAsiaTheme="majorEastAsia"/>
        </w:rPr>
        <w:t>cùng một bản thể</w:t>
      </w:r>
      <w:r w:rsidRPr="00907535">
        <w:t xml:space="preserve"> và </w:t>
      </w:r>
      <w:r w:rsidRPr="00907535">
        <w:rPr>
          <w:rStyle w:val="Strong"/>
          <w:rFonts w:eastAsiaTheme="majorEastAsia"/>
        </w:rPr>
        <w:t>cùng một chất thể</w:t>
      </w:r>
      <w:r w:rsidRPr="00907535">
        <w:t>.</w:t>
      </w:r>
    </w:p>
    <w:p w14:paraId="6B53AD41" w14:textId="77777777" w:rsidR="003502D7" w:rsidRDefault="003502D7" w:rsidP="003502D7">
      <w:pPr>
        <w:pStyle w:val="NormalWeb"/>
        <w:spacing w:before="120" w:beforeAutospacing="0" w:after="120" w:afterAutospacing="0" w:line="240" w:lineRule="atLeast"/>
        <w:jc w:val="both"/>
      </w:pPr>
      <w:r>
        <w:pict w14:anchorId="2DB57F0C">
          <v:rect id="_x0000_i1049" style="width:0;height:1.5pt" o:hralign="center" o:bullet="t" o:hrstd="t" o:hr="t" fillcolor="#a0a0a0" stroked="f"/>
        </w:pict>
      </w:r>
    </w:p>
    <w:p w14:paraId="042A819D" w14:textId="77777777" w:rsidR="003502D7" w:rsidRDefault="003502D7" w:rsidP="003502D7">
      <w:pPr>
        <w:pStyle w:val="NormalWeb"/>
        <w:spacing w:before="120" w:beforeAutospacing="0" w:after="120" w:afterAutospacing="0" w:line="240" w:lineRule="atLeast"/>
        <w:jc w:val="both"/>
      </w:pPr>
    </w:p>
    <w:p w14:paraId="6DBB2632" w14:textId="77777777" w:rsidR="003502D7" w:rsidRDefault="003502D7" w:rsidP="003502D7">
      <w:pPr>
        <w:pStyle w:val="NormalWeb"/>
        <w:spacing w:before="120" w:beforeAutospacing="0" w:after="120" w:afterAutospacing="0" w:line="240" w:lineRule="atLeast"/>
        <w:jc w:val="center"/>
      </w:pPr>
    </w:p>
    <w:p w14:paraId="3FB534EA" w14:textId="77777777" w:rsidR="003502D7" w:rsidRDefault="003502D7" w:rsidP="003502D7">
      <w:pPr>
        <w:pStyle w:val="NormalWeb"/>
        <w:spacing w:beforeAutospacing="0" w:afterAutospacing="0" w:line="240" w:lineRule="atLeast"/>
        <w:jc w:val="center"/>
      </w:pPr>
      <w:r>
        <w:rPr>
          <w:noProof/>
        </w:rPr>
        <w:lastRenderedPageBreak/>
        <w:drawing>
          <wp:inline distT="0" distB="0" distL="0" distR="0" wp14:anchorId="4D9FC5AC" wp14:editId="056F2E08">
            <wp:extent cx="6215056" cy="8782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2685" cy="8835221"/>
                    </a:xfrm>
                    <a:prstGeom prst="rect">
                      <a:avLst/>
                    </a:prstGeom>
                    <a:noFill/>
                    <a:ln>
                      <a:noFill/>
                    </a:ln>
                  </pic:spPr>
                </pic:pic>
              </a:graphicData>
            </a:graphic>
          </wp:inline>
        </w:drawing>
      </w:r>
    </w:p>
    <w:p w14:paraId="25BBCC73" w14:textId="77777777" w:rsidR="003502D7" w:rsidRDefault="003502D7" w:rsidP="003502D7">
      <w:pPr>
        <w:pStyle w:val="NormalWeb"/>
        <w:spacing w:beforeAutospacing="0" w:afterAutospacing="0" w:line="240" w:lineRule="atLeast"/>
        <w:jc w:val="center"/>
      </w:pPr>
      <w:r>
        <w:rPr>
          <w:noProof/>
        </w:rPr>
        <w:lastRenderedPageBreak/>
        <w:drawing>
          <wp:inline distT="0" distB="0" distL="0" distR="0" wp14:anchorId="15459484" wp14:editId="295F5ADB">
            <wp:extent cx="6214895" cy="87832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6231" cy="8799295"/>
                    </a:xfrm>
                    <a:prstGeom prst="rect">
                      <a:avLst/>
                    </a:prstGeom>
                    <a:noFill/>
                    <a:ln>
                      <a:noFill/>
                    </a:ln>
                  </pic:spPr>
                </pic:pic>
              </a:graphicData>
            </a:graphic>
          </wp:inline>
        </w:drawing>
      </w:r>
    </w:p>
    <w:p w14:paraId="309F30A5" w14:textId="77777777" w:rsidR="003502D7" w:rsidRDefault="003502D7" w:rsidP="003502D7">
      <w:pPr>
        <w:pStyle w:val="NormalWeb"/>
        <w:spacing w:beforeAutospacing="0" w:afterAutospacing="0" w:line="240" w:lineRule="atLeast"/>
        <w:jc w:val="center"/>
      </w:pPr>
      <w:r>
        <w:rPr>
          <w:noProof/>
        </w:rPr>
        <w:lastRenderedPageBreak/>
        <w:drawing>
          <wp:inline distT="0" distB="0" distL="0" distR="0" wp14:anchorId="4A2D414D" wp14:editId="452EF439">
            <wp:extent cx="6249974" cy="88328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4319" cy="8853123"/>
                    </a:xfrm>
                    <a:prstGeom prst="rect">
                      <a:avLst/>
                    </a:prstGeom>
                    <a:noFill/>
                    <a:ln>
                      <a:noFill/>
                    </a:ln>
                  </pic:spPr>
                </pic:pic>
              </a:graphicData>
            </a:graphic>
          </wp:inline>
        </w:drawing>
      </w:r>
    </w:p>
    <w:p w14:paraId="6619EDC0" w14:textId="77777777" w:rsidR="003502D7" w:rsidRPr="00907535" w:rsidRDefault="003502D7" w:rsidP="003502D7">
      <w:pPr>
        <w:pStyle w:val="NormalWeb"/>
        <w:spacing w:beforeAutospacing="0" w:afterAutospacing="0" w:line="240" w:lineRule="atLeast"/>
        <w:jc w:val="center"/>
      </w:pPr>
      <w:r>
        <w:rPr>
          <w:noProof/>
        </w:rPr>
        <w:lastRenderedPageBreak/>
        <w:drawing>
          <wp:inline distT="0" distB="0" distL="0" distR="0" wp14:anchorId="355C12F6" wp14:editId="2850428F">
            <wp:extent cx="6195370" cy="8754386"/>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1798" cy="8763470"/>
                    </a:xfrm>
                    <a:prstGeom prst="rect">
                      <a:avLst/>
                    </a:prstGeom>
                    <a:noFill/>
                    <a:ln>
                      <a:noFill/>
                    </a:ln>
                  </pic:spPr>
                </pic:pic>
              </a:graphicData>
            </a:graphic>
          </wp:inline>
        </w:drawing>
      </w:r>
    </w:p>
    <w:p w14:paraId="549475FE" w14:textId="499329C0" w:rsidR="0015628E" w:rsidRPr="00376E8B" w:rsidRDefault="0015628E" w:rsidP="00780547">
      <w:pPr>
        <w:pStyle w:val="NormalWeb"/>
        <w:spacing w:beforeAutospacing="0" w:afterAutospacing="0"/>
        <w:jc w:val="both"/>
      </w:pPr>
    </w:p>
    <w:sectPr w:rsidR="0015628E" w:rsidRPr="00376E8B" w:rsidSect="003D68D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Italic">
    <w:altName w:val="Cambria"/>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B4E62"/>
    <w:multiLevelType w:val="multilevel"/>
    <w:tmpl w:val="9684D3F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B7785"/>
    <w:multiLevelType w:val="multilevel"/>
    <w:tmpl w:val="048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B2D71"/>
    <w:multiLevelType w:val="multilevel"/>
    <w:tmpl w:val="2B60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86E99"/>
    <w:multiLevelType w:val="multilevel"/>
    <w:tmpl w:val="4D5C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2471B5"/>
    <w:multiLevelType w:val="multilevel"/>
    <w:tmpl w:val="4C70E21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163AAD"/>
    <w:multiLevelType w:val="multilevel"/>
    <w:tmpl w:val="5B5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D6F88"/>
    <w:multiLevelType w:val="multilevel"/>
    <w:tmpl w:val="03EC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06BFD"/>
    <w:multiLevelType w:val="hybridMultilevel"/>
    <w:tmpl w:val="2360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AA6A32"/>
    <w:multiLevelType w:val="multilevel"/>
    <w:tmpl w:val="7B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E4176"/>
    <w:multiLevelType w:val="multilevel"/>
    <w:tmpl w:val="233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B7129"/>
    <w:multiLevelType w:val="multilevel"/>
    <w:tmpl w:val="FA8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97F71"/>
    <w:multiLevelType w:val="hybridMultilevel"/>
    <w:tmpl w:val="6A92BC16"/>
    <w:lvl w:ilvl="0" w:tplc="080E7EAC">
      <w:start w:val="1"/>
      <w:numFmt w:val="bullet"/>
      <w:lvlText w:val=""/>
      <w:lvlJc w:val="left"/>
      <w:pPr>
        <w:ind w:left="893" w:hanging="360"/>
      </w:pPr>
      <w:rPr>
        <w:rFonts w:ascii="Symbol" w:hAnsi="Symbol" w:hint="default"/>
        <w:b w:val="0"/>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1" w15:restartNumberingAfterBreak="0">
    <w:nsid w:val="1FF825F9"/>
    <w:multiLevelType w:val="multilevel"/>
    <w:tmpl w:val="E4E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C4D2A"/>
    <w:multiLevelType w:val="multilevel"/>
    <w:tmpl w:val="1A4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51CC4"/>
    <w:multiLevelType w:val="multilevel"/>
    <w:tmpl w:val="74A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E4D54"/>
    <w:multiLevelType w:val="multilevel"/>
    <w:tmpl w:val="8C5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C766D"/>
    <w:multiLevelType w:val="hybridMultilevel"/>
    <w:tmpl w:val="05DC49C8"/>
    <w:lvl w:ilvl="0" w:tplc="04090001">
      <w:start w:val="1"/>
      <w:numFmt w:val="bullet"/>
      <w:lvlText w:val=""/>
      <w:lvlJc w:val="left"/>
      <w:pPr>
        <w:ind w:left="720" w:hanging="360"/>
      </w:pPr>
      <w:rPr>
        <w:rFonts w:ascii="Symbol" w:hAnsi="Symbol" w:hint="default"/>
      </w:rPr>
    </w:lvl>
    <w:lvl w:ilvl="1" w:tplc="DB4A6604">
      <w:numFmt w:val="bullet"/>
      <w:lvlText w:val="•"/>
      <w:lvlJc w:val="left"/>
      <w:pPr>
        <w:ind w:left="1440" w:hanging="360"/>
      </w:pPr>
      <w:rPr>
        <w:rFonts w:ascii="Times New Roman" w:eastAsia="Times New Roman" w:hAnsi="Times New Roman" w:cs="Times New Roman" w:hint="default"/>
        <w:b/>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DC04DE"/>
    <w:multiLevelType w:val="multilevel"/>
    <w:tmpl w:val="C7D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616EC"/>
    <w:multiLevelType w:val="multilevel"/>
    <w:tmpl w:val="02B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574BB"/>
    <w:multiLevelType w:val="multilevel"/>
    <w:tmpl w:val="E23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10018"/>
    <w:multiLevelType w:val="hybridMultilevel"/>
    <w:tmpl w:val="A13E42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C972951"/>
    <w:multiLevelType w:val="multilevel"/>
    <w:tmpl w:val="A64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E3534"/>
    <w:multiLevelType w:val="multilevel"/>
    <w:tmpl w:val="74F8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874256"/>
    <w:multiLevelType w:val="multilevel"/>
    <w:tmpl w:val="216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B366B"/>
    <w:multiLevelType w:val="hybridMultilevel"/>
    <w:tmpl w:val="B560BEE2"/>
    <w:lvl w:ilvl="0" w:tplc="9AAAF402">
      <w:numFmt w:val="bullet"/>
      <w:lvlText w:val="•"/>
      <w:lvlJc w:val="left"/>
      <w:pPr>
        <w:ind w:left="533"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34" w15:restartNumberingAfterBreak="0">
    <w:nsid w:val="4962774B"/>
    <w:multiLevelType w:val="multilevel"/>
    <w:tmpl w:val="ADCE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F434D6"/>
    <w:multiLevelType w:val="multilevel"/>
    <w:tmpl w:val="5646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C34A2"/>
    <w:multiLevelType w:val="multilevel"/>
    <w:tmpl w:val="EF4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17C48"/>
    <w:multiLevelType w:val="multilevel"/>
    <w:tmpl w:val="77A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76035"/>
    <w:multiLevelType w:val="multilevel"/>
    <w:tmpl w:val="2E7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80950"/>
    <w:multiLevelType w:val="multilevel"/>
    <w:tmpl w:val="F1AE4FC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C5582E"/>
    <w:multiLevelType w:val="multilevel"/>
    <w:tmpl w:val="5D8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80782"/>
    <w:multiLevelType w:val="multilevel"/>
    <w:tmpl w:val="81F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45CBF"/>
    <w:multiLevelType w:val="hybridMultilevel"/>
    <w:tmpl w:val="9EC699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3AF4372"/>
    <w:multiLevelType w:val="multilevel"/>
    <w:tmpl w:val="7A76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D4006"/>
    <w:multiLevelType w:val="multilevel"/>
    <w:tmpl w:val="B13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51B05"/>
    <w:multiLevelType w:val="multilevel"/>
    <w:tmpl w:val="9582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05EE7"/>
    <w:multiLevelType w:val="hybridMultilevel"/>
    <w:tmpl w:val="F9B07828"/>
    <w:lvl w:ilvl="0" w:tplc="04090001">
      <w:start w:val="1"/>
      <w:numFmt w:val="bullet"/>
      <w:lvlText w:val=""/>
      <w:lvlJc w:val="left"/>
      <w:pPr>
        <w:ind w:left="893" w:hanging="360"/>
      </w:pPr>
      <w:rPr>
        <w:rFonts w:ascii="Symbol" w:hAnsi="Symbol" w:hint="default"/>
      </w:rPr>
    </w:lvl>
    <w:lvl w:ilvl="1" w:tplc="04090003">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29"/>
  </w:num>
  <w:num w:numId="12">
    <w:abstractNumId w:val="42"/>
  </w:num>
  <w:num w:numId="13">
    <w:abstractNumId w:val="20"/>
  </w:num>
  <w:num w:numId="14">
    <w:abstractNumId w:val="33"/>
  </w:num>
  <w:num w:numId="15">
    <w:abstractNumId w:val="46"/>
  </w:num>
  <w:num w:numId="16">
    <w:abstractNumId w:val="27"/>
  </w:num>
  <w:num w:numId="17">
    <w:abstractNumId w:val="12"/>
  </w:num>
  <w:num w:numId="18">
    <w:abstractNumId w:val="39"/>
  </w:num>
  <w:num w:numId="19">
    <w:abstractNumId w:val="9"/>
  </w:num>
  <w:num w:numId="20">
    <w:abstractNumId w:val="17"/>
  </w:num>
  <w:num w:numId="21">
    <w:abstractNumId w:val="30"/>
  </w:num>
  <w:num w:numId="22">
    <w:abstractNumId w:val="26"/>
  </w:num>
  <w:num w:numId="23">
    <w:abstractNumId w:val="37"/>
  </w:num>
  <w:num w:numId="24">
    <w:abstractNumId w:val="44"/>
  </w:num>
  <w:num w:numId="25">
    <w:abstractNumId w:val="36"/>
  </w:num>
  <w:num w:numId="26">
    <w:abstractNumId w:val="21"/>
  </w:num>
  <w:num w:numId="27">
    <w:abstractNumId w:val="32"/>
  </w:num>
  <w:num w:numId="28">
    <w:abstractNumId w:val="14"/>
  </w:num>
  <w:num w:numId="29">
    <w:abstractNumId w:val="41"/>
  </w:num>
  <w:num w:numId="30">
    <w:abstractNumId w:val="10"/>
  </w:num>
  <w:num w:numId="31">
    <w:abstractNumId w:val="11"/>
  </w:num>
  <w:num w:numId="32">
    <w:abstractNumId w:val="23"/>
  </w:num>
  <w:num w:numId="33">
    <w:abstractNumId w:val="34"/>
  </w:num>
  <w:num w:numId="34">
    <w:abstractNumId w:val="16"/>
  </w:num>
  <w:num w:numId="35">
    <w:abstractNumId w:val="43"/>
  </w:num>
  <w:num w:numId="36">
    <w:abstractNumId w:val="28"/>
  </w:num>
  <w:num w:numId="37">
    <w:abstractNumId w:val="45"/>
  </w:num>
  <w:num w:numId="38">
    <w:abstractNumId w:val="38"/>
  </w:num>
  <w:num w:numId="39">
    <w:abstractNumId w:val="18"/>
  </w:num>
  <w:num w:numId="40">
    <w:abstractNumId w:val="24"/>
  </w:num>
  <w:num w:numId="41">
    <w:abstractNumId w:val="15"/>
  </w:num>
  <w:num w:numId="42">
    <w:abstractNumId w:val="19"/>
  </w:num>
  <w:num w:numId="43">
    <w:abstractNumId w:val="22"/>
  </w:num>
  <w:num w:numId="44">
    <w:abstractNumId w:val="40"/>
  </w:num>
  <w:num w:numId="45">
    <w:abstractNumId w:val="13"/>
  </w:num>
  <w:num w:numId="46">
    <w:abstractNumId w:val="31"/>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146"/>
    <w:rsid w:val="000146A0"/>
    <w:rsid w:val="000208A6"/>
    <w:rsid w:val="00023E5E"/>
    <w:rsid w:val="00032003"/>
    <w:rsid w:val="00034616"/>
    <w:rsid w:val="0006063C"/>
    <w:rsid w:val="000753A8"/>
    <w:rsid w:val="000758E4"/>
    <w:rsid w:val="0008413A"/>
    <w:rsid w:val="00091393"/>
    <w:rsid w:val="00092DE2"/>
    <w:rsid w:val="000A015C"/>
    <w:rsid w:val="000A5962"/>
    <w:rsid w:val="000B30F1"/>
    <w:rsid w:val="000C1E09"/>
    <w:rsid w:val="000D2989"/>
    <w:rsid w:val="000D559E"/>
    <w:rsid w:val="000E5DC5"/>
    <w:rsid w:val="001024D5"/>
    <w:rsid w:val="001061B7"/>
    <w:rsid w:val="00111128"/>
    <w:rsid w:val="001165C0"/>
    <w:rsid w:val="00116C1F"/>
    <w:rsid w:val="00116E6A"/>
    <w:rsid w:val="0012349E"/>
    <w:rsid w:val="00125328"/>
    <w:rsid w:val="00134281"/>
    <w:rsid w:val="00134700"/>
    <w:rsid w:val="0015074B"/>
    <w:rsid w:val="0015628E"/>
    <w:rsid w:val="00163AFA"/>
    <w:rsid w:val="001718DE"/>
    <w:rsid w:val="0019039E"/>
    <w:rsid w:val="001A3051"/>
    <w:rsid w:val="001A5600"/>
    <w:rsid w:val="001A7C08"/>
    <w:rsid w:val="001B247E"/>
    <w:rsid w:val="001C4789"/>
    <w:rsid w:val="001D005E"/>
    <w:rsid w:val="001E224F"/>
    <w:rsid w:val="001F5202"/>
    <w:rsid w:val="001F63A3"/>
    <w:rsid w:val="00217EFA"/>
    <w:rsid w:val="0022788D"/>
    <w:rsid w:val="00233F60"/>
    <w:rsid w:val="0023786D"/>
    <w:rsid w:val="0024275E"/>
    <w:rsid w:val="0027402A"/>
    <w:rsid w:val="00286A87"/>
    <w:rsid w:val="0029639D"/>
    <w:rsid w:val="00297FF1"/>
    <w:rsid w:val="002C0E4F"/>
    <w:rsid w:val="002C3FED"/>
    <w:rsid w:val="002E1B24"/>
    <w:rsid w:val="002E772F"/>
    <w:rsid w:val="002E7F1C"/>
    <w:rsid w:val="00304CBE"/>
    <w:rsid w:val="00314B0C"/>
    <w:rsid w:val="0032672E"/>
    <w:rsid w:val="00326F90"/>
    <w:rsid w:val="00335790"/>
    <w:rsid w:val="003502D7"/>
    <w:rsid w:val="00354FDE"/>
    <w:rsid w:val="00376E8B"/>
    <w:rsid w:val="00380EE2"/>
    <w:rsid w:val="00383EFD"/>
    <w:rsid w:val="003A5754"/>
    <w:rsid w:val="003B316F"/>
    <w:rsid w:val="003D68D8"/>
    <w:rsid w:val="003E3153"/>
    <w:rsid w:val="003F0855"/>
    <w:rsid w:val="003F2AA6"/>
    <w:rsid w:val="004114BD"/>
    <w:rsid w:val="00433156"/>
    <w:rsid w:val="00441A41"/>
    <w:rsid w:val="00462837"/>
    <w:rsid w:val="0046491C"/>
    <w:rsid w:val="004716EF"/>
    <w:rsid w:val="004834A2"/>
    <w:rsid w:val="0049285F"/>
    <w:rsid w:val="004B3BC2"/>
    <w:rsid w:val="004B5E52"/>
    <w:rsid w:val="004C16EF"/>
    <w:rsid w:val="004C26EF"/>
    <w:rsid w:val="004D2325"/>
    <w:rsid w:val="004E4BF7"/>
    <w:rsid w:val="004F2900"/>
    <w:rsid w:val="0050638C"/>
    <w:rsid w:val="00534909"/>
    <w:rsid w:val="005430B2"/>
    <w:rsid w:val="005453CB"/>
    <w:rsid w:val="00552699"/>
    <w:rsid w:val="005548D9"/>
    <w:rsid w:val="00555BBC"/>
    <w:rsid w:val="00566407"/>
    <w:rsid w:val="00574A31"/>
    <w:rsid w:val="005771AC"/>
    <w:rsid w:val="00577A71"/>
    <w:rsid w:val="00586D93"/>
    <w:rsid w:val="00587B64"/>
    <w:rsid w:val="00587E72"/>
    <w:rsid w:val="005944C2"/>
    <w:rsid w:val="005A2E6C"/>
    <w:rsid w:val="005A4745"/>
    <w:rsid w:val="005A65B2"/>
    <w:rsid w:val="005B194A"/>
    <w:rsid w:val="005C2CAE"/>
    <w:rsid w:val="005C5263"/>
    <w:rsid w:val="005D5DEA"/>
    <w:rsid w:val="005E6A92"/>
    <w:rsid w:val="005F2338"/>
    <w:rsid w:val="00601FD6"/>
    <w:rsid w:val="006029B7"/>
    <w:rsid w:val="0060663E"/>
    <w:rsid w:val="006103E9"/>
    <w:rsid w:val="00641243"/>
    <w:rsid w:val="00657252"/>
    <w:rsid w:val="0066023D"/>
    <w:rsid w:val="0066249D"/>
    <w:rsid w:val="00663609"/>
    <w:rsid w:val="006636D3"/>
    <w:rsid w:val="00673367"/>
    <w:rsid w:val="0068184D"/>
    <w:rsid w:val="006823BD"/>
    <w:rsid w:val="00685A65"/>
    <w:rsid w:val="006915CE"/>
    <w:rsid w:val="006968B1"/>
    <w:rsid w:val="006B1957"/>
    <w:rsid w:val="006B2D32"/>
    <w:rsid w:val="006C1532"/>
    <w:rsid w:val="006C158D"/>
    <w:rsid w:val="00700482"/>
    <w:rsid w:val="00704D60"/>
    <w:rsid w:val="00705EC1"/>
    <w:rsid w:val="007063CF"/>
    <w:rsid w:val="007179E5"/>
    <w:rsid w:val="007266CA"/>
    <w:rsid w:val="00726D88"/>
    <w:rsid w:val="00733E7D"/>
    <w:rsid w:val="00746B39"/>
    <w:rsid w:val="0075526C"/>
    <w:rsid w:val="0077533B"/>
    <w:rsid w:val="00775AD8"/>
    <w:rsid w:val="00780547"/>
    <w:rsid w:val="00786A00"/>
    <w:rsid w:val="007917A1"/>
    <w:rsid w:val="007B14A6"/>
    <w:rsid w:val="007B2819"/>
    <w:rsid w:val="007B783D"/>
    <w:rsid w:val="007B7B91"/>
    <w:rsid w:val="007C4949"/>
    <w:rsid w:val="007F60CD"/>
    <w:rsid w:val="00801AB9"/>
    <w:rsid w:val="00805BE9"/>
    <w:rsid w:val="00805DF1"/>
    <w:rsid w:val="008133F8"/>
    <w:rsid w:val="00833425"/>
    <w:rsid w:val="00834F03"/>
    <w:rsid w:val="008440C7"/>
    <w:rsid w:val="00852678"/>
    <w:rsid w:val="008526F4"/>
    <w:rsid w:val="00855606"/>
    <w:rsid w:val="00875D89"/>
    <w:rsid w:val="00876C6E"/>
    <w:rsid w:val="00883247"/>
    <w:rsid w:val="00891852"/>
    <w:rsid w:val="008A27EF"/>
    <w:rsid w:val="008B092B"/>
    <w:rsid w:val="008B3874"/>
    <w:rsid w:val="008D0F4E"/>
    <w:rsid w:val="008D6573"/>
    <w:rsid w:val="008E3C5D"/>
    <w:rsid w:val="008F2D99"/>
    <w:rsid w:val="00902F88"/>
    <w:rsid w:val="009171F6"/>
    <w:rsid w:val="00927235"/>
    <w:rsid w:val="0092790B"/>
    <w:rsid w:val="00937CDC"/>
    <w:rsid w:val="009512CA"/>
    <w:rsid w:val="00962A18"/>
    <w:rsid w:val="00973484"/>
    <w:rsid w:val="00975BCF"/>
    <w:rsid w:val="00980BE3"/>
    <w:rsid w:val="00983AF6"/>
    <w:rsid w:val="00992152"/>
    <w:rsid w:val="009B2E1D"/>
    <w:rsid w:val="009E021F"/>
    <w:rsid w:val="009F7E61"/>
    <w:rsid w:val="00A1133B"/>
    <w:rsid w:val="00A214D9"/>
    <w:rsid w:val="00A359A8"/>
    <w:rsid w:val="00A60424"/>
    <w:rsid w:val="00A60EB4"/>
    <w:rsid w:val="00A66C7D"/>
    <w:rsid w:val="00A7457E"/>
    <w:rsid w:val="00A801FC"/>
    <w:rsid w:val="00A87EFA"/>
    <w:rsid w:val="00A96ABC"/>
    <w:rsid w:val="00AA1D8D"/>
    <w:rsid w:val="00AA51BC"/>
    <w:rsid w:val="00AB578E"/>
    <w:rsid w:val="00AD065D"/>
    <w:rsid w:val="00AD0E82"/>
    <w:rsid w:val="00AD4C23"/>
    <w:rsid w:val="00B05618"/>
    <w:rsid w:val="00B063A7"/>
    <w:rsid w:val="00B27E76"/>
    <w:rsid w:val="00B4179A"/>
    <w:rsid w:val="00B47730"/>
    <w:rsid w:val="00B5410A"/>
    <w:rsid w:val="00B549F3"/>
    <w:rsid w:val="00B61AA4"/>
    <w:rsid w:val="00B63756"/>
    <w:rsid w:val="00B66197"/>
    <w:rsid w:val="00B752E1"/>
    <w:rsid w:val="00B8656B"/>
    <w:rsid w:val="00B90BB9"/>
    <w:rsid w:val="00BC633C"/>
    <w:rsid w:val="00BE3DA0"/>
    <w:rsid w:val="00BF1CC3"/>
    <w:rsid w:val="00BF22FB"/>
    <w:rsid w:val="00C206E2"/>
    <w:rsid w:val="00C23258"/>
    <w:rsid w:val="00C36508"/>
    <w:rsid w:val="00C858D4"/>
    <w:rsid w:val="00CA1272"/>
    <w:rsid w:val="00CB0664"/>
    <w:rsid w:val="00CC0FA2"/>
    <w:rsid w:val="00CF2B1F"/>
    <w:rsid w:val="00CF67CB"/>
    <w:rsid w:val="00CF7DA7"/>
    <w:rsid w:val="00D12C46"/>
    <w:rsid w:val="00D1667C"/>
    <w:rsid w:val="00D27D22"/>
    <w:rsid w:val="00D37EE1"/>
    <w:rsid w:val="00D52064"/>
    <w:rsid w:val="00D5505B"/>
    <w:rsid w:val="00D55E4B"/>
    <w:rsid w:val="00D70B41"/>
    <w:rsid w:val="00D81E1C"/>
    <w:rsid w:val="00D979CB"/>
    <w:rsid w:val="00DA0845"/>
    <w:rsid w:val="00DA43D4"/>
    <w:rsid w:val="00DB5D2E"/>
    <w:rsid w:val="00DC3D50"/>
    <w:rsid w:val="00DE2D8F"/>
    <w:rsid w:val="00DF0CF1"/>
    <w:rsid w:val="00DF48D5"/>
    <w:rsid w:val="00E000FC"/>
    <w:rsid w:val="00E249E2"/>
    <w:rsid w:val="00E3035D"/>
    <w:rsid w:val="00E35D5F"/>
    <w:rsid w:val="00E56BE2"/>
    <w:rsid w:val="00E66AA4"/>
    <w:rsid w:val="00E7467F"/>
    <w:rsid w:val="00E749BD"/>
    <w:rsid w:val="00E90995"/>
    <w:rsid w:val="00EA13A3"/>
    <w:rsid w:val="00EB392E"/>
    <w:rsid w:val="00EC52D4"/>
    <w:rsid w:val="00EE35CA"/>
    <w:rsid w:val="00EE3FF5"/>
    <w:rsid w:val="00EF5D1E"/>
    <w:rsid w:val="00F0092B"/>
    <w:rsid w:val="00F17580"/>
    <w:rsid w:val="00F21F5C"/>
    <w:rsid w:val="00F26533"/>
    <w:rsid w:val="00F35950"/>
    <w:rsid w:val="00F46225"/>
    <w:rsid w:val="00F61AF9"/>
    <w:rsid w:val="00F622FE"/>
    <w:rsid w:val="00F62E23"/>
    <w:rsid w:val="00F662F1"/>
    <w:rsid w:val="00F70F83"/>
    <w:rsid w:val="00F87D4A"/>
    <w:rsid w:val="00FA77A0"/>
    <w:rsid w:val="00FB55DB"/>
    <w:rsid w:val="00FC0061"/>
    <w:rsid w:val="00FC18FC"/>
    <w:rsid w:val="00FC693F"/>
    <w:rsid w:val="00FD4377"/>
    <w:rsid w:val="00FE097B"/>
    <w:rsid w:val="00FF0250"/>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23EA4"/>
  <w14:defaultImageDpi w14:val="300"/>
  <w15:docId w15:val="{29ED9749-825B-4EF1-AFC4-79EADB33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6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116C1F"/>
    <w:rPr>
      <w:rFonts w:ascii="Cambria-Italic" w:hAnsi="Cambria-Italic" w:hint="default"/>
      <w:b w:val="0"/>
      <w:bCs w:val="0"/>
      <w:i/>
      <w:iCs/>
      <w:color w:val="000000"/>
      <w:sz w:val="24"/>
      <w:szCs w:val="24"/>
    </w:rPr>
  </w:style>
  <w:style w:type="character" w:customStyle="1" w:styleId="fontstyle21">
    <w:name w:val="fontstyle21"/>
    <w:basedOn w:val="DefaultParagraphFont"/>
    <w:rsid w:val="005A2E6C"/>
    <w:rPr>
      <w:rFonts w:ascii="Cambria-Italic" w:hAnsi="Cambria-Italic" w:hint="default"/>
      <w:b w:val="0"/>
      <w:bCs w:val="0"/>
      <w:i/>
      <w:iCs/>
      <w:color w:val="242021"/>
      <w:sz w:val="24"/>
      <w:szCs w:val="24"/>
    </w:rPr>
  </w:style>
  <w:style w:type="paragraph" w:customStyle="1" w:styleId="isselectedend">
    <w:name w:val="isselectedend"/>
    <w:basedOn w:val="Normal"/>
    <w:rsid w:val="006B2D32"/>
    <w:pPr>
      <w:spacing w:before="100" w:beforeAutospacing="1" w:after="100" w:afterAutospacing="1" w:line="240" w:lineRule="auto"/>
    </w:pPr>
    <w:rPr>
      <w:rFonts w:cs="Times New Roman"/>
      <w:szCs w:val="24"/>
    </w:rPr>
  </w:style>
  <w:style w:type="paragraph" w:styleId="NormalWeb">
    <w:name w:val="Normal (Web)"/>
    <w:basedOn w:val="Normal"/>
    <w:uiPriority w:val="99"/>
    <w:unhideWhenUsed/>
    <w:rsid w:val="001165C0"/>
    <w:pPr>
      <w:spacing w:before="100" w:beforeAutospacing="1" w:after="100" w:afterAutospacing="1" w:line="240" w:lineRule="auto"/>
    </w:pPr>
    <w:rPr>
      <w:rFonts w:cs="Times New Roman"/>
      <w:szCs w:val="24"/>
    </w:rPr>
  </w:style>
  <w:style w:type="paragraph" w:customStyle="1" w:styleId="Style1-tachnh">
    <w:name w:val="Style1-tựa chính"/>
    <w:basedOn w:val="Heading2"/>
    <w:link w:val="Style1-tachnhChar"/>
    <w:qFormat/>
    <w:rsid w:val="003502D7"/>
    <w:pPr>
      <w:keepNext w:val="0"/>
      <w:keepLines w:val="0"/>
      <w:spacing w:before="0" w:line="240" w:lineRule="auto"/>
      <w:jc w:val="both"/>
    </w:pPr>
    <w:rPr>
      <w:rFonts w:ascii="Times New Roman" w:eastAsiaTheme="minorHAnsi" w:hAnsi="Times New Roman" w:cs="Open Sans"/>
      <w:color w:val="005926"/>
      <w:position w:val="9"/>
      <w:sz w:val="28"/>
    </w:rPr>
  </w:style>
  <w:style w:type="character" w:customStyle="1" w:styleId="Style1-tachnhChar">
    <w:name w:val="Style1-tựa chính Char"/>
    <w:basedOn w:val="Heading2Char"/>
    <w:link w:val="Style1-tachnh"/>
    <w:rsid w:val="003502D7"/>
    <w:rPr>
      <w:rFonts w:ascii="Times New Roman" w:eastAsiaTheme="minorHAnsi" w:hAnsi="Times New Roman" w:cs="Open Sans"/>
      <w:b/>
      <w:bCs/>
      <w:color w:val="005926"/>
      <w:position w:val="9"/>
      <w:sz w:val="28"/>
      <w:szCs w:val="26"/>
    </w:rPr>
  </w:style>
  <w:style w:type="character" w:styleId="Hyperlink">
    <w:name w:val="Hyperlink"/>
    <w:basedOn w:val="DefaultParagraphFont"/>
    <w:uiPriority w:val="99"/>
    <w:unhideWhenUsed/>
    <w:rsid w:val="003502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96693">
      <w:bodyDiv w:val="1"/>
      <w:marLeft w:val="0"/>
      <w:marRight w:val="0"/>
      <w:marTop w:val="0"/>
      <w:marBottom w:val="0"/>
      <w:divBdr>
        <w:top w:val="none" w:sz="0" w:space="0" w:color="auto"/>
        <w:left w:val="none" w:sz="0" w:space="0" w:color="auto"/>
        <w:bottom w:val="none" w:sz="0" w:space="0" w:color="auto"/>
        <w:right w:val="none" w:sz="0" w:space="0" w:color="auto"/>
      </w:divBdr>
    </w:div>
    <w:div w:id="147213055">
      <w:bodyDiv w:val="1"/>
      <w:marLeft w:val="0"/>
      <w:marRight w:val="0"/>
      <w:marTop w:val="0"/>
      <w:marBottom w:val="0"/>
      <w:divBdr>
        <w:top w:val="none" w:sz="0" w:space="0" w:color="auto"/>
        <w:left w:val="none" w:sz="0" w:space="0" w:color="auto"/>
        <w:bottom w:val="none" w:sz="0" w:space="0" w:color="auto"/>
        <w:right w:val="none" w:sz="0" w:space="0" w:color="auto"/>
      </w:divBdr>
    </w:div>
    <w:div w:id="279840372">
      <w:bodyDiv w:val="1"/>
      <w:marLeft w:val="0"/>
      <w:marRight w:val="0"/>
      <w:marTop w:val="0"/>
      <w:marBottom w:val="0"/>
      <w:divBdr>
        <w:top w:val="none" w:sz="0" w:space="0" w:color="auto"/>
        <w:left w:val="none" w:sz="0" w:space="0" w:color="auto"/>
        <w:bottom w:val="none" w:sz="0" w:space="0" w:color="auto"/>
        <w:right w:val="none" w:sz="0" w:space="0" w:color="auto"/>
      </w:divBdr>
    </w:div>
    <w:div w:id="283318904">
      <w:bodyDiv w:val="1"/>
      <w:marLeft w:val="0"/>
      <w:marRight w:val="0"/>
      <w:marTop w:val="0"/>
      <w:marBottom w:val="0"/>
      <w:divBdr>
        <w:top w:val="none" w:sz="0" w:space="0" w:color="auto"/>
        <w:left w:val="none" w:sz="0" w:space="0" w:color="auto"/>
        <w:bottom w:val="none" w:sz="0" w:space="0" w:color="auto"/>
        <w:right w:val="none" w:sz="0" w:space="0" w:color="auto"/>
      </w:divBdr>
    </w:div>
    <w:div w:id="339237344">
      <w:bodyDiv w:val="1"/>
      <w:marLeft w:val="0"/>
      <w:marRight w:val="0"/>
      <w:marTop w:val="0"/>
      <w:marBottom w:val="0"/>
      <w:divBdr>
        <w:top w:val="none" w:sz="0" w:space="0" w:color="auto"/>
        <w:left w:val="none" w:sz="0" w:space="0" w:color="auto"/>
        <w:bottom w:val="none" w:sz="0" w:space="0" w:color="auto"/>
        <w:right w:val="none" w:sz="0" w:space="0" w:color="auto"/>
      </w:divBdr>
    </w:div>
    <w:div w:id="387991957">
      <w:bodyDiv w:val="1"/>
      <w:marLeft w:val="0"/>
      <w:marRight w:val="0"/>
      <w:marTop w:val="0"/>
      <w:marBottom w:val="0"/>
      <w:divBdr>
        <w:top w:val="none" w:sz="0" w:space="0" w:color="auto"/>
        <w:left w:val="none" w:sz="0" w:space="0" w:color="auto"/>
        <w:bottom w:val="none" w:sz="0" w:space="0" w:color="auto"/>
        <w:right w:val="none" w:sz="0" w:space="0" w:color="auto"/>
      </w:divBdr>
      <w:divsChild>
        <w:div w:id="87982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680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3879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741091">
      <w:bodyDiv w:val="1"/>
      <w:marLeft w:val="0"/>
      <w:marRight w:val="0"/>
      <w:marTop w:val="0"/>
      <w:marBottom w:val="0"/>
      <w:divBdr>
        <w:top w:val="none" w:sz="0" w:space="0" w:color="auto"/>
        <w:left w:val="none" w:sz="0" w:space="0" w:color="auto"/>
        <w:bottom w:val="none" w:sz="0" w:space="0" w:color="auto"/>
        <w:right w:val="none" w:sz="0" w:space="0" w:color="auto"/>
      </w:divBdr>
    </w:div>
    <w:div w:id="612827834">
      <w:bodyDiv w:val="1"/>
      <w:marLeft w:val="0"/>
      <w:marRight w:val="0"/>
      <w:marTop w:val="0"/>
      <w:marBottom w:val="0"/>
      <w:divBdr>
        <w:top w:val="none" w:sz="0" w:space="0" w:color="auto"/>
        <w:left w:val="none" w:sz="0" w:space="0" w:color="auto"/>
        <w:bottom w:val="none" w:sz="0" w:space="0" w:color="auto"/>
        <w:right w:val="none" w:sz="0" w:space="0" w:color="auto"/>
      </w:divBdr>
    </w:div>
    <w:div w:id="618728530">
      <w:bodyDiv w:val="1"/>
      <w:marLeft w:val="0"/>
      <w:marRight w:val="0"/>
      <w:marTop w:val="0"/>
      <w:marBottom w:val="0"/>
      <w:divBdr>
        <w:top w:val="none" w:sz="0" w:space="0" w:color="auto"/>
        <w:left w:val="none" w:sz="0" w:space="0" w:color="auto"/>
        <w:bottom w:val="none" w:sz="0" w:space="0" w:color="auto"/>
        <w:right w:val="none" w:sz="0" w:space="0" w:color="auto"/>
      </w:divBdr>
      <w:divsChild>
        <w:div w:id="145752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862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324190">
      <w:bodyDiv w:val="1"/>
      <w:marLeft w:val="0"/>
      <w:marRight w:val="0"/>
      <w:marTop w:val="0"/>
      <w:marBottom w:val="0"/>
      <w:divBdr>
        <w:top w:val="none" w:sz="0" w:space="0" w:color="auto"/>
        <w:left w:val="none" w:sz="0" w:space="0" w:color="auto"/>
        <w:bottom w:val="none" w:sz="0" w:space="0" w:color="auto"/>
        <w:right w:val="none" w:sz="0" w:space="0" w:color="auto"/>
      </w:divBdr>
    </w:div>
    <w:div w:id="908804424">
      <w:bodyDiv w:val="1"/>
      <w:marLeft w:val="0"/>
      <w:marRight w:val="0"/>
      <w:marTop w:val="0"/>
      <w:marBottom w:val="0"/>
      <w:divBdr>
        <w:top w:val="none" w:sz="0" w:space="0" w:color="auto"/>
        <w:left w:val="none" w:sz="0" w:space="0" w:color="auto"/>
        <w:bottom w:val="none" w:sz="0" w:space="0" w:color="auto"/>
        <w:right w:val="none" w:sz="0" w:space="0" w:color="auto"/>
      </w:divBdr>
    </w:div>
    <w:div w:id="1283998455">
      <w:bodyDiv w:val="1"/>
      <w:marLeft w:val="0"/>
      <w:marRight w:val="0"/>
      <w:marTop w:val="0"/>
      <w:marBottom w:val="0"/>
      <w:divBdr>
        <w:top w:val="none" w:sz="0" w:space="0" w:color="auto"/>
        <w:left w:val="none" w:sz="0" w:space="0" w:color="auto"/>
        <w:bottom w:val="none" w:sz="0" w:space="0" w:color="auto"/>
        <w:right w:val="none" w:sz="0" w:space="0" w:color="auto"/>
      </w:divBdr>
    </w:div>
    <w:div w:id="1597865798">
      <w:bodyDiv w:val="1"/>
      <w:marLeft w:val="0"/>
      <w:marRight w:val="0"/>
      <w:marTop w:val="0"/>
      <w:marBottom w:val="0"/>
      <w:divBdr>
        <w:top w:val="none" w:sz="0" w:space="0" w:color="auto"/>
        <w:left w:val="none" w:sz="0" w:space="0" w:color="auto"/>
        <w:bottom w:val="none" w:sz="0" w:space="0" w:color="auto"/>
        <w:right w:val="none" w:sz="0" w:space="0" w:color="auto"/>
      </w:divBdr>
    </w:div>
    <w:div w:id="1658607391">
      <w:bodyDiv w:val="1"/>
      <w:marLeft w:val="0"/>
      <w:marRight w:val="0"/>
      <w:marTop w:val="0"/>
      <w:marBottom w:val="0"/>
      <w:divBdr>
        <w:top w:val="none" w:sz="0" w:space="0" w:color="auto"/>
        <w:left w:val="none" w:sz="0" w:space="0" w:color="auto"/>
        <w:bottom w:val="none" w:sz="0" w:space="0" w:color="auto"/>
        <w:right w:val="none" w:sz="0" w:space="0" w:color="auto"/>
      </w:divBdr>
    </w:div>
    <w:div w:id="1666515726">
      <w:bodyDiv w:val="1"/>
      <w:marLeft w:val="0"/>
      <w:marRight w:val="0"/>
      <w:marTop w:val="0"/>
      <w:marBottom w:val="0"/>
      <w:divBdr>
        <w:top w:val="none" w:sz="0" w:space="0" w:color="auto"/>
        <w:left w:val="none" w:sz="0" w:space="0" w:color="auto"/>
        <w:bottom w:val="none" w:sz="0" w:space="0" w:color="auto"/>
        <w:right w:val="none" w:sz="0" w:space="0" w:color="auto"/>
      </w:divBdr>
    </w:div>
    <w:div w:id="1692032373">
      <w:bodyDiv w:val="1"/>
      <w:marLeft w:val="0"/>
      <w:marRight w:val="0"/>
      <w:marTop w:val="0"/>
      <w:marBottom w:val="0"/>
      <w:divBdr>
        <w:top w:val="none" w:sz="0" w:space="0" w:color="auto"/>
        <w:left w:val="none" w:sz="0" w:space="0" w:color="auto"/>
        <w:bottom w:val="none" w:sz="0" w:space="0" w:color="auto"/>
        <w:right w:val="none" w:sz="0" w:space="0" w:color="auto"/>
      </w:divBdr>
    </w:div>
    <w:div w:id="1693068212">
      <w:bodyDiv w:val="1"/>
      <w:marLeft w:val="0"/>
      <w:marRight w:val="0"/>
      <w:marTop w:val="0"/>
      <w:marBottom w:val="0"/>
      <w:divBdr>
        <w:top w:val="none" w:sz="0" w:space="0" w:color="auto"/>
        <w:left w:val="none" w:sz="0" w:space="0" w:color="auto"/>
        <w:bottom w:val="none" w:sz="0" w:space="0" w:color="auto"/>
        <w:right w:val="none" w:sz="0" w:space="0" w:color="auto"/>
      </w:divBdr>
    </w:div>
    <w:div w:id="1744599501">
      <w:bodyDiv w:val="1"/>
      <w:marLeft w:val="0"/>
      <w:marRight w:val="0"/>
      <w:marTop w:val="0"/>
      <w:marBottom w:val="0"/>
      <w:divBdr>
        <w:top w:val="none" w:sz="0" w:space="0" w:color="auto"/>
        <w:left w:val="none" w:sz="0" w:space="0" w:color="auto"/>
        <w:bottom w:val="none" w:sz="0" w:space="0" w:color="auto"/>
        <w:right w:val="none" w:sz="0" w:space="0" w:color="auto"/>
      </w:divBdr>
    </w:div>
    <w:div w:id="1755279510">
      <w:bodyDiv w:val="1"/>
      <w:marLeft w:val="0"/>
      <w:marRight w:val="0"/>
      <w:marTop w:val="0"/>
      <w:marBottom w:val="0"/>
      <w:divBdr>
        <w:top w:val="none" w:sz="0" w:space="0" w:color="auto"/>
        <w:left w:val="none" w:sz="0" w:space="0" w:color="auto"/>
        <w:bottom w:val="none" w:sz="0" w:space="0" w:color="auto"/>
        <w:right w:val="none" w:sz="0" w:space="0" w:color="auto"/>
      </w:divBdr>
      <w:divsChild>
        <w:div w:id="195057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387353">
      <w:bodyDiv w:val="1"/>
      <w:marLeft w:val="0"/>
      <w:marRight w:val="0"/>
      <w:marTop w:val="0"/>
      <w:marBottom w:val="0"/>
      <w:divBdr>
        <w:top w:val="none" w:sz="0" w:space="0" w:color="auto"/>
        <w:left w:val="none" w:sz="0" w:space="0" w:color="auto"/>
        <w:bottom w:val="none" w:sz="0" w:space="0" w:color="auto"/>
        <w:right w:val="none" w:sz="0" w:space="0" w:color="auto"/>
      </w:divBdr>
    </w:div>
    <w:div w:id="1934194484">
      <w:bodyDiv w:val="1"/>
      <w:marLeft w:val="0"/>
      <w:marRight w:val="0"/>
      <w:marTop w:val="0"/>
      <w:marBottom w:val="0"/>
      <w:divBdr>
        <w:top w:val="none" w:sz="0" w:space="0" w:color="auto"/>
        <w:left w:val="none" w:sz="0" w:space="0" w:color="auto"/>
        <w:bottom w:val="none" w:sz="0" w:space="0" w:color="auto"/>
        <w:right w:val="none" w:sz="0" w:space="0" w:color="auto"/>
      </w:divBdr>
    </w:div>
    <w:div w:id="1992517027">
      <w:bodyDiv w:val="1"/>
      <w:marLeft w:val="0"/>
      <w:marRight w:val="0"/>
      <w:marTop w:val="0"/>
      <w:marBottom w:val="0"/>
      <w:divBdr>
        <w:top w:val="none" w:sz="0" w:space="0" w:color="auto"/>
        <w:left w:val="none" w:sz="0" w:space="0" w:color="auto"/>
        <w:bottom w:val="none" w:sz="0" w:space="0" w:color="auto"/>
        <w:right w:val="none" w:sz="0" w:space="0" w:color="auto"/>
      </w:divBdr>
    </w:div>
    <w:div w:id="2087874316">
      <w:bodyDiv w:val="1"/>
      <w:marLeft w:val="0"/>
      <w:marRight w:val="0"/>
      <w:marTop w:val="0"/>
      <w:marBottom w:val="0"/>
      <w:divBdr>
        <w:top w:val="none" w:sz="0" w:space="0" w:color="auto"/>
        <w:left w:val="none" w:sz="0" w:space="0" w:color="auto"/>
        <w:bottom w:val="none" w:sz="0" w:space="0" w:color="auto"/>
        <w:right w:val="none" w:sz="0" w:space="0" w:color="auto"/>
      </w:divBdr>
    </w:div>
    <w:div w:id="21127734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www.youtube.com/watch?v=Q_S9IyNKSEo&amp;t=1598s"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758CE-5E86-4759-82F7-CFE5345F85EC}">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9A56132-154E-4518-8199-B1D7D3A33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Tuần 15 Pháp vô vi và luận thuật liên quan đến sở lượng</vt:lpstr>
    </vt:vector>
  </TitlesOfParts>
  <Manager/>
  <Company/>
  <LinksUpToDate>false</LinksUpToDate>
  <CharactersWithSpaces>11891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Tuần 15 Pháp vô vi và luận thuật liên quan đến sở lượng</dc:title>
  <dc:subject>Nội dung đã biên tập từ transcript thô Tuần 15</dc:subject>
  <dc:creator>Nhật Hạnh</dc:creator>
  <cp:keywords/>
  <dc:description>generated by python-docx</dc:description>
  <cp:lastModifiedBy>le thi viet hoa</cp:lastModifiedBy>
  <cp:revision>7</cp:revision>
  <dcterms:created xsi:type="dcterms:W3CDTF">2026-09-20T09:59:00Z</dcterms:created>
  <dcterms:modified xsi:type="dcterms:W3CDTF">2026-10-05T12:52:00Z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05f2ab4b-4e64-42aa-83a0-34c093828245</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