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7C700" w14:textId="67877CF3" w:rsidR="00CE0463" w:rsidRPr="002769F5" w:rsidRDefault="002769F5" w:rsidP="000931F7">
      <w:pPr>
        <w:spacing w:before="120" w:after="120" w:line="240" w:lineRule="atLeast"/>
        <w:jc w:val="center"/>
        <w:outlineLvl w:val="1"/>
        <w:rPr>
          <w:rFonts w:ascii="Times New Roman" w:eastAsia="Times New Roman" w:hAnsi="Times New Roman" w:cs="Times New Roman"/>
          <w:b/>
          <w:bCs/>
          <w:kern w:val="0"/>
          <w:sz w:val="28"/>
          <w14:ligatures w14:val="none"/>
        </w:rPr>
      </w:pPr>
      <w:r w:rsidRPr="002769F5">
        <w:rPr>
          <w:rFonts w:ascii="Times New Roman" w:eastAsia="Times New Roman" w:hAnsi="Times New Roman" w:cs="Times New Roman"/>
          <w:b/>
          <w:bCs/>
          <w:kern w:val="0"/>
          <w:sz w:val="28"/>
          <w14:ligatures w14:val="none"/>
        </w:rPr>
        <w:t>Tuần 6 – Ngày 28/06/2026</w:t>
      </w:r>
    </w:p>
    <w:p w14:paraId="7E5A1686" w14:textId="4633A2B2" w:rsidR="00CE0463" w:rsidRPr="002769F5" w:rsidRDefault="002769F5" w:rsidP="000931F7">
      <w:pPr>
        <w:spacing w:before="120" w:after="120" w:line="240" w:lineRule="atLeast"/>
        <w:jc w:val="center"/>
        <w:outlineLvl w:val="0"/>
        <w:rPr>
          <w:rFonts w:ascii="Times New Roman" w:eastAsia="Times New Roman" w:hAnsi="Times New Roman" w:cs="Times New Roman"/>
          <w:b/>
          <w:bCs/>
          <w:kern w:val="36"/>
          <w:sz w:val="28"/>
          <w14:ligatures w14:val="none"/>
        </w:rPr>
      </w:pPr>
      <w:r w:rsidRPr="002769F5">
        <w:rPr>
          <w:rFonts w:ascii="Times New Roman" w:eastAsia="Times New Roman" w:hAnsi="Times New Roman" w:cs="Times New Roman"/>
          <w:b/>
          <w:bCs/>
          <w:kern w:val="36"/>
          <w:sz w:val="28"/>
          <w14:ligatures w14:val="none"/>
        </w:rPr>
        <w:t>Chương 2 – Đối tượng được nhận thức</w:t>
      </w:r>
    </w:p>
    <w:p w14:paraId="45F54EE6" w14:textId="2C2B7C01" w:rsidR="002769F5" w:rsidRPr="002769F5" w:rsidRDefault="002769F5" w:rsidP="000931F7">
      <w:pPr>
        <w:spacing w:before="120" w:after="120" w:line="240" w:lineRule="atLeast"/>
        <w:jc w:val="center"/>
        <w:outlineLvl w:val="0"/>
        <w:rPr>
          <w:rFonts w:ascii="Times New Roman" w:eastAsia="Times New Roman" w:hAnsi="Times New Roman" w:cs="Times New Roman"/>
          <w:b/>
          <w:bCs/>
          <w:i/>
          <w:kern w:val="36"/>
          <w:sz w:val="28"/>
          <w14:ligatures w14:val="none"/>
        </w:rPr>
      </w:pPr>
      <w:r w:rsidRPr="002769F5">
        <w:rPr>
          <w:rFonts w:ascii="Times New Roman" w:eastAsia="Times New Roman" w:hAnsi="Times New Roman" w:cs="Times New Roman"/>
          <w:b/>
          <w:bCs/>
          <w:i/>
          <w:kern w:val="36"/>
          <w:sz w:val="28"/>
          <w14:ligatures w14:val="none"/>
        </w:rPr>
        <w:t xml:space="preserve">Link Youtube: </w:t>
      </w:r>
      <w:hyperlink r:id="rId6" w:history="1">
        <w:r w:rsidRPr="002769F5">
          <w:rPr>
            <w:rStyle w:val="Hyperlink"/>
            <w:rFonts w:ascii="Times New Roman" w:eastAsia="Times New Roman" w:hAnsi="Times New Roman" w:cs="Times New Roman"/>
            <w:b/>
            <w:bCs/>
            <w:i/>
            <w:kern w:val="36"/>
            <w:sz w:val="28"/>
            <w14:ligatures w14:val="none"/>
          </w:rPr>
          <w:t>https://youtu.be/1lTpXWVJcvo?si=T-quj2UnHdbRnCYc</w:t>
        </w:r>
      </w:hyperlink>
    </w:p>
    <w:p w14:paraId="249C0EF4" w14:textId="1B410DC7" w:rsidR="004861DB" w:rsidRPr="002769F5" w:rsidRDefault="004861DB" w:rsidP="000931F7">
      <w:pPr>
        <w:spacing w:before="120" w:after="120" w:line="240" w:lineRule="atLeast"/>
        <w:jc w:val="both"/>
        <w:outlineLvl w:val="0"/>
        <w:rPr>
          <w:rFonts w:ascii="Times New Roman" w:eastAsia="Times New Roman" w:hAnsi="Times New Roman" w:cs="Times New Roman"/>
          <w:b/>
          <w:bCs/>
          <w:kern w:val="36"/>
          <w14:ligatures w14:val="none"/>
        </w:rPr>
      </w:pPr>
    </w:p>
    <w:p w14:paraId="35459E21" w14:textId="77777777" w:rsidR="000931F7" w:rsidRPr="00F47901" w:rsidRDefault="000931F7" w:rsidP="000931F7">
      <w:pPr>
        <w:pStyle w:val="Style1-tachnh"/>
        <w:spacing w:before="120" w:after="120" w:line="240" w:lineRule="atLeast"/>
      </w:pPr>
      <w:r w:rsidRPr="00F47901">
        <w:t xml:space="preserve">1. Tổng quan </w:t>
      </w:r>
      <w:r>
        <w:t xml:space="preserve">hệ thống phân loại </w:t>
      </w:r>
      <w:r w:rsidRPr="00F47901">
        <w:t xml:space="preserve">đối tượng nhận thức </w:t>
      </w:r>
      <w:r>
        <w:t xml:space="preserve">và 5 chủ đề chính </w:t>
      </w:r>
      <w:r w:rsidRPr="00F47901">
        <w:t xml:space="preserve">trong </w:t>
      </w:r>
      <w:r>
        <w:t xml:space="preserve">hai tập sách </w:t>
      </w:r>
      <w:r w:rsidRPr="00F47901">
        <w:t>Khoa học và Triết học Phật giáo</w:t>
      </w:r>
    </w:p>
    <w:p w14:paraId="1E46B0A0"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Trong mười hai chương của bộ </w:t>
      </w:r>
      <w:r w:rsidRPr="002769F5">
        <w:rPr>
          <w:rFonts w:ascii="Times New Roman" w:hAnsi="Times New Roman" w:cs="Times New Roman"/>
          <w:bCs/>
          <w:i/>
        </w:rPr>
        <w:t>Khoa học và Triết học Phật giáo Tổng tập</w:t>
      </w:r>
      <w:r w:rsidRPr="002769F5">
        <w:rPr>
          <w:rFonts w:ascii="Times New Roman" w:hAnsi="Times New Roman" w:cs="Times New Roman"/>
        </w:rPr>
        <w:t xml:space="preserve">, chương thứ nhất giới thiệu khái quát về thế giới vật chất và các đối tượng nhận thức. Theo hệ thống phân loại của Phật giáo, khi đề cập đến đối tượng nhận thức được bao gồm trong </w:t>
      </w:r>
      <w:r w:rsidRPr="002769F5">
        <w:rPr>
          <w:rFonts w:ascii="Times New Roman" w:hAnsi="Times New Roman" w:cs="Times New Roman"/>
          <w:b/>
          <w:bCs/>
        </w:rPr>
        <w:t>mười hai xứ</w:t>
      </w:r>
      <w:r w:rsidRPr="002769F5">
        <w:rPr>
          <w:rFonts w:ascii="Times New Roman" w:hAnsi="Times New Roman" w:cs="Times New Roman"/>
        </w:rPr>
        <w:t xml:space="preserve"> và </w:t>
      </w:r>
      <w:r w:rsidRPr="002769F5">
        <w:rPr>
          <w:rFonts w:ascii="Times New Roman" w:hAnsi="Times New Roman" w:cs="Times New Roman"/>
          <w:b/>
          <w:bCs/>
        </w:rPr>
        <w:t>mười tám giới</w:t>
      </w:r>
      <w:r w:rsidRPr="002769F5">
        <w:rPr>
          <w:rFonts w:ascii="Times New Roman" w:hAnsi="Times New Roman" w:cs="Times New Roman"/>
        </w:rPr>
        <w:t>.</w:t>
      </w:r>
    </w:p>
    <w:p w14:paraId="18F2B44F"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Trong </w:t>
      </w:r>
      <w:r w:rsidRPr="002769F5">
        <w:rPr>
          <w:rFonts w:ascii="Times New Roman" w:hAnsi="Times New Roman" w:cs="Times New Roman"/>
          <w:i/>
          <w:iCs/>
        </w:rPr>
        <w:t>A-tỳ-đạt-ma Câu-xá Luận</w:t>
      </w:r>
      <w:r w:rsidRPr="002769F5">
        <w:rPr>
          <w:rFonts w:ascii="Times New Roman" w:hAnsi="Times New Roman" w:cs="Times New Roman"/>
        </w:rPr>
        <w:t xml:space="preserve">, ngài </w:t>
      </w:r>
      <w:r w:rsidRPr="002769F5">
        <w:rPr>
          <w:rFonts w:ascii="Times New Roman" w:hAnsi="Times New Roman" w:cs="Times New Roman"/>
          <w:b/>
          <w:bCs/>
        </w:rPr>
        <w:t>Thế Thân</w:t>
      </w:r>
      <w:r w:rsidRPr="002769F5">
        <w:rPr>
          <w:rFonts w:ascii="Times New Roman" w:hAnsi="Times New Roman" w:cs="Times New Roman"/>
        </w:rPr>
        <w:t xml:space="preserve"> giải thích</w:t>
      </w:r>
      <w:bookmarkStart w:id="0" w:name="_GoBack"/>
      <w:bookmarkEnd w:id="0"/>
      <w:r w:rsidRPr="002769F5">
        <w:rPr>
          <w:rFonts w:ascii="Times New Roman" w:hAnsi="Times New Roman" w:cs="Times New Roman"/>
        </w:rPr>
        <w:t xml:space="preserve"> rằng thế giới vật chất được bao gồm trên </w:t>
      </w:r>
      <w:r w:rsidRPr="002769F5">
        <w:rPr>
          <w:rFonts w:ascii="Times New Roman" w:hAnsi="Times New Roman" w:cs="Times New Roman"/>
          <w:b/>
        </w:rPr>
        <w:t xml:space="preserve">nền tảng </w:t>
      </w:r>
      <w:r w:rsidRPr="002769F5">
        <w:rPr>
          <w:rFonts w:ascii="Times New Roman" w:eastAsia="Times New Roman" w:hAnsi="Times New Roman" w:cs="Times New Roman"/>
          <w:b/>
        </w:rPr>
        <w:t xml:space="preserve">của </w:t>
      </w:r>
      <w:r w:rsidRPr="002769F5">
        <w:rPr>
          <w:rFonts w:ascii="Times New Roman" w:hAnsi="Times New Roman" w:cs="Times New Roman"/>
          <w:b/>
          <w:bCs/>
        </w:rPr>
        <w:t>sắc pháp</w:t>
      </w:r>
      <w:r w:rsidRPr="002769F5">
        <w:rPr>
          <w:rFonts w:ascii="Times New Roman" w:hAnsi="Times New Roman" w:cs="Times New Roman"/>
        </w:rPr>
        <w:t xml:space="preserve"> </w:t>
      </w:r>
      <w:r w:rsidRPr="002769F5">
        <w:rPr>
          <w:rFonts w:ascii="Times New Roman" w:eastAsia="Times New Roman" w:hAnsi="Times New Roman" w:cs="Times New Roman"/>
        </w:rPr>
        <w:t xml:space="preserve">hoặc </w:t>
      </w:r>
      <w:r w:rsidRPr="002769F5">
        <w:rPr>
          <w:rFonts w:ascii="Times New Roman" w:hAnsi="Times New Roman" w:cs="Times New Roman"/>
          <w:b/>
        </w:rPr>
        <w:t xml:space="preserve">nền tảng </w:t>
      </w:r>
      <w:r w:rsidRPr="002769F5">
        <w:rPr>
          <w:rFonts w:ascii="Times New Roman" w:eastAsia="Times New Roman" w:hAnsi="Times New Roman" w:cs="Times New Roman"/>
          <w:b/>
        </w:rPr>
        <w:t xml:space="preserve">của </w:t>
      </w:r>
      <w:r w:rsidRPr="002769F5">
        <w:rPr>
          <w:rFonts w:ascii="Times New Roman" w:hAnsi="Times New Roman" w:cs="Times New Roman"/>
          <w:b/>
          <w:bCs/>
        </w:rPr>
        <w:t>tâm pháp</w:t>
      </w:r>
      <w:r w:rsidRPr="002769F5">
        <w:rPr>
          <w:rFonts w:ascii="Times New Roman" w:hAnsi="Times New Roman" w:cs="Times New Roman"/>
        </w:rPr>
        <w:t xml:space="preserve"> (trong tâm pháp có </w:t>
      </w:r>
      <w:r w:rsidRPr="002769F5">
        <w:rPr>
          <w:rFonts w:ascii="Times New Roman" w:hAnsi="Times New Roman" w:cs="Times New Roman"/>
          <w:b/>
          <w:bCs/>
        </w:rPr>
        <w:t>tâm vương</w:t>
      </w:r>
      <w:r w:rsidRPr="002769F5">
        <w:rPr>
          <w:rFonts w:ascii="Times New Roman" w:hAnsi="Times New Roman" w:cs="Times New Roman"/>
        </w:rPr>
        <w:t xml:space="preserve"> và </w:t>
      </w:r>
      <w:r w:rsidRPr="002769F5">
        <w:rPr>
          <w:rFonts w:ascii="Times New Roman" w:hAnsi="Times New Roman" w:cs="Times New Roman"/>
          <w:b/>
          <w:bCs/>
        </w:rPr>
        <w:t>tâm sở)</w:t>
      </w:r>
      <w:r w:rsidRPr="002769F5">
        <w:rPr>
          <w:rFonts w:ascii="Times New Roman" w:hAnsi="Times New Roman" w:cs="Times New Roman"/>
        </w:rPr>
        <w:t xml:space="preserve">, hoặc trên </w:t>
      </w:r>
      <w:r w:rsidRPr="002769F5">
        <w:rPr>
          <w:rFonts w:ascii="Times New Roman" w:hAnsi="Times New Roman" w:cs="Times New Roman"/>
          <w:b/>
        </w:rPr>
        <w:t xml:space="preserve">nền tảng </w:t>
      </w:r>
      <w:r w:rsidRPr="002769F5">
        <w:rPr>
          <w:rFonts w:ascii="Times New Roman" w:eastAsia="Times New Roman" w:hAnsi="Times New Roman" w:cs="Times New Roman"/>
          <w:b/>
        </w:rPr>
        <w:t>của</w:t>
      </w:r>
      <w:r w:rsidRPr="002769F5">
        <w:rPr>
          <w:rFonts w:ascii="Times New Roman" w:eastAsia="Times New Roman" w:hAnsi="Times New Roman" w:cs="Times New Roman"/>
        </w:rPr>
        <w:t xml:space="preserve"> </w:t>
      </w:r>
      <w:r w:rsidRPr="002769F5">
        <w:rPr>
          <w:rFonts w:ascii="Times New Roman" w:hAnsi="Times New Roman" w:cs="Times New Roman"/>
          <w:b/>
          <w:bCs/>
        </w:rPr>
        <w:t>bất tương ưng hành pháp</w:t>
      </w:r>
      <w:r w:rsidRPr="002769F5">
        <w:rPr>
          <w:rFonts w:ascii="Times New Roman" w:hAnsi="Times New Roman" w:cs="Times New Roman"/>
        </w:rPr>
        <w:t xml:space="preserve"> và </w:t>
      </w:r>
      <w:r w:rsidRPr="002769F5">
        <w:rPr>
          <w:rFonts w:ascii="Times New Roman" w:eastAsia="Times New Roman" w:hAnsi="Times New Roman" w:cs="Times New Roman"/>
          <w:b/>
        </w:rPr>
        <w:t>nền tảng của</w:t>
      </w:r>
      <w:r w:rsidRPr="002769F5">
        <w:rPr>
          <w:rFonts w:ascii="Times New Roman" w:eastAsia="Times New Roman" w:hAnsi="Times New Roman" w:cs="Times New Roman"/>
        </w:rPr>
        <w:t xml:space="preserve"> </w:t>
      </w:r>
      <w:r w:rsidRPr="002769F5">
        <w:rPr>
          <w:rFonts w:ascii="Times New Roman" w:hAnsi="Times New Roman" w:cs="Times New Roman"/>
          <w:b/>
          <w:bCs/>
        </w:rPr>
        <w:t>vô vi pháp</w:t>
      </w:r>
      <w:r w:rsidRPr="002769F5">
        <w:rPr>
          <w:rFonts w:ascii="Times New Roman" w:hAnsi="Times New Roman" w:cs="Times New Roman"/>
        </w:rPr>
        <w:t>. Vì vậy, đối tượng được nhận thức bao gồm trong tất cả pháp được chia thành năm phạm trù: (1) sắc pháp, (2) tâm vương, (3) tâm sở, (4) bất tương ưng hành và (5) vô vi pháp.</w:t>
      </w:r>
    </w:p>
    <w:p w14:paraId="31FBE76F"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Trong bộ </w:t>
      </w:r>
      <w:r w:rsidRPr="002769F5">
        <w:rPr>
          <w:rFonts w:ascii="Times New Roman" w:hAnsi="Times New Roman" w:cs="Times New Roman"/>
          <w:bCs/>
          <w:i/>
        </w:rPr>
        <w:t>Khoa học và Triết học Phật giáo Tổng tập</w:t>
      </w:r>
      <w:r w:rsidRPr="002769F5">
        <w:rPr>
          <w:rFonts w:ascii="Times New Roman" w:hAnsi="Times New Roman" w:cs="Times New Roman"/>
        </w:rPr>
        <w:t xml:space="preserve">, hai tập đầu thuộc về phần khoa học, hai tập sau thuộc về phần triết học. Nội dung này rất quan trọng do chính Thánh Đức Đạt Lai Lạt Ma đã đề xuất, các chủ đề của hai tập sách đầu được trình bày theo năm chủ đề chính: </w:t>
      </w:r>
    </w:p>
    <w:p w14:paraId="27EA51A9" w14:textId="77777777" w:rsidR="002769F5" w:rsidRPr="002769F5" w:rsidRDefault="002769F5" w:rsidP="000931F7">
      <w:pPr>
        <w:spacing w:before="120" w:after="120" w:line="240" w:lineRule="atLeast"/>
        <w:ind w:left="360"/>
        <w:rPr>
          <w:rFonts w:ascii="Times New Roman" w:eastAsia="Times New Roman" w:hAnsi="Times New Roman" w:cs="Times New Roman"/>
        </w:rPr>
      </w:pPr>
      <w:r w:rsidRPr="002769F5">
        <w:rPr>
          <w:rFonts w:ascii="Times New Roman" w:eastAsia="Times New Roman" w:hAnsi="Times New Roman" w:cs="Times New Roman"/>
          <w:b/>
          <w:bCs/>
        </w:rPr>
        <w:t>(1) Đối tượng được nhận biết.</w:t>
      </w:r>
    </w:p>
    <w:p w14:paraId="634B8D0B" w14:textId="77777777" w:rsidR="002769F5" w:rsidRPr="002769F5" w:rsidRDefault="002769F5" w:rsidP="000931F7">
      <w:pPr>
        <w:spacing w:before="120" w:after="120" w:line="240" w:lineRule="atLeast"/>
        <w:ind w:left="360"/>
        <w:rPr>
          <w:rFonts w:ascii="Times New Roman" w:eastAsia="Times New Roman" w:hAnsi="Times New Roman" w:cs="Times New Roman"/>
        </w:rPr>
      </w:pPr>
      <w:r w:rsidRPr="002769F5">
        <w:rPr>
          <w:rFonts w:ascii="Times New Roman" w:eastAsia="Times New Roman" w:hAnsi="Times New Roman" w:cs="Times New Roman"/>
          <w:b/>
          <w:bCs/>
        </w:rPr>
        <w:t>(2) Tâm thức – chủ thể nhận biết.</w:t>
      </w:r>
    </w:p>
    <w:p w14:paraId="646ED83A" w14:textId="77777777" w:rsidR="002769F5" w:rsidRPr="002769F5" w:rsidRDefault="002769F5" w:rsidP="000931F7">
      <w:pPr>
        <w:spacing w:before="120" w:after="120" w:line="240" w:lineRule="atLeast"/>
        <w:ind w:left="360"/>
        <w:rPr>
          <w:rFonts w:ascii="Times New Roman" w:eastAsia="Times New Roman" w:hAnsi="Times New Roman" w:cs="Times New Roman"/>
        </w:rPr>
      </w:pPr>
      <w:r w:rsidRPr="002769F5">
        <w:rPr>
          <w:rFonts w:ascii="Times New Roman" w:eastAsia="Times New Roman" w:hAnsi="Times New Roman" w:cs="Times New Roman"/>
          <w:b/>
          <w:bCs/>
        </w:rPr>
        <w:t>(3) Tâm thức tương tác với đối tượng như thế nào.</w:t>
      </w:r>
    </w:p>
    <w:p w14:paraId="0B6A253B" w14:textId="77777777" w:rsidR="002769F5" w:rsidRPr="002769F5" w:rsidRDefault="002769F5" w:rsidP="000931F7">
      <w:pPr>
        <w:spacing w:before="120" w:after="120" w:line="240" w:lineRule="atLeast"/>
        <w:ind w:left="360"/>
        <w:rPr>
          <w:rFonts w:ascii="Times New Roman" w:eastAsia="Times New Roman" w:hAnsi="Times New Roman" w:cs="Times New Roman"/>
        </w:rPr>
      </w:pPr>
      <w:r w:rsidRPr="002769F5">
        <w:rPr>
          <w:rFonts w:ascii="Times New Roman" w:eastAsia="Times New Roman" w:hAnsi="Times New Roman" w:cs="Times New Roman"/>
          <w:b/>
          <w:bCs/>
        </w:rPr>
        <w:t>(4) Phương pháp mà tâm thức nhận biết đối tượng</w:t>
      </w:r>
      <w:r w:rsidRPr="002769F5">
        <w:rPr>
          <w:rFonts w:ascii="Times New Roman" w:eastAsia="Times New Roman" w:hAnsi="Times New Roman" w:cs="Times New Roman"/>
        </w:rPr>
        <w:t xml:space="preserve"> (</w:t>
      </w:r>
      <w:r w:rsidRPr="002769F5">
        <w:rPr>
          <w:rFonts w:ascii="Times New Roman" w:hAnsi="Times New Roman" w:cs="Times New Roman"/>
        </w:rPr>
        <w:t>thuộc về nhận thức luận Phật giáo, gọi là Lượng học, Nhân minh học hay Logic học</w:t>
      </w:r>
      <w:r w:rsidRPr="002769F5">
        <w:rPr>
          <w:rFonts w:ascii="Times New Roman" w:eastAsia="Times New Roman" w:hAnsi="Times New Roman" w:cs="Times New Roman"/>
        </w:rPr>
        <w:t>).</w:t>
      </w:r>
    </w:p>
    <w:p w14:paraId="0222FB17" w14:textId="77777777" w:rsidR="002769F5" w:rsidRPr="002769F5" w:rsidRDefault="002769F5" w:rsidP="000931F7">
      <w:pPr>
        <w:spacing w:before="120" w:after="120" w:line="240" w:lineRule="atLeast"/>
        <w:ind w:left="360"/>
        <w:rPr>
          <w:rFonts w:ascii="Times New Roman" w:eastAsia="Times New Roman" w:hAnsi="Times New Roman" w:cs="Times New Roman"/>
        </w:rPr>
      </w:pPr>
      <w:r w:rsidRPr="002769F5">
        <w:rPr>
          <w:rFonts w:ascii="Times New Roman" w:eastAsia="Times New Roman" w:hAnsi="Times New Roman" w:cs="Times New Roman"/>
          <w:b/>
          <w:bCs/>
        </w:rPr>
        <w:t>(5) Hữu tình, chủ thể nhận biết của đối tượng</w:t>
      </w:r>
      <w:r w:rsidRPr="002769F5">
        <w:rPr>
          <w:rFonts w:ascii="Times New Roman" w:eastAsia="Times New Roman" w:hAnsi="Times New Roman" w:cs="Times New Roman"/>
        </w:rPr>
        <w:t>.</w:t>
      </w:r>
    </w:p>
    <w:p w14:paraId="13074CB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Năm chủ đề này được trình bày ở </w:t>
      </w:r>
      <w:r w:rsidRPr="002769F5">
        <w:rPr>
          <w:rFonts w:ascii="Times New Roman" w:hAnsi="Times New Roman" w:cs="Times New Roman"/>
          <w:b/>
          <w:bCs/>
        </w:rPr>
        <w:t>trang 151</w:t>
      </w:r>
      <w:r w:rsidRPr="002769F5">
        <w:rPr>
          <w:rFonts w:ascii="Times New Roman" w:hAnsi="Times New Roman" w:cs="Times New Roman"/>
        </w:rPr>
        <w:t xml:space="preserve"> của sách.</w:t>
      </w:r>
    </w:p>
    <w:p w14:paraId="1A17CF06"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29C26C37" wp14:editId="22BE3CD2">
                <wp:extent cx="5943600" cy="1270"/>
                <wp:effectExtent l="0" t="31750" r="0" b="3683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0508F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TOaXAIAAKUEAAAOAAAAZHJzL2Uyb0RvYy54bWysVE1v2zAMvQ/YfxB0X22nSdMacYqiH8OA&#10;bivWDTsrsmwLk0WNUuKkv36UnGTpdhsWAwIlUk98fGQW19vesI1Cr8FWvDjLOVNWQq1tW/FvXx/e&#10;XXLmg7C1MGBVxXfK8+vl2zeLwZVqAh2YWiEjEOvLwVW8C8GVWeZlp3rhz8ApS84GsBeBtthmNYqB&#10;0HuTTfL8IhsAa4cglfd0ejc6+TLhN42S4XPTeBWYqTjlFtKKaV3FNVsuRNmicJ2W+zTEP2TRC23p&#10;0SPUnQiCrVH/BdVrieChCWcS+gyaRkuVOBCbIv+DzXMnnEpcqDjeHcvk/x+s/LR5Qqbrip9zZkVP&#10;En2hognbGsXOY3kG50uKenZPGAl69wjyh2cWbjuKUjfeUTxJT9cPR4gwdErUlGcRIbJXGHHjCY2t&#10;ho9Q04NiHSAVb9tgH9+gsrBt0mh31EhtA5N0OC0uiul8MuNMkrOYzJOGmSgPlx368F5Bz6JRcaTs&#10;ErjYPPoQkxHlISS+ZeFBG5PawFg2VPxqRuB7KevoYwjhuw5dUiPmk5ye0EaDOSCi47HHdnVrkG0E&#10;9dtNHr9UAGoMfxpd5PGXkF5duT+P38kVyrY9PGW0ZVTyis+m4/WRDXVvyjPi9zrQOBndV/zyGCPK&#10;KMa9rRPLILQZbcI2dq9OFGTUegX1jsQh0pFUnG0yOsAXzgaak4r7n2uBijPzwRLvq2I6jYOVNtPZ&#10;fEIbPPWsTj3CSoKqeODEJJq3YRzGtUPddqmPIg8LN9QUjU6CxYYZs9onS7OQdNzPbRy2032K+v3v&#10;svwF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HPUzmlwCAAClBAAADgAAAAAAAAAAAAAAAAAuAgAAZHJzL2Uyb0RvYy54bWxQSwEC&#10;LQAUAAYACAAAACEAwJMoItgAAAACAQAADwAAAAAAAAAAAAAAAAC2BAAAZHJzL2Rvd25yZXYueG1s&#10;UEsFBgAAAAAEAAQA8wAAALsFAAAAAA==&#10;" filled="f">
                <o:lock v:ext="edit" aspectratio="t"/>
                <w10:anchorlock/>
              </v:rect>
            </w:pict>
          </mc:Fallback>
        </mc:AlternateContent>
      </w:r>
    </w:p>
    <w:p w14:paraId="1E6DD3ED" w14:textId="77777777" w:rsidR="002769F5" w:rsidRPr="000931F7" w:rsidRDefault="002769F5" w:rsidP="000931F7">
      <w:pPr>
        <w:pStyle w:val="Style1-tachnh"/>
        <w:spacing w:before="120" w:after="120" w:line="240" w:lineRule="atLeast"/>
      </w:pPr>
      <w:r w:rsidRPr="000931F7">
        <w:t>2. Hệ thống phân loại đối tượng nhận thức</w:t>
      </w:r>
    </w:p>
    <w:p w14:paraId="7667EE28" w14:textId="77777777" w:rsidR="002769F5" w:rsidRPr="000931F7" w:rsidRDefault="002769F5" w:rsidP="000931F7">
      <w:pPr>
        <w:pStyle w:val="Style1-tachnh"/>
        <w:spacing w:before="120" w:after="120" w:line="240" w:lineRule="atLeast"/>
      </w:pPr>
      <w:r w:rsidRPr="000931F7">
        <w:t>2.1. Các thuật ngữ chỉ đối tượng nhận thức</w:t>
      </w:r>
    </w:p>
    <w:p w14:paraId="0C28642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Trong chương hai, khi nói đến </w:t>
      </w:r>
      <w:r w:rsidRPr="002769F5">
        <w:rPr>
          <w:rFonts w:ascii="Times New Roman" w:hAnsi="Times New Roman" w:cs="Times New Roman"/>
          <w:b/>
          <w:bCs/>
        </w:rPr>
        <w:t>đối tượng nhận thức</w:t>
      </w:r>
      <w:r w:rsidRPr="002769F5">
        <w:rPr>
          <w:rFonts w:ascii="Times New Roman" w:hAnsi="Times New Roman" w:cs="Times New Roman"/>
        </w:rPr>
        <w:t xml:space="preserve">, tiếng Tạng, thuật ngữ </w:t>
      </w:r>
      <w:r w:rsidRPr="002769F5">
        <w:rPr>
          <w:rFonts w:ascii="Microsoft Himalaya" w:hAnsi="Microsoft Himalaya" w:cs="Microsoft Himalaya"/>
          <w:b/>
          <w:bCs/>
        </w:rPr>
        <w:t>ཤེས་བྱ་</w:t>
      </w:r>
      <w:r w:rsidRPr="002769F5">
        <w:rPr>
          <w:rFonts w:ascii="Times New Roman" w:hAnsi="Times New Roman" w:cs="Times New Roman"/>
          <w:b/>
          <w:bCs/>
        </w:rPr>
        <w:t xml:space="preserve"> (shes bya)</w:t>
      </w:r>
      <w:r w:rsidRPr="002769F5">
        <w:rPr>
          <w:rFonts w:ascii="Times New Roman" w:hAnsi="Times New Roman" w:cs="Times New Roman"/>
        </w:rPr>
        <w:t xml:space="preserve"> có nghĩa là </w:t>
      </w:r>
      <w:r w:rsidRPr="002769F5">
        <w:rPr>
          <w:rFonts w:ascii="Times New Roman" w:hAnsi="Times New Roman" w:cs="Times New Roman"/>
          <w:b/>
          <w:bCs/>
        </w:rPr>
        <w:t>đối tượng được nhận biết</w:t>
      </w:r>
      <w:r w:rsidRPr="002769F5">
        <w:rPr>
          <w:rFonts w:ascii="Times New Roman" w:hAnsi="Times New Roman" w:cs="Times New Roman"/>
        </w:rPr>
        <w:t xml:space="preserve">, hay </w:t>
      </w:r>
      <w:r w:rsidRPr="002769F5">
        <w:rPr>
          <w:rFonts w:ascii="Times New Roman" w:hAnsi="Times New Roman" w:cs="Times New Roman"/>
          <w:b/>
          <w:bCs/>
        </w:rPr>
        <w:t>sở tri</w:t>
      </w:r>
      <w:r w:rsidRPr="002769F5">
        <w:rPr>
          <w:rFonts w:ascii="Times New Roman" w:hAnsi="Times New Roman" w:cs="Times New Roman"/>
        </w:rPr>
        <w:t>.</w:t>
      </w:r>
    </w:p>
    <w:p w14:paraId="0497DEB4"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Ngoài ra còn có một số thuật ngữ đồng nghĩa:</w:t>
      </w:r>
    </w:p>
    <w:p w14:paraId="51475663" w14:textId="77777777" w:rsidR="002769F5" w:rsidRPr="002769F5" w:rsidRDefault="002769F5" w:rsidP="000931F7">
      <w:pPr>
        <w:numPr>
          <w:ilvl w:val="0"/>
          <w:numId w:val="3"/>
        </w:numPr>
        <w:spacing w:before="120" w:after="120" w:line="240" w:lineRule="atLeast"/>
        <w:jc w:val="both"/>
        <w:rPr>
          <w:rFonts w:ascii="Times New Roman" w:eastAsia="Times New Roman" w:hAnsi="Times New Roman" w:cs="Times New Roman"/>
        </w:rPr>
      </w:pPr>
      <w:r w:rsidRPr="002769F5">
        <w:rPr>
          <w:rFonts w:ascii="Microsoft Himalaya" w:eastAsia="Times New Roman" w:hAnsi="Microsoft Himalaya" w:cs="Microsoft Himalaya"/>
          <w:b/>
          <w:bCs/>
        </w:rPr>
        <w:t>གཞལ་བྱ་</w:t>
      </w:r>
      <w:r w:rsidRPr="002769F5">
        <w:rPr>
          <w:rFonts w:ascii="Times New Roman" w:eastAsia="Times New Roman" w:hAnsi="Times New Roman" w:cs="Times New Roman"/>
          <w:b/>
          <w:bCs/>
        </w:rPr>
        <w:t xml:space="preserve"> (gzhal bya)</w:t>
      </w:r>
      <w:r w:rsidRPr="002769F5">
        <w:rPr>
          <w:rFonts w:ascii="Times New Roman" w:eastAsia="Times New Roman" w:hAnsi="Times New Roman" w:cs="Times New Roman"/>
        </w:rPr>
        <w:t>: sở lượng, tức đối tượng được lượng biết.</w:t>
      </w:r>
    </w:p>
    <w:p w14:paraId="38C9FA3E" w14:textId="77777777" w:rsidR="002769F5" w:rsidRPr="002769F5" w:rsidRDefault="002769F5" w:rsidP="000931F7">
      <w:pPr>
        <w:numPr>
          <w:ilvl w:val="0"/>
          <w:numId w:val="3"/>
        </w:numPr>
        <w:spacing w:before="120" w:after="120" w:line="240" w:lineRule="atLeast"/>
        <w:jc w:val="both"/>
        <w:rPr>
          <w:rFonts w:ascii="Times New Roman" w:eastAsia="Times New Roman" w:hAnsi="Times New Roman" w:cs="Times New Roman"/>
        </w:rPr>
      </w:pPr>
      <w:r w:rsidRPr="002769F5">
        <w:rPr>
          <w:rFonts w:ascii="Microsoft Himalaya" w:eastAsia="Times New Roman" w:hAnsi="Microsoft Himalaya" w:cs="Microsoft Himalaya"/>
          <w:b/>
          <w:bCs/>
        </w:rPr>
        <w:t>ཡོད་པ་</w:t>
      </w:r>
      <w:r w:rsidRPr="002769F5">
        <w:rPr>
          <w:rFonts w:ascii="Times New Roman" w:eastAsia="Times New Roman" w:hAnsi="Times New Roman" w:cs="Times New Roman"/>
          <w:b/>
          <w:bCs/>
        </w:rPr>
        <w:t xml:space="preserve"> (yod pa)</w:t>
      </w:r>
      <w:r w:rsidRPr="002769F5">
        <w:rPr>
          <w:rFonts w:ascii="Times New Roman" w:eastAsia="Times New Roman" w:hAnsi="Times New Roman" w:cs="Times New Roman"/>
        </w:rPr>
        <w:t>: hiện hữu, cái đang tồn tại.</w:t>
      </w:r>
    </w:p>
    <w:p w14:paraId="3791F40A" w14:textId="77777777" w:rsidR="002769F5" w:rsidRPr="002769F5" w:rsidRDefault="002769F5" w:rsidP="000931F7">
      <w:pPr>
        <w:numPr>
          <w:ilvl w:val="0"/>
          <w:numId w:val="3"/>
        </w:numPr>
        <w:spacing w:before="120" w:after="120" w:line="240" w:lineRule="atLeast"/>
        <w:jc w:val="both"/>
        <w:rPr>
          <w:rFonts w:ascii="Times New Roman" w:eastAsia="Times New Roman" w:hAnsi="Times New Roman" w:cs="Times New Roman"/>
        </w:rPr>
      </w:pPr>
      <w:r w:rsidRPr="002769F5">
        <w:rPr>
          <w:rFonts w:ascii="Microsoft Himalaya" w:eastAsia="Times New Roman" w:hAnsi="Microsoft Himalaya" w:cs="Microsoft Himalaya" w:hint="cs"/>
          <w:b/>
          <w:bCs/>
          <w:cs/>
          <w:lang w:bidi="bo-CN"/>
        </w:rPr>
        <w:t>གཞི་</w:t>
      </w:r>
      <w:r w:rsidRPr="002769F5">
        <w:rPr>
          <w:rFonts w:ascii="Microsoft Himalaya" w:eastAsia="Times New Roman" w:hAnsi="Microsoft Himalaya" w:cs="Microsoft Himalaya"/>
          <w:b/>
          <w:bCs/>
        </w:rPr>
        <w:t>གྲུབ་</w:t>
      </w:r>
      <w:r w:rsidRPr="002769F5">
        <w:rPr>
          <w:rFonts w:ascii="Times New Roman" w:eastAsia="Times New Roman" w:hAnsi="Times New Roman" w:cs="Times New Roman"/>
          <w:b/>
          <w:bCs/>
        </w:rPr>
        <w:t xml:space="preserve"> (</w:t>
      </w:r>
      <w:r w:rsidRPr="002769F5">
        <w:rPr>
          <w:rFonts w:ascii="Times New Roman" w:eastAsia="Times New Roman" w:hAnsi="Times New Roman" w:cs="Times New Roman"/>
          <w:b/>
          <w:bCs/>
          <w:lang w:val="vi-VN" w:bidi="bo-CN"/>
        </w:rPr>
        <w:t>zhi-</w:t>
      </w:r>
      <w:r w:rsidRPr="002769F5">
        <w:rPr>
          <w:rFonts w:ascii="Times New Roman" w:eastAsia="Times New Roman" w:hAnsi="Times New Roman" w:cs="Times New Roman"/>
          <w:b/>
          <w:bCs/>
        </w:rPr>
        <w:t>drub)</w:t>
      </w:r>
      <w:r w:rsidRPr="002769F5">
        <w:rPr>
          <w:rFonts w:ascii="Times New Roman" w:eastAsia="Times New Roman" w:hAnsi="Times New Roman" w:cs="Times New Roman"/>
        </w:rPr>
        <w:t>: nền</w:t>
      </w:r>
      <w:r w:rsidRPr="002769F5">
        <w:rPr>
          <w:rFonts w:ascii="Times New Roman" w:eastAsia="Times New Roman" w:hAnsi="Times New Roman" w:cs="Times New Roman"/>
          <w:lang w:val="vi-VN"/>
        </w:rPr>
        <w:t xml:space="preserve"> tảng thành lập</w:t>
      </w:r>
      <w:r w:rsidRPr="002769F5">
        <w:rPr>
          <w:rFonts w:ascii="Times New Roman" w:eastAsia="Times New Roman" w:hAnsi="Times New Roman" w:cs="Times New Roman"/>
        </w:rPr>
        <w:t>.</w:t>
      </w:r>
    </w:p>
    <w:p w14:paraId="754C0377"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lastRenderedPageBreak/>
        <w:t xml:space="preserve">Mặc dù cách diễn đạt khác nhau, các thuật ngữ này đều chỉ đến </w:t>
      </w:r>
      <w:r w:rsidRPr="002769F5">
        <w:rPr>
          <w:rFonts w:ascii="Times New Roman" w:hAnsi="Times New Roman" w:cs="Times New Roman"/>
          <w:bCs/>
        </w:rPr>
        <w:t>toàn bộ các pháp tồn tại và có thể trở thành đối tượng của nhận thức</w:t>
      </w:r>
      <w:r w:rsidRPr="002769F5">
        <w:rPr>
          <w:rFonts w:ascii="Times New Roman" w:hAnsi="Times New Roman" w:cs="Times New Roman"/>
        </w:rPr>
        <w:t>.</w:t>
      </w:r>
    </w:p>
    <w:p w14:paraId="002DD249"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772FF8A9" wp14:editId="06636A54">
                <wp:extent cx="5943600" cy="1270"/>
                <wp:effectExtent l="0" t="31750" r="0" b="36830"/>
                <wp:docPr id="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55D69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tZWwIAAKUEAAAOAAAAZHJzL2Uyb0RvYy54bWysVNuO0zAQfUfiHyy/s0lKupeo6araC0Ja&#10;YMWCeHYdJ7FwPGbsNl2+nrHTli68IRrJGnvGx3PmzHRxvRsM2yr0GmzNi7OcM2UlNNp2Nf/65f7N&#10;JWc+CNsIA1bV/Fl5fr18/WoxukrNoAfTKGQEYn01upr3Ibgqy7zs1SD8GThlydkCDiLQFrusQTES&#10;+mCyWZ6fZyNg4xCk8p5ObycnXyb8tlUyfGpbrwIzNafcQloxreu4ZsuFqDoUrtdyn4b4hywGoS09&#10;eoS6FUGwDeq/oAYtETy04UzCkEHbaqkSB2JT5H+weeqFU4kLFce7Y5n8/4OVH7ePyHRT85IzKwaS&#10;6DMVTdjOKDaL5RmdryjqyT1iJOjdA8jvnlm46SlKrbyjeJKerh+OEGHslWgozyJCZC8w4sYTGluP&#10;H6ChB8UmQCrersUhvkFlYbuk0fNRI7ULTNJhWZwX5cVszpkkZzG7SBpmojpcdujDOwUDi0bNkbJL&#10;4GL74ENMRlSHkPiWhXttTGoDY9lY86s5ge+lbKKPIYRvOvRJjZhPcnpCmwzmgIhOxx679Y1BthXU&#10;b6s8fqkA1Bj+NLrI4y8hvbhy9zZ+J1co2+7wlNGWUclrPi+n6xMb6t6UZ8QfdKBxMnqo+eUxRlRR&#10;jDvbJJZBaDPZhG3sXp0oyKT1GppnEodIR1JxtsnoAX9yNtKc1Nz/2AhUnJn3lnhfFWUZByttyvnF&#10;jDZ46lmfeoSVBFXzwIlJNG/CNIwbh7rrUx9FHhZW1BStToLFhpmy2idLs5B03M9tHLbTfYr6/e+y&#10;/AUAAP//AwBQSwMEFAAGAAgAAAAhAMCTKCLYAAAAAgEAAA8AAABkcnMvZG93bnJldi54bWxMj8FO&#10;wzAQRO9I/QdrK3GjTouoaIhTpYheK9EiQW9uvNhR43UUu034exYucBlpNKuZt8V69K24Yh+bQArm&#10;swwEUh1MQ1bB22F79wgiJk1Gt4FQwRdGWJeTm0LnJgz0itd9soJLKOZagUupy6WMtUOv4yx0SJx9&#10;ht7rxLa30vR64HLfykWWLaXXDfGC0x0+O6zP+4tX8NIdd9WDjbJ6T+7jHDbD1u2sUrfTsXoCkXBM&#10;f8fwg8/oUDLTKVzIRNEq4EfSr3K2ul+yPSlYgCwL+R+9/AYAAP//AwBQSwECLQAUAAYACAAAACEA&#10;toM4kv4AAADhAQAAEwAAAAAAAAAAAAAAAAAAAAAAW0NvbnRlbnRfVHlwZXNdLnhtbFBLAQItABQA&#10;BgAIAAAAIQA4/SH/1gAAAJQBAAALAAAAAAAAAAAAAAAAAC8BAABfcmVscy8ucmVsc1BLAQItABQA&#10;BgAIAAAAIQDcY/tZWwIAAKUEAAAOAAAAAAAAAAAAAAAAAC4CAABkcnMvZTJvRG9jLnhtbFBLAQIt&#10;ABQABgAIAAAAIQDAkygi2AAAAAIBAAAPAAAAAAAAAAAAAAAAALUEAABkcnMvZG93bnJldi54bWxQ&#10;SwUGAAAAAAQABADzAAAAugUAAAAA&#10;" filled="f">
                <o:lock v:ext="edit" aspectratio="t"/>
                <w10:anchorlock/>
              </v:rect>
            </w:pict>
          </mc:Fallback>
        </mc:AlternateContent>
      </w:r>
    </w:p>
    <w:p w14:paraId="78E8FD47" w14:textId="77777777" w:rsidR="002769F5" w:rsidRPr="000931F7" w:rsidRDefault="002769F5" w:rsidP="000931F7">
      <w:pPr>
        <w:pStyle w:val="Style1-tachnh"/>
        <w:spacing w:before="120" w:after="120" w:line="240" w:lineRule="atLeast"/>
      </w:pPr>
      <w:r w:rsidRPr="000931F7">
        <w:t>2.2. Các cách phân loại đối tượng nhận thức</w:t>
      </w:r>
    </w:p>
    <w:p w14:paraId="1D4986E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Trong Phật giáo, khi giải thích các đối tượng được nhận thức, có thể được phân loại theo nhiều hệ thống khác nhau, tùy mục đích nghiên cứu.</w:t>
      </w:r>
    </w:p>
    <w:p w14:paraId="28CA1D2C"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Ví dụ, toàn bộ các pháp có thể được phân thành:</w:t>
      </w:r>
    </w:p>
    <w:p w14:paraId="6CCDEA1D" w14:textId="77777777" w:rsidR="002769F5" w:rsidRPr="002769F5" w:rsidRDefault="002769F5" w:rsidP="000931F7">
      <w:pPr>
        <w:numPr>
          <w:ilvl w:val="0"/>
          <w:numId w:val="4"/>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b/>
        </w:rPr>
        <w:t>T</w:t>
      </w:r>
      <w:r w:rsidRPr="002769F5">
        <w:rPr>
          <w:rFonts w:ascii="Times New Roman" w:eastAsia="Times New Roman" w:hAnsi="Times New Roman" w:cs="Times New Roman"/>
          <w:b/>
          <w:bCs/>
        </w:rPr>
        <w:t>hường hằng</w:t>
      </w:r>
      <w:r w:rsidRPr="002769F5">
        <w:rPr>
          <w:rFonts w:ascii="Times New Roman" w:eastAsia="Times New Roman" w:hAnsi="Times New Roman" w:cs="Times New Roman"/>
        </w:rPr>
        <w:t xml:space="preserve"> và </w:t>
      </w:r>
      <w:r w:rsidRPr="002769F5">
        <w:rPr>
          <w:rFonts w:ascii="Times New Roman" w:eastAsia="Times New Roman" w:hAnsi="Times New Roman" w:cs="Times New Roman"/>
          <w:b/>
          <w:bCs/>
        </w:rPr>
        <w:t>vô thường</w:t>
      </w:r>
      <w:r w:rsidRPr="002769F5">
        <w:rPr>
          <w:rFonts w:ascii="Times New Roman" w:eastAsia="Times New Roman" w:hAnsi="Times New Roman" w:cs="Times New Roman"/>
        </w:rPr>
        <w:t>.</w:t>
      </w:r>
    </w:p>
    <w:p w14:paraId="329B3F2A" w14:textId="77777777" w:rsidR="002769F5" w:rsidRPr="002769F5" w:rsidRDefault="002769F5" w:rsidP="000931F7">
      <w:pPr>
        <w:numPr>
          <w:ilvl w:val="0"/>
          <w:numId w:val="4"/>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b/>
          <w:bCs/>
        </w:rPr>
        <w:t>Chân đế</w:t>
      </w:r>
      <w:r w:rsidRPr="002769F5">
        <w:rPr>
          <w:rFonts w:ascii="Times New Roman" w:eastAsia="Times New Roman" w:hAnsi="Times New Roman" w:cs="Times New Roman"/>
        </w:rPr>
        <w:t xml:space="preserve"> và </w:t>
      </w:r>
      <w:r w:rsidRPr="002769F5">
        <w:rPr>
          <w:rFonts w:ascii="Times New Roman" w:eastAsia="Times New Roman" w:hAnsi="Times New Roman" w:cs="Times New Roman"/>
          <w:b/>
          <w:bCs/>
        </w:rPr>
        <w:t>tục đế</w:t>
      </w:r>
      <w:r w:rsidRPr="002769F5">
        <w:rPr>
          <w:rFonts w:ascii="Times New Roman" w:eastAsia="Times New Roman" w:hAnsi="Times New Roman" w:cs="Times New Roman"/>
        </w:rPr>
        <w:t>.</w:t>
      </w:r>
    </w:p>
    <w:p w14:paraId="08D30601" w14:textId="77777777" w:rsidR="002769F5" w:rsidRPr="002769F5" w:rsidRDefault="002769F5" w:rsidP="000931F7">
      <w:pPr>
        <w:numPr>
          <w:ilvl w:val="0"/>
          <w:numId w:val="4"/>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b/>
          <w:bCs/>
        </w:rPr>
        <w:t>Mười hai xứ</w:t>
      </w:r>
      <w:r w:rsidRPr="002769F5">
        <w:rPr>
          <w:rFonts w:ascii="Times New Roman" w:eastAsia="Times New Roman" w:hAnsi="Times New Roman" w:cs="Times New Roman"/>
        </w:rPr>
        <w:t>.</w:t>
      </w:r>
    </w:p>
    <w:p w14:paraId="2299FC61" w14:textId="77777777" w:rsidR="002769F5" w:rsidRPr="002769F5" w:rsidRDefault="002769F5" w:rsidP="000931F7">
      <w:pPr>
        <w:numPr>
          <w:ilvl w:val="0"/>
          <w:numId w:val="4"/>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b/>
          <w:bCs/>
        </w:rPr>
        <w:t>Mười tám giới</w:t>
      </w:r>
      <w:r w:rsidRPr="002769F5">
        <w:rPr>
          <w:rFonts w:ascii="Times New Roman" w:eastAsia="Times New Roman" w:hAnsi="Times New Roman" w:cs="Times New Roman"/>
        </w:rPr>
        <w:t>.</w:t>
      </w:r>
    </w:p>
    <w:p w14:paraId="0873C891"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Mỗi hệ thống phân loại đều có mục đích riêng.</w:t>
      </w:r>
    </w:p>
    <w:p w14:paraId="5CE22669"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Có khi đối tượng được phân loại theo thường hằng và vô thường để khảo sát bản chất tồn tại.</w:t>
      </w:r>
    </w:p>
    <w:p w14:paraId="6AE86BC6"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Có khi được phân loại theo chân đế và tục đế để khảo sát phương diện chân thật và quy ước.</w:t>
      </w:r>
    </w:p>
    <w:p w14:paraId="717B7EC4"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Có khi lại được trình bày theo mười hai xứ hoặc mười tám giới để khảo sát tiến trình nhận thức.</w:t>
      </w:r>
    </w:p>
    <w:p w14:paraId="29BB1E84"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Như vậy, tuy cách phân loại khác nhau, nhưng tất cả đều nhằm giải thích toàn bộ các pháp và cách chúng được nhận biết.</w:t>
      </w:r>
    </w:p>
    <w:p w14:paraId="0A8E646E"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2EF2C09B" wp14:editId="31D3B49B">
                <wp:extent cx="5943600" cy="1270"/>
                <wp:effectExtent l="0" t="31750" r="0" b="36830"/>
                <wp:docPr id="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80E05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DWAIAAKUEAAAOAAAAZHJzL2Uyb0RvYy54bWysVFFv0zAQfkfiP1h+p2lKu25R06nqNoQ0&#10;YGIgnl3HSSwcnzm7Tcuv5+y0pYM3RCNZtu/uu/vu83Vxu+8M2yn0GmzJ89GYM2UlVNo2Jf/65eHN&#10;NWc+CFsJA1aV/KA8v12+frXoXaEm0IKpFDICsb7oXcnbEFyRZV62qhN+BE5ZMtaAnQh0xCarUPSE&#10;3plsMh5fZT1g5RCk8p5u7wYjXyb8ulYyfKprrwIzJafaQloxrZu4ZsuFKBoUrtXyWIb4hyo6oS0l&#10;PUPdiSDYFvVfUJ2WCB7qMJLQZVDXWqrEgdjk4z/YPLfCqcSFmuPduU3+/8HKj7snZLoq+YwzKzqS&#10;6DM1TdjGKJbH9vTOF+T17J4wEvTuEeR3zyysW/JSK+/In6Sn8NMVIvStEhXVmSCyFxjx4AmNbfoP&#10;UFFCsQ2QmrevsYs5qC1snzQ6nDVS+8AkXU7zq3w6n1C1koz5ZJ40zERxCnbowzsFHYubkiNVl8DF&#10;7tEH4kOuJ5eYy8KDNiY9A2NZX/KbGYEfpayijSGEbzq0SY1YTzJ6Qhs2zAERHa49Npu1QbYT9N5W&#10;4/jFHlLOxl965+P4S0gvQu7fxu8iJEUeUxltGbWcpJoO4UdkFKnOiN/pQONkdFfy67OPKKIY97ZK&#10;LIPQZtgTtrFU3EmQQesNVAcSh0hHUnG2adMC/uSspzkpuf+xFag4M+8t8b7Jp9M4WOkwnc0ndMBL&#10;y+bSIqwkqJIHTkzidh2GYdw61E2b3lHkYWFFj6LWSbBY31DVsViahaGnw9zGYbs8J6/f/y7LXwAA&#10;AP//AwBQSwMEFAAGAAgAAAAhAMCTKCLYAAAAAgEAAA8AAABkcnMvZG93bnJldi54bWxMj8FOwzAQ&#10;RO9I/QdrK3GjTouoaIhTpYheK9EiQW9uvNhR43UUu034exYucBlpNKuZt8V69K24Yh+bQArmswwE&#10;Uh1MQ1bB22F79wgiJk1Gt4FQwRdGWJeTm0LnJgz0itd9soJLKOZagUupy6WMtUOv4yx0SJx9ht7r&#10;xLa30vR64HLfykWWLaXXDfGC0x0+O6zP+4tX8NIdd9WDjbJ6T+7jHDbD1u2sUrfTsXoCkXBMf8fw&#10;g8/oUDLTKVzIRNEq4EfSr3K2ul+yPSlYgCwL+R+9/AYAAP//AwBQSwECLQAUAAYACAAAACEAtoM4&#10;kv4AAADhAQAAEwAAAAAAAAAAAAAAAAAAAAAAW0NvbnRlbnRfVHlwZXNdLnhtbFBLAQItABQABgAI&#10;AAAAIQA4/SH/1gAAAJQBAAALAAAAAAAAAAAAAAAAAC8BAABfcmVscy8ucmVsc1BLAQItABQABgAI&#10;AAAAIQBXISdDWAIAAKUEAAAOAAAAAAAAAAAAAAAAAC4CAABkcnMvZTJvRG9jLnhtbFBLAQItABQA&#10;BgAIAAAAIQDAkygi2AAAAAIBAAAPAAAAAAAAAAAAAAAAALIEAABkcnMvZG93bnJldi54bWxQSwUG&#10;AAAAAAQABADzAAAAtwUAAAAA&#10;" filled="f">
                <o:lock v:ext="edit" aspectratio="t"/>
                <w10:anchorlock/>
              </v:rect>
            </w:pict>
          </mc:Fallback>
        </mc:AlternateContent>
      </w:r>
    </w:p>
    <w:p w14:paraId="13AF8576" w14:textId="77777777" w:rsidR="002769F5" w:rsidRPr="000931F7" w:rsidRDefault="002769F5" w:rsidP="000931F7">
      <w:pPr>
        <w:pStyle w:val="Style1-tachnh"/>
        <w:spacing w:before="120" w:after="120" w:line="240" w:lineRule="atLeast"/>
      </w:pPr>
      <w:r w:rsidRPr="000931F7">
        <w:t>2.2.1. Pháp thường hằng và pháp vô thường</w:t>
      </w:r>
    </w:p>
    <w:p w14:paraId="4F9FCDD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Đối tượng nhận thức, tức </w:t>
      </w:r>
      <w:r w:rsidRPr="002769F5">
        <w:rPr>
          <w:rFonts w:ascii="Times New Roman" w:hAnsi="Times New Roman" w:cs="Times New Roman"/>
          <w:b/>
          <w:bCs/>
        </w:rPr>
        <w:t>sở tri</w:t>
      </w:r>
      <w:r w:rsidRPr="002769F5">
        <w:rPr>
          <w:rFonts w:ascii="Times New Roman" w:hAnsi="Times New Roman" w:cs="Times New Roman"/>
        </w:rPr>
        <w:t xml:space="preserve">, bao gồm </w:t>
      </w:r>
      <w:r w:rsidRPr="002769F5">
        <w:rPr>
          <w:rFonts w:ascii="Times New Roman" w:hAnsi="Times New Roman" w:cs="Times New Roman"/>
          <w:b/>
          <w:bCs/>
        </w:rPr>
        <w:t>pháp thường hằng</w:t>
      </w:r>
      <w:r w:rsidRPr="002769F5">
        <w:rPr>
          <w:rFonts w:ascii="Times New Roman" w:hAnsi="Times New Roman" w:cs="Times New Roman"/>
        </w:rPr>
        <w:t xml:space="preserve"> hoặc </w:t>
      </w:r>
      <w:r w:rsidRPr="002769F5">
        <w:rPr>
          <w:rFonts w:ascii="Times New Roman" w:hAnsi="Times New Roman" w:cs="Times New Roman"/>
          <w:b/>
          <w:bCs/>
        </w:rPr>
        <w:t>pháp vô thường</w:t>
      </w:r>
      <w:r w:rsidRPr="002769F5">
        <w:rPr>
          <w:rFonts w:ascii="Times New Roman" w:hAnsi="Times New Roman" w:cs="Times New Roman"/>
        </w:rPr>
        <w:t>.</w:t>
      </w:r>
    </w:p>
    <w:p w14:paraId="40A99ADC"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Đối với pháp </w:t>
      </w:r>
      <w:r w:rsidRPr="002769F5">
        <w:rPr>
          <w:rFonts w:ascii="Times New Roman" w:hAnsi="Times New Roman" w:cs="Times New Roman"/>
          <w:b/>
        </w:rPr>
        <w:t>thường hằng</w:t>
      </w:r>
      <w:r w:rsidRPr="002769F5">
        <w:rPr>
          <w:rFonts w:ascii="Times New Roman" w:hAnsi="Times New Roman" w:cs="Times New Roman"/>
        </w:rPr>
        <w:t>, các thuật ngữ đồng</w:t>
      </w:r>
      <w:r w:rsidRPr="002769F5">
        <w:rPr>
          <w:rFonts w:ascii="Times New Roman" w:hAnsi="Times New Roman" w:cs="Times New Roman"/>
          <w:lang w:val="vi-VN"/>
        </w:rPr>
        <w:t xml:space="preserve"> nghĩa </w:t>
      </w:r>
      <w:r w:rsidRPr="002769F5">
        <w:rPr>
          <w:rFonts w:ascii="Times New Roman" w:hAnsi="Times New Roman" w:cs="Times New Roman"/>
        </w:rPr>
        <w:t>như:</w:t>
      </w:r>
    </w:p>
    <w:p w14:paraId="45A6C243" w14:textId="77777777" w:rsidR="002769F5" w:rsidRPr="002769F5" w:rsidRDefault="002769F5" w:rsidP="000931F7">
      <w:pPr>
        <w:numPr>
          <w:ilvl w:val="0"/>
          <w:numId w:val="5"/>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Thường hằng.</w:t>
      </w:r>
    </w:p>
    <w:p w14:paraId="2977641A" w14:textId="77777777" w:rsidR="002769F5" w:rsidRPr="002769F5" w:rsidRDefault="002769F5" w:rsidP="000931F7">
      <w:pPr>
        <w:numPr>
          <w:ilvl w:val="0"/>
          <w:numId w:val="5"/>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Không được làm ra.</w:t>
      </w:r>
    </w:p>
    <w:p w14:paraId="6447F22A" w14:textId="77777777" w:rsidR="002769F5" w:rsidRPr="002769F5" w:rsidRDefault="002769F5" w:rsidP="000931F7">
      <w:pPr>
        <w:numPr>
          <w:ilvl w:val="0"/>
          <w:numId w:val="5"/>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Vô vi pháp.</w:t>
      </w:r>
    </w:p>
    <w:p w14:paraId="3722225B"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Đối với pháp </w:t>
      </w:r>
      <w:r w:rsidRPr="002769F5">
        <w:rPr>
          <w:rFonts w:ascii="Times New Roman" w:hAnsi="Times New Roman" w:cs="Times New Roman"/>
          <w:b/>
        </w:rPr>
        <w:t>vô thường</w:t>
      </w:r>
      <w:r w:rsidRPr="002769F5">
        <w:rPr>
          <w:rFonts w:ascii="Times New Roman" w:hAnsi="Times New Roman" w:cs="Times New Roman"/>
        </w:rPr>
        <w:t>, các thuật ngữ đồng</w:t>
      </w:r>
      <w:r w:rsidRPr="002769F5">
        <w:rPr>
          <w:rFonts w:ascii="Times New Roman" w:hAnsi="Times New Roman" w:cs="Times New Roman"/>
          <w:lang w:val="vi-VN"/>
        </w:rPr>
        <w:t xml:space="preserve"> nghĩa </w:t>
      </w:r>
      <w:r w:rsidRPr="002769F5">
        <w:rPr>
          <w:rFonts w:ascii="Times New Roman" w:hAnsi="Times New Roman" w:cs="Times New Roman"/>
        </w:rPr>
        <w:t>như:</w:t>
      </w:r>
    </w:p>
    <w:p w14:paraId="338CC285" w14:textId="77777777" w:rsidR="002769F5" w:rsidRPr="002769F5" w:rsidRDefault="002769F5" w:rsidP="000931F7">
      <w:pPr>
        <w:numPr>
          <w:ilvl w:val="0"/>
          <w:numId w:val="6"/>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Hữu vi pháp.</w:t>
      </w:r>
    </w:p>
    <w:p w14:paraId="3A0F2A67" w14:textId="77777777" w:rsidR="002769F5" w:rsidRPr="002769F5" w:rsidRDefault="002769F5" w:rsidP="000931F7">
      <w:pPr>
        <w:numPr>
          <w:ilvl w:val="0"/>
          <w:numId w:val="6"/>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Được làm ra.</w:t>
      </w:r>
    </w:p>
    <w:p w14:paraId="72DA9332" w14:textId="77777777" w:rsidR="002769F5" w:rsidRPr="002769F5" w:rsidRDefault="002769F5" w:rsidP="000931F7">
      <w:pPr>
        <w:numPr>
          <w:ilvl w:val="0"/>
          <w:numId w:val="6"/>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Pháp vô thường.</w:t>
      </w:r>
    </w:p>
    <w:p w14:paraId="464DE6F1"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Các pháp vô thường là những pháp được tạo bởi nguyên nhân và điều kiện, biến chuyển hoại diệt trong từng sát-na. Trong pháp vô thường được phân làm ba loại:</w:t>
      </w:r>
    </w:p>
    <w:p w14:paraId="35A1761B" w14:textId="77777777" w:rsidR="002769F5" w:rsidRPr="002769F5" w:rsidRDefault="002769F5" w:rsidP="000931F7">
      <w:pPr>
        <w:numPr>
          <w:ilvl w:val="0"/>
          <w:numId w:val="5"/>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Sắc pháp</w:t>
      </w:r>
    </w:p>
    <w:p w14:paraId="0E3CB963" w14:textId="77777777" w:rsidR="002769F5" w:rsidRPr="002769F5" w:rsidRDefault="002769F5" w:rsidP="000931F7">
      <w:pPr>
        <w:numPr>
          <w:ilvl w:val="0"/>
          <w:numId w:val="5"/>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Tâm pháp</w:t>
      </w:r>
    </w:p>
    <w:p w14:paraId="4AA0BAB2" w14:textId="77777777" w:rsidR="002769F5" w:rsidRPr="002769F5" w:rsidRDefault="002769F5" w:rsidP="000931F7">
      <w:pPr>
        <w:numPr>
          <w:ilvl w:val="0"/>
          <w:numId w:val="5"/>
        </w:numPr>
        <w:spacing w:before="120" w:after="120" w:line="240" w:lineRule="atLeast"/>
        <w:jc w:val="both"/>
        <w:rPr>
          <w:rFonts w:ascii="Times New Roman" w:hAnsi="Times New Roman" w:cs="Times New Roman"/>
        </w:rPr>
      </w:pPr>
      <w:r w:rsidRPr="002769F5">
        <w:rPr>
          <w:rFonts w:ascii="Times New Roman" w:eastAsia="Times New Roman" w:hAnsi="Times New Roman" w:cs="Times New Roman"/>
        </w:rPr>
        <w:t>Bất</w:t>
      </w:r>
      <w:r w:rsidRPr="002769F5">
        <w:rPr>
          <w:rFonts w:ascii="Times New Roman" w:hAnsi="Times New Roman" w:cs="Times New Roman"/>
        </w:rPr>
        <w:t xml:space="preserve"> tương ưng hành pháp: là những pháp không thuộc sắc pháp cũng không thuộc tâm pháp, là một dạng có tiềm năng để thể hiện nên bản chất của nó</w:t>
      </w:r>
      <w:r w:rsidRPr="002769F5">
        <w:rPr>
          <w:rFonts w:ascii="Times New Roman" w:eastAsia="Times New Roman" w:hAnsi="Times New Roman" w:cs="Times New Roman"/>
        </w:rPr>
        <w:t xml:space="preserve">, </w:t>
      </w:r>
      <w:r w:rsidRPr="002769F5">
        <w:rPr>
          <w:rFonts w:ascii="Times New Roman" w:hAnsi="Times New Roman" w:cs="Times New Roman"/>
        </w:rPr>
        <w:t>ví dụ như thời gian.</w:t>
      </w:r>
    </w:p>
    <w:p w14:paraId="13270D31"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lastRenderedPageBreak/>
        <w:t>Do đó, khi học chương này, cần nắm vững các nhóm thuật ngữ đồng nghĩa để tránh nhầm lẫn trong quá trình đọc các luận điển.</w:t>
      </w:r>
    </w:p>
    <w:p w14:paraId="5C31D210"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21C45DED" wp14:editId="055408BF">
                <wp:extent cx="5943600" cy="1270"/>
                <wp:effectExtent l="0" t="0" r="19050" b="36830"/>
                <wp:docPr id="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0775D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4DpWQIAAKUEAAAOAAAAZHJzL2Uyb0RvYy54bWysVFFv0zAQfkfiP1h+p2lK221R06nqNoQ0&#10;YGIgnl3HSSwcnzm7Tcuv5+y0pYM3RCNZtu/uu/vu83Vxu+8M2yn0GmzJ89GYM2UlVNo2Jf/65eHN&#10;NWc+CFsJA1aV/KA8v12+frXoXaEm0IKpFDICsb7oXcnbEFyRZV62qhN+BE5ZMtaAnQh0xCarUPSE&#10;3plsMh7Psx6wcghSeU+3d4ORLxN+XSsZPtW1V4GZklNtIa2Y1k1cs+VCFA0K12p5LEP8QxWd0JaS&#10;nqHuRBBsi/ovqE5LBA91GEnoMqhrLVXiQGzy8R9snlvhVOJCzfHu3Cb//2Dlx90TMl2VfM6ZFR1J&#10;9JmaJmxjFMtje3rnC/J6dk8YCXr3CPK7ZxbWLXmplXfkT9JT+OkKEfpWiYrqTBDZC4x48ITGNv0H&#10;qCih2AZIzdvX2MUc1Ba2TxodzhqpfWCSLqf5PJ9eTWacSTLmk6ukYSaKU7BDH94p6FjclBypugQu&#10;do8+EB9yPbnEXBYetDHpGRjL+pLfzAj8KGUVbQwhfNOhTWrEepLRE9qwYQ6I6HDtsdmsDbKdoPe2&#10;Gscv9pByNv7SOx/HX0J6EXL/Nn4XISnymMpoy6jlJZ9Nh/AjMopUZ8TvdKBxMror+fXZRxRRjHtb&#10;JZZBaDPsCdtYKu4kyKD1BqoDiUOkI6k427RpAX9y1tOclNz/2ApUnJn3lnjf5NNpHKx0mM6uJnTA&#10;S8vm0iKsJKiSB05M4nYdhmHcOtRNm95R5GFhRY+i1kmwWN9Q1bFYmoWhp8PcxmG7PCev3/8uy18A&#10;AAD//wMAUEsDBBQABgAIAAAAIQDAkygi2AAAAAIBAAAPAAAAZHJzL2Rvd25yZXYueG1sTI/BTsMw&#10;EETvSP0Haytxo06LqGiIU6WIXivRIkFvbrzYUeN1FLtN+HsWLnAZaTSrmbfFevStuGIfm0AK5rMM&#10;BFIdTENWwdthe/cIIiZNRreBUMEXRliXk5tC5yYM9IrXfbKCSyjmWoFLqculjLVDr+MsdEicfYbe&#10;68S2t9L0euBy38pFli2l1w3xgtMdPjusz/uLV/DSHXfVg42yek/u4xw2w9btrFK307F6ApFwTH/H&#10;8IPP6FAy0ylcyETRKuBH0q9ytrpfsj0pWIAsC/kfvfwGAAD//wMAUEsBAi0AFAAGAAgAAAAhALaD&#10;OJL+AAAA4QEAABMAAAAAAAAAAAAAAAAAAAAAAFtDb250ZW50X1R5cGVzXS54bWxQSwECLQAUAAYA&#10;CAAAACEAOP0h/9YAAACUAQAACwAAAAAAAAAAAAAAAAAvAQAAX3JlbHMvLnJlbHNQSwECLQAUAAYA&#10;CAAAACEA9EOA6VkCAAClBAAADgAAAAAAAAAAAAAAAAAuAgAAZHJzL2Uyb0RvYy54bWxQSwECLQAU&#10;AAYACAAAACEAwJMoItgAAAACAQAADwAAAAAAAAAAAAAAAACzBAAAZHJzL2Rvd25yZXYueG1sUEsF&#10;BgAAAAAEAAQA8wAAALgFAAAAAA==&#10;" filled="f">
                <o:lock v:ext="edit" aspectratio="t"/>
                <w10:anchorlock/>
              </v:rect>
            </w:pict>
          </mc:Fallback>
        </mc:AlternateContent>
      </w:r>
    </w:p>
    <w:p w14:paraId="7E5491AA" w14:textId="77777777" w:rsidR="002769F5" w:rsidRPr="000931F7" w:rsidRDefault="002769F5" w:rsidP="000931F7">
      <w:pPr>
        <w:pStyle w:val="Style1-tachnh"/>
        <w:spacing w:before="120" w:after="120" w:line="240" w:lineRule="atLeast"/>
      </w:pPr>
      <w:r w:rsidRPr="000931F7">
        <w:t>2.2.2. Mười tám giới và tiến trình nhận thức</w:t>
      </w:r>
    </w:p>
    <w:p w14:paraId="0D652F81"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Một trong những cách phân loại toàn bộ các pháp là thông qua </w:t>
      </w:r>
      <w:r w:rsidRPr="002769F5">
        <w:rPr>
          <w:rFonts w:ascii="Times New Roman" w:hAnsi="Times New Roman" w:cs="Times New Roman"/>
          <w:b/>
          <w:bCs/>
        </w:rPr>
        <w:t>mười tám giới</w:t>
      </w:r>
      <w:r w:rsidRPr="002769F5">
        <w:rPr>
          <w:rFonts w:ascii="Times New Roman" w:hAnsi="Times New Roman" w:cs="Times New Roman"/>
        </w:rPr>
        <w:t>.</w:t>
      </w:r>
    </w:p>
    <w:p w14:paraId="7DDC2E5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Mười tám giới gồm ba nhóm:</w:t>
      </w:r>
    </w:p>
    <w:p w14:paraId="02EBC96F" w14:textId="77777777" w:rsidR="002769F5" w:rsidRPr="002769F5" w:rsidRDefault="002769F5" w:rsidP="000931F7">
      <w:pPr>
        <w:numPr>
          <w:ilvl w:val="0"/>
          <w:numId w:val="7"/>
        </w:numPr>
        <w:spacing w:before="120" w:after="120" w:line="240" w:lineRule="atLeast"/>
        <w:jc w:val="both"/>
        <w:rPr>
          <w:rFonts w:ascii="Times New Roman" w:eastAsia="Times New Roman" w:hAnsi="Times New Roman" w:cs="Times New Roman"/>
          <w:b/>
        </w:rPr>
      </w:pPr>
      <w:r w:rsidRPr="002769F5">
        <w:rPr>
          <w:rFonts w:ascii="Times New Roman" w:eastAsia="Times New Roman" w:hAnsi="Times New Roman" w:cs="Times New Roman"/>
          <w:b/>
        </w:rPr>
        <w:t>Sáu căn.</w:t>
      </w:r>
    </w:p>
    <w:p w14:paraId="2A9B4F6A" w14:textId="77777777" w:rsidR="002769F5" w:rsidRPr="002769F5" w:rsidRDefault="002769F5" w:rsidP="000931F7">
      <w:pPr>
        <w:numPr>
          <w:ilvl w:val="0"/>
          <w:numId w:val="7"/>
        </w:numPr>
        <w:spacing w:before="120" w:after="120" w:line="240" w:lineRule="atLeast"/>
        <w:jc w:val="both"/>
        <w:rPr>
          <w:rFonts w:ascii="Times New Roman" w:eastAsia="Times New Roman" w:hAnsi="Times New Roman" w:cs="Times New Roman"/>
          <w:b/>
        </w:rPr>
      </w:pPr>
      <w:r w:rsidRPr="002769F5">
        <w:rPr>
          <w:rFonts w:ascii="Times New Roman" w:eastAsia="Times New Roman" w:hAnsi="Times New Roman" w:cs="Times New Roman"/>
          <w:b/>
        </w:rPr>
        <w:t>Sáu thức.</w:t>
      </w:r>
    </w:p>
    <w:p w14:paraId="23424FCE" w14:textId="77777777" w:rsidR="002769F5" w:rsidRPr="002769F5" w:rsidRDefault="002769F5" w:rsidP="000931F7">
      <w:pPr>
        <w:numPr>
          <w:ilvl w:val="0"/>
          <w:numId w:val="7"/>
        </w:numPr>
        <w:spacing w:before="120" w:after="120" w:line="240" w:lineRule="atLeast"/>
        <w:jc w:val="both"/>
        <w:rPr>
          <w:rFonts w:ascii="Times New Roman" w:eastAsia="Times New Roman" w:hAnsi="Times New Roman" w:cs="Times New Roman"/>
          <w:b/>
        </w:rPr>
      </w:pPr>
      <w:r w:rsidRPr="002769F5">
        <w:rPr>
          <w:rFonts w:ascii="Times New Roman" w:eastAsia="Times New Roman" w:hAnsi="Times New Roman" w:cs="Times New Roman"/>
          <w:b/>
        </w:rPr>
        <w:t>Sáu cảnh (sáu trần).</w:t>
      </w:r>
    </w:p>
    <w:p w14:paraId="41FC6874" w14:textId="77777777" w:rsidR="002769F5" w:rsidRPr="002769F5" w:rsidRDefault="002769F5" w:rsidP="000931F7">
      <w:pPr>
        <w:spacing w:before="120" w:after="120" w:line="240" w:lineRule="atLeast"/>
        <w:outlineLvl w:val="2"/>
        <w:rPr>
          <w:rFonts w:ascii="Times New Roman" w:eastAsia="Times New Roman" w:hAnsi="Times New Roman" w:cs="Times New Roman"/>
          <w:b/>
          <w:bCs/>
        </w:rPr>
      </w:pPr>
      <w:r w:rsidRPr="002769F5">
        <w:rPr>
          <w:rFonts w:ascii="Times New Roman" w:eastAsia="Times New Roman" w:hAnsi="Times New Roman" w:cs="Times New Roman"/>
          <w:b/>
          <w:bCs/>
        </w:rPr>
        <w:t>Sáu căn</w:t>
      </w:r>
      <w:r w:rsidRPr="002769F5">
        <w:rPr>
          <w:rFonts w:ascii="Times New Roman" w:hAnsi="Times New Roman" w:cs="Times New Roman"/>
        </w:rPr>
        <w:t xml:space="preserve"> là sáu giác quan, gồm:</w:t>
      </w:r>
    </w:p>
    <w:p w14:paraId="0B400316" w14:textId="77777777" w:rsidR="002769F5" w:rsidRPr="002769F5" w:rsidRDefault="002769F5" w:rsidP="000931F7">
      <w:pPr>
        <w:numPr>
          <w:ilvl w:val="0"/>
          <w:numId w:val="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Nhãn căn.</w:t>
      </w:r>
    </w:p>
    <w:p w14:paraId="31C30769" w14:textId="77777777" w:rsidR="002769F5" w:rsidRPr="002769F5" w:rsidRDefault="002769F5" w:rsidP="000931F7">
      <w:pPr>
        <w:numPr>
          <w:ilvl w:val="0"/>
          <w:numId w:val="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Nhĩ căn.</w:t>
      </w:r>
    </w:p>
    <w:p w14:paraId="22000543" w14:textId="77777777" w:rsidR="002769F5" w:rsidRPr="002769F5" w:rsidRDefault="002769F5" w:rsidP="000931F7">
      <w:pPr>
        <w:numPr>
          <w:ilvl w:val="0"/>
          <w:numId w:val="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Tỷ căn.</w:t>
      </w:r>
    </w:p>
    <w:p w14:paraId="75D6A511" w14:textId="77777777" w:rsidR="002769F5" w:rsidRPr="002769F5" w:rsidRDefault="002769F5" w:rsidP="000931F7">
      <w:pPr>
        <w:numPr>
          <w:ilvl w:val="0"/>
          <w:numId w:val="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Thiệt căn.</w:t>
      </w:r>
    </w:p>
    <w:p w14:paraId="46877330" w14:textId="77777777" w:rsidR="002769F5" w:rsidRPr="002769F5" w:rsidRDefault="002769F5" w:rsidP="000931F7">
      <w:pPr>
        <w:numPr>
          <w:ilvl w:val="0"/>
          <w:numId w:val="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Thân căn.</w:t>
      </w:r>
    </w:p>
    <w:p w14:paraId="555AD593" w14:textId="77777777" w:rsidR="002769F5" w:rsidRPr="002769F5" w:rsidRDefault="002769F5" w:rsidP="000931F7">
      <w:pPr>
        <w:numPr>
          <w:ilvl w:val="0"/>
          <w:numId w:val="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Ý căn.</w:t>
      </w:r>
    </w:p>
    <w:p w14:paraId="18C039C7"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Đây là những cơ sở giúp tâm thức tiếp xúc với các đối tượng bên ngoài.</w:t>
      </w:r>
    </w:p>
    <w:p w14:paraId="217544D0" w14:textId="77777777" w:rsidR="002769F5" w:rsidRPr="002769F5" w:rsidRDefault="002769F5" w:rsidP="000931F7">
      <w:pPr>
        <w:spacing w:before="120" w:after="120" w:line="240" w:lineRule="atLeast"/>
        <w:outlineLvl w:val="2"/>
        <w:rPr>
          <w:rFonts w:ascii="Times New Roman" w:eastAsia="Times New Roman" w:hAnsi="Times New Roman" w:cs="Times New Roman"/>
          <w:b/>
          <w:bCs/>
        </w:rPr>
      </w:pPr>
      <w:r w:rsidRPr="002769F5">
        <w:rPr>
          <w:rFonts w:ascii="Times New Roman" w:eastAsia="Times New Roman" w:hAnsi="Times New Roman" w:cs="Times New Roman"/>
          <w:b/>
          <w:bCs/>
        </w:rPr>
        <w:t xml:space="preserve">Sáu thức </w:t>
      </w:r>
      <w:r w:rsidRPr="002769F5">
        <w:rPr>
          <w:rFonts w:ascii="Times New Roman" w:eastAsia="Times New Roman" w:hAnsi="Times New Roman" w:cs="Times New Roman"/>
          <w:bCs/>
        </w:rPr>
        <w:t>t</w:t>
      </w:r>
      <w:r w:rsidRPr="002769F5">
        <w:rPr>
          <w:rFonts w:ascii="Times New Roman" w:hAnsi="Times New Roman" w:cs="Times New Roman"/>
        </w:rPr>
        <w:t>ương ứng với sáu căn là sáu thức:</w:t>
      </w:r>
    </w:p>
    <w:p w14:paraId="2ADD97E9" w14:textId="77777777" w:rsidR="002769F5" w:rsidRPr="002769F5" w:rsidRDefault="002769F5" w:rsidP="000931F7">
      <w:pPr>
        <w:numPr>
          <w:ilvl w:val="0"/>
          <w:numId w:val="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Nhãn thức: </w:t>
      </w:r>
      <w:r w:rsidRPr="002769F5">
        <w:rPr>
          <w:rFonts w:ascii="Times New Roman" w:hAnsi="Times New Roman" w:cs="Times New Roman"/>
        </w:rPr>
        <w:t>là nhận thức của mắt</w:t>
      </w:r>
    </w:p>
    <w:p w14:paraId="12198FE7" w14:textId="77777777" w:rsidR="002769F5" w:rsidRPr="002769F5" w:rsidRDefault="002769F5" w:rsidP="000931F7">
      <w:pPr>
        <w:numPr>
          <w:ilvl w:val="0"/>
          <w:numId w:val="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Nhĩ thức:</w:t>
      </w:r>
      <w:r w:rsidRPr="002769F5">
        <w:rPr>
          <w:rFonts w:ascii="Times New Roman" w:hAnsi="Times New Roman" w:cs="Times New Roman"/>
        </w:rPr>
        <w:t xml:space="preserve"> là nhận thức của tai</w:t>
      </w:r>
    </w:p>
    <w:p w14:paraId="79B2449E" w14:textId="77777777" w:rsidR="002769F5" w:rsidRPr="002769F5" w:rsidRDefault="002769F5" w:rsidP="000931F7">
      <w:pPr>
        <w:numPr>
          <w:ilvl w:val="0"/>
          <w:numId w:val="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Tỷ thức: </w:t>
      </w:r>
      <w:r w:rsidRPr="002769F5">
        <w:rPr>
          <w:rFonts w:ascii="Times New Roman" w:hAnsi="Times New Roman" w:cs="Times New Roman"/>
        </w:rPr>
        <w:t>là nhận thức của mũi</w:t>
      </w:r>
    </w:p>
    <w:p w14:paraId="46FF47FA" w14:textId="77777777" w:rsidR="002769F5" w:rsidRPr="002769F5" w:rsidRDefault="002769F5" w:rsidP="000931F7">
      <w:pPr>
        <w:numPr>
          <w:ilvl w:val="0"/>
          <w:numId w:val="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Thiệt thức: </w:t>
      </w:r>
      <w:r w:rsidRPr="002769F5">
        <w:rPr>
          <w:rFonts w:ascii="Times New Roman" w:hAnsi="Times New Roman" w:cs="Times New Roman"/>
        </w:rPr>
        <w:t>là nhận thức của lưỡi</w:t>
      </w:r>
    </w:p>
    <w:p w14:paraId="4A790EEC" w14:textId="77777777" w:rsidR="002769F5" w:rsidRPr="002769F5" w:rsidRDefault="002769F5" w:rsidP="000931F7">
      <w:pPr>
        <w:numPr>
          <w:ilvl w:val="0"/>
          <w:numId w:val="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Thân thức: </w:t>
      </w:r>
      <w:r w:rsidRPr="002769F5">
        <w:rPr>
          <w:rFonts w:ascii="Times New Roman" w:hAnsi="Times New Roman" w:cs="Times New Roman"/>
        </w:rPr>
        <w:t>là nhận thức của thân</w:t>
      </w:r>
    </w:p>
    <w:p w14:paraId="213E4A0E" w14:textId="77777777" w:rsidR="002769F5" w:rsidRPr="002769F5" w:rsidRDefault="002769F5" w:rsidP="000931F7">
      <w:pPr>
        <w:numPr>
          <w:ilvl w:val="0"/>
          <w:numId w:val="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Ý thức: </w:t>
      </w:r>
      <w:r w:rsidRPr="002769F5">
        <w:rPr>
          <w:rFonts w:ascii="Times New Roman" w:hAnsi="Times New Roman" w:cs="Times New Roman"/>
        </w:rPr>
        <w:t>là nhận thức của ý</w:t>
      </w:r>
    </w:p>
    <w:p w14:paraId="6DABB826" w14:textId="77777777" w:rsidR="002769F5" w:rsidRPr="002769F5" w:rsidRDefault="002769F5" w:rsidP="000931F7">
      <w:pPr>
        <w:spacing w:before="120" w:after="120" w:line="240" w:lineRule="atLeast"/>
        <w:outlineLvl w:val="2"/>
        <w:rPr>
          <w:rFonts w:ascii="Times New Roman" w:eastAsia="Times New Roman" w:hAnsi="Times New Roman" w:cs="Times New Roman"/>
          <w:b/>
          <w:bCs/>
        </w:rPr>
      </w:pPr>
      <w:r w:rsidRPr="002769F5">
        <w:rPr>
          <w:rFonts w:ascii="Times New Roman" w:eastAsia="Times New Roman" w:hAnsi="Times New Roman" w:cs="Times New Roman"/>
          <w:b/>
          <w:bCs/>
        </w:rPr>
        <w:t xml:space="preserve">Sáu trần </w:t>
      </w:r>
      <w:r w:rsidRPr="002769F5">
        <w:rPr>
          <w:rFonts w:ascii="Times New Roman" w:eastAsia="Times New Roman" w:hAnsi="Times New Roman" w:cs="Times New Roman"/>
          <w:bCs/>
        </w:rPr>
        <w:t>là s</w:t>
      </w:r>
      <w:r w:rsidRPr="002769F5">
        <w:rPr>
          <w:rFonts w:ascii="Times New Roman" w:hAnsi="Times New Roman" w:cs="Times New Roman"/>
        </w:rPr>
        <w:t>áu đối tượng của sáu căn gồm:</w:t>
      </w:r>
    </w:p>
    <w:p w14:paraId="6FC48B6E" w14:textId="77777777" w:rsidR="002769F5" w:rsidRPr="002769F5" w:rsidRDefault="002769F5" w:rsidP="000931F7">
      <w:pPr>
        <w:numPr>
          <w:ilvl w:val="0"/>
          <w:numId w:val="10"/>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Sắc.</w:t>
      </w:r>
    </w:p>
    <w:p w14:paraId="6225DE17" w14:textId="77777777" w:rsidR="002769F5" w:rsidRPr="002769F5" w:rsidRDefault="002769F5" w:rsidP="000931F7">
      <w:pPr>
        <w:numPr>
          <w:ilvl w:val="0"/>
          <w:numId w:val="10"/>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Thanh.</w:t>
      </w:r>
    </w:p>
    <w:p w14:paraId="61C5FE2E" w14:textId="77777777" w:rsidR="002769F5" w:rsidRPr="002769F5" w:rsidRDefault="002769F5" w:rsidP="000931F7">
      <w:pPr>
        <w:numPr>
          <w:ilvl w:val="0"/>
          <w:numId w:val="10"/>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Hương.</w:t>
      </w:r>
    </w:p>
    <w:p w14:paraId="03B52526" w14:textId="77777777" w:rsidR="002769F5" w:rsidRPr="002769F5" w:rsidRDefault="002769F5" w:rsidP="000931F7">
      <w:pPr>
        <w:numPr>
          <w:ilvl w:val="0"/>
          <w:numId w:val="10"/>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Vị.</w:t>
      </w:r>
    </w:p>
    <w:p w14:paraId="575ECEA3" w14:textId="77777777" w:rsidR="002769F5" w:rsidRPr="002769F5" w:rsidRDefault="002769F5" w:rsidP="000931F7">
      <w:pPr>
        <w:numPr>
          <w:ilvl w:val="0"/>
          <w:numId w:val="10"/>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Xúc.</w:t>
      </w:r>
    </w:p>
    <w:p w14:paraId="6B2A2704" w14:textId="77777777" w:rsidR="002769F5" w:rsidRPr="002769F5" w:rsidRDefault="002769F5" w:rsidP="000931F7">
      <w:pPr>
        <w:numPr>
          <w:ilvl w:val="0"/>
          <w:numId w:val="10"/>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Pháp.</w:t>
      </w:r>
    </w:p>
    <w:p w14:paraId="4B27C28F"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Khi chúng ta tương tác để nhận biết những đối tượng bên ngoài thì phải thông qua các giác quan: mắt thấy hình sắc, tai nghe âm thanh, lưỡi nếm vị, mũi ngửi mùi, thân xúc chạm, và ý nhận biết </w:t>
      </w:r>
      <w:r w:rsidRPr="002769F5">
        <w:rPr>
          <w:rFonts w:ascii="Times New Roman" w:hAnsi="Times New Roman" w:cs="Times New Roman"/>
        </w:rPr>
        <w:lastRenderedPageBreak/>
        <w:t>tất cả các pháp. Khi giải thích 18 giới thì sáu thức làm chủ thể nương tựa, sáu căn làm chỗ nương tựa để nhận thức sáu trần bên ngoài.</w:t>
      </w:r>
    </w:p>
    <w:p w14:paraId="4F5FB666"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03E02AFB" wp14:editId="49DD9D60">
                <wp:extent cx="5943600" cy="1270"/>
                <wp:effectExtent l="0" t="31750" r="0" b="36830"/>
                <wp:docPr id="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F6FFA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CEKWwIAAKUEAAAOAAAAZHJzL2Uyb0RvYy54bWysVFFv0zAQfkfiP1h+Z2lKum5R06nqNoQ0&#10;YGIgnl3HSSwcnzm7Tcev5+y0pYM3RCNZZ9/583333XVxs+8N2yn0GmzF84sJZ8pKqLVtK/71y/2b&#10;K858ELYWBqyq+LPy/Gb5+tVicKWaQgemVsgIxPpycBXvQnBllnnZqV74C3DKkrMB7EWgLbZZjWIg&#10;9N5k08nkMhsAa4cglfd0ejs6+TLhN42S4VPTeBWYqTjlFtKKad3ENVsuRNmicJ2WhzTEP2TRC23p&#10;0RPUrQiCbVH/BdVrieChCRcS+gyaRkuVOBCbfPIHm6dOOJW4UHG8O5XJ/z9Y+XH3iEzXFZ9zZkVP&#10;En2mognbGsWKWJ7B+ZKintwjRoLePYD87pmFdUdRauUdxZP0dP14hAhDp0RNeeYRInuBETee0Nhm&#10;+AA1PSi2AVLx9g328Q0qC9snjZ5PGql9YJIOi/wyL+bTGWeSnPl0njTMRHm87NCHdwp6Fo2KI2WX&#10;wMXuwYeYjCiPIfEtC/famNQGxrKh4tczAj9IWUcfQwjfdOiSGjGf5PSENhrMAREdjz22m7VBthPU&#10;b6tJ/FIBqDH8eXQ+ib+E9OLK3dv4nV2hbNvjU0ZbRiWv+KwYr49sqHtTnhG/14HGyei+4lenGFFG&#10;Me5snVgGoc1oE7axB3WiIKPWG6ifSRwiHUnF2SajA/zJ2UBzUnH/YytQcWbeW+J9nRdFHKy0KWbz&#10;KW3w3LM59wgrCarigROTaK7DOIxbh7rtUh9FHhZW1BSNToLFhhmzOiRLs5B0PMxtHLbzfYr6/e+y&#10;/AUAAP//AwBQSwMEFAAGAAgAAAAhAMCTKCLYAAAAAgEAAA8AAABkcnMvZG93bnJldi54bWxMj8FO&#10;wzAQRO9I/QdrK3GjTouoaIhTpYheK9EiQW9uvNhR43UUu034exYucBlpNKuZt8V69K24Yh+bQArm&#10;swwEUh1MQ1bB22F79wgiJk1Gt4FQwRdGWJeTm0LnJgz0itd9soJLKOZagUupy6WMtUOv4yx0SJx9&#10;ht7rxLa30vR64HLfykWWLaXXDfGC0x0+O6zP+4tX8NIdd9WDjbJ6T+7jHDbD1u2sUrfTsXoCkXBM&#10;f8fwg8/oUDLTKVzIRNEq4EfSr3K2ul+yPSlYgCwL+R+9/AYAAP//AwBQSwECLQAUAAYACAAAACEA&#10;toM4kv4AAADhAQAAEwAAAAAAAAAAAAAAAAAAAAAAW0NvbnRlbnRfVHlwZXNdLnhtbFBLAQItABQA&#10;BgAIAAAAIQA4/SH/1gAAAJQBAAALAAAAAAAAAAAAAAAAAC8BAABfcmVscy8ucmVsc1BLAQItABQA&#10;BgAIAAAAIQCrOCEKWwIAAKUEAAAOAAAAAAAAAAAAAAAAAC4CAABkcnMvZTJvRG9jLnhtbFBLAQIt&#10;ABQABgAIAAAAIQDAkygi2AAAAAIBAAAPAAAAAAAAAAAAAAAAALUEAABkcnMvZG93bnJldi54bWxQ&#10;SwUGAAAAAAQABADzAAAAugUAAAAA&#10;" filled="f">
                <o:lock v:ext="edit" aspectratio="t"/>
                <w10:anchorlock/>
              </v:rect>
            </w:pict>
          </mc:Fallback>
        </mc:AlternateContent>
      </w:r>
    </w:p>
    <w:p w14:paraId="25E547B7" w14:textId="77777777" w:rsidR="002769F5" w:rsidRPr="002769F5" w:rsidRDefault="002769F5" w:rsidP="000931F7">
      <w:pPr>
        <w:spacing w:before="120" w:after="120" w:line="240" w:lineRule="atLeast"/>
        <w:outlineLvl w:val="1"/>
        <w:rPr>
          <w:rFonts w:ascii="Times New Roman" w:hAnsi="Times New Roman" w:cs="Times New Roman"/>
          <w:b/>
          <w:bCs/>
        </w:rPr>
      </w:pPr>
      <w:r w:rsidRPr="002769F5">
        <w:rPr>
          <w:rFonts w:ascii="Times New Roman" w:eastAsia="Times New Roman" w:hAnsi="Times New Roman" w:cs="Times New Roman"/>
          <w:b/>
          <w:bCs/>
        </w:rPr>
        <w:t>Quá trình nhận thức</w:t>
      </w:r>
    </w:p>
    <w:p w14:paraId="67FCF718"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Khi nhận biết các hiện tượng bên ngoài, tâm thức phải nương vào các giác quan.</w:t>
      </w:r>
    </w:p>
    <w:p w14:paraId="6EA035B9"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Các giác quan đóng vai trò </w:t>
      </w:r>
      <w:r w:rsidRPr="002769F5">
        <w:rPr>
          <w:rFonts w:ascii="Times New Roman" w:hAnsi="Times New Roman" w:cs="Times New Roman"/>
          <w:b/>
          <w:bCs/>
        </w:rPr>
        <w:t>tăng thượng duyên</w:t>
      </w:r>
      <w:r w:rsidRPr="002769F5">
        <w:rPr>
          <w:rFonts w:ascii="Times New Roman" w:hAnsi="Times New Roman" w:cs="Times New Roman"/>
        </w:rPr>
        <w:t>, tức điều kiện hỗ trợ để thức sinh khởi.</w:t>
      </w:r>
    </w:p>
    <w:p w14:paraId="1339EA87"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Ví dụ, khi mắt tiếp xúc với hình sắc bên ngoài, chính </w:t>
      </w:r>
      <w:r w:rsidRPr="002769F5">
        <w:rPr>
          <w:rFonts w:ascii="Times New Roman" w:hAnsi="Times New Roman" w:cs="Times New Roman"/>
          <w:b/>
          <w:bCs/>
        </w:rPr>
        <w:t>nhãn căn</w:t>
      </w:r>
      <w:r w:rsidRPr="002769F5">
        <w:rPr>
          <w:rFonts w:ascii="Times New Roman" w:hAnsi="Times New Roman" w:cs="Times New Roman"/>
        </w:rPr>
        <w:t xml:space="preserve"> làm tăng thượng duyên để </w:t>
      </w:r>
      <w:r w:rsidRPr="002769F5">
        <w:rPr>
          <w:rFonts w:ascii="Times New Roman" w:hAnsi="Times New Roman" w:cs="Times New Roman"/>
          <w:b/>
          <w:bCs/>
        </w:rPr>
        <w:t>nhãn thức</w:t>
      </w:r>
      <w:r w:rsidRPr="002769F5">
        <w:rPr>
          <w:rFonts w:ascii="Times New Roman" w:hAnsi="Times New Roman" w:cs="Times New Roman"/>
        </w:rPr>
        <w:t xml:space="preserve"> phát sinh và nhận biết đối tượng.</w:t>
      </w:r>
    </w:p>
    <w:p w14:paraId="2FE6FB4F"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Trong mỗi căn đều có một phần rất vi tế gọi là </w:t>
      </w:r>
      <w:r w:rsidRPr="002769F5">
        <w:rPr>
          <w:rFonts w:ascii="Times New Roman" w:hAnsi="Times New Roman" w:cs="Times New Roman"/>
          <w:b/>
          <w:bCs/>
        </w:rPr>
        <w:t>tịnh sắc căn</w:t>
      </w:r>
      <w:r w:rsidRPr="002769F5">
        <w:rPr>
          <w:rFonts w:ascii="Times New Roman" w:hAnsi="Times New Roman" w:cs="Times New Roman"/>
        </w:rPr>
        <w:t>.</w:t>
      </w:r>
      <w:r w:rsidRPr="002769F5">
        <w:rPr>
          <w:rFonts w:ascii="Times New Roman" w:hAnsi="Times New Roman" w:cs="Times New Roman"/>
          <w:lang w:val="vi-VN"/>
        </w:rPr>
        <w:t xml:space="preserve"> </w:t>
      </w:r>
      <w:r w:rsidRPr="002769F5">
        <w:rPr>
          <w:rFonts w:ascii="Times New Roman" w:hAnsi="Times New Roman" w:cs="Times New Roman"/>
        </w:rPr>
        <w:t>Tịnh sắc căn rất vi tế, không thể quan sát bằng mắt thường và luôn đi cùng với tâm thức.</w:t>
      </w:r>
      <w:r w:rsidRPr="002769F5">
        <w:rPr>
          <w:rFonts w:ascii="Times New Roman" w:hAnsi="Times New Roman" w:cs="Times New Roman"/>
          <w:lang w:val="vi-VN"/>
        </w:rPr>
        <w:t xml:space="preserve"> </w:t>
      </w:r>
      <w:r w:rsidRPr="002769F5">
        <w:rPr>
          <w:rFonts w:ascii="Times New Roman" w:hAnsi="Times New Roman" w:cs="Times New Roman"/>
        </w:rPr>
        <w:t>Nhờ có tịnh sắc căn làm tăng thượng duyên mà nhãn thức mới có thể sinh khởi và nhận biết hình sắc bên ngoài</w:t>
      </w:r>
      <w:r w:rsidRPr="002769F5">
        <w:rPr>
          <w:rFonts w:ascii="Times New Roman" w:hAnsi="Times New Roman" w:cs="Times New Roman"/>
          <w:lang w:val="vi-VN"/>
        </w:rPr>
        <w:t xml:space="preserve">. </w:t>
      </w:r>
      <w:r w:rsidRPr="002769F5">
        <w:rPr>
          <w:rFonts w:ascii="Times New Roman" w:hAnsi="Times New Roman" w:cs="Times New Roman"/>
        </w:rPr>
        <w:t>Các căn khác cũng hoạt động theo nguyên lý tương tự.</w:t>
      </w:r>
    </w:p>
    <w:p w14:paraId="4B43DD5D"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Như vậy, các giác quan không trực tiếp tạo ra nhận thức, mà là điều kiện hỗ trợ để các thức tương ứng phát sinh.</w:t>
      </w:r>
    </w:p>
    <w:p w14:paraId="0590268F"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55EB3C92" wp14:editId="3C7F9EEE">
                <wp:extent cx="5943600" cy="1270"/>
                <wp:effectExtent l="0" t="31750" r="0" b="36830"/>
                <wp:docPr id="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A09C3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GC1WwIAAKUEAAAOAAAAZHJzL2Uyb0RvYy54bWysVFFv0zAQfkfiP1h+p2m6dmVR06nqNoQ0&#10;YGIgnl3HSSwcnzm7Tcuv5+y0pYM3RCNZZ9/583333XVxu+8M2yn0GmzJ89GYM2UlVNo2Jf/65eHN&#10;W858ELYSBqwq+UF5frt8/WrRu0JNoAVTKWQEYn3Ru5K3Ibgiy7xsVSf8CJyy5KwBOxFoi01WoegJ&#10;vTPZZDy+znrAyiFI5T2d3g1Ovkz4da1k+FTXXgVmSk65hbRiWjdxzZYLUTQoXKvlMQ3xD1l0Qlt6&#10;9Ax1J4JgW9R/QXVaIniow0hCl0Fda6kSB2KTj/9g89wKpxIXKo535zL5/wcrP+6ekOmq5CSUFR1J&#10;9JmKJmxjFLuK5emdLyjq2T1hJOjdI8jvnllYtxSlVt5RPElP109HiNC3SlSUZx4hshcYceMJjW36&#10;D1DRg2IbIBVvX2MX36CysH3S6HDWSO0Dk3Q4za/z6Xwy40ySM5/Mk4aZKE6XHfrwTkHHolFypOwS&#10;uNg9+hCTEcUpJL5l4UEbk9rAWNaX/GZG4Ecpq+hjCOGbDm1SI+aTnJ7QBoM5IKLDscdmszbIdoL6&#10;bTWOXyoANYa/jM7H8ZeQXly5v4rfxRXKtjk9ZbRlVPKSz6bD9YENdW/KM+J3OtA4Gd2RnucYUUQx&#10;7m2VWAahzWATtrFHdaIgg9YbqA4kDpGOpOJsk9EC/uSspzkpuf+xFag4M+8t8b7Jp9M4WGkznc0n&#10;tMFLz+bSI6wkqJIHTkyiuQ7DMG4d6qZNfRR5WFhRU9Q6CRYbZsjqmCzNQtLxOLdx2C73Ker3v8vy&#10;FwAAAP//AwBQSwMEFAAGAAgAAAAhAMCTKCLYAAAAAgEAAA8AAABkcnMvZG93bnJldi54bWxMj8FO&#10;wzAQRO9I/QdrK3GjTouoaIhTpYheK9EiQW9uvNhR43UUu034exYucBlpNKuZt8V69K24Yh+bQArm&#10;swwEUh1MQ1bB22F79wgiJk1Gt4FQwRdGWJeTm0LnJgz0itd9soJLKOZagUupy6WMtUOv4yx0SJx9&#10;ht7rxLa30vR64HLfykWWLaXXDfGC0x0+O6zP+4tX8NIdd9WDjbJ6T+7jHDbD1u2sUrfTsXoCkXBM&#10;f8fwg8/oUDLTKVzIRNEq4EfSr3K2ul+yPSlYgCwL+R+9/AYAAP//AwBQSwECLQAUAAYACAAAACEA&#10;toM4kv4AAADhAQAAEwAAAAAAAAAAAAAAAAAAAAAAW0NvbnRlbnRfVHlwZXNdLnhtbFBLAQItABQA&#10;BgAIAAAAIQA4/SH/1gAAAJQBAAALAAAAAAAAAAAAAAAAAC8BAABfcmVscy8ucmVsc1BLAQItABQA&#10;BgAIAAAAIQA1aGC1WwIAAKUEAAAOAAAAAAAAAAAAAAAAAC4CAABkcnMvZTJvRG9jLnhtbFBLAQIt&#10;ABQABgAIAAAAIQDAkygi2AAAAAIBAAAPAAAAAAAAAAAAAAAAALUEAABkcnMvZG93bnJldi54bWxQ&#10;SwUGAAAAAAQABADzAAAAugUAAAAA&#10;" filled="f">
                <o:lock v:ext="edit" aspectratio="t"/>
                <w10:anchorlock/>
              </v:rect>
            </w:pict>
          </mc:Fallback>
        </mc:AlternateContent>
      </w:r>
    </w:p>
    <w:p w14:paraId="0623F366" w14:textId="77777777" w:rsidR="002769F5" w:rsidRPr="002769F5" w:rsidRDefault="002769F5" w:rsidP="000931F7">
      <w:pPr>
        <w:spacing w:before="120" w:after="120" w:line="240" w:lineRule="atLeast"/>
        <w:outlineLvl w:val="1"/>
        <w:rPr>
          <w:rFonts w:ascii="Times New Roman" w:hAnsi="Times New Roman" w:cs="Times New Roman"/>
          <w:b/>
          <w:bCs/>
        </w:rPr>
      </w:pPr>
      <w:r w:rsidRPr="002769F5">
        <w:rPr>
          <w:rFonts w:ascii="Times New Roman" w:eastAsia="Times New Roman" w:hAnsi="Times New Roman" w:cs="Times New Roman"/>
          <w:b/>
          <w:bCs/>
        </w:rPr>
        <w:t>Vai trò của ý thức</w:t>
      </w:r>
    </w:p>
    <w:p w14:paraId="2C3D536B"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Năm thức đầu chỉ nhận biết đối tượng thuộc phạm vi của từng giác quan.</w:t>
      </w:r>
    </w:p>
    <w:p w14:paraId="47B5EEA9"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Riêng </w:t>
      </w:r>
      <w:r w:rsidRPr="002769F5">
        <w:rPr>
          <w:rFonts w:ascii="Times New Roman" w:hAnsi="Times New Roman" w:cs="Times New Roman"/>
          <w:b/>
          <w:bCs/>
        </w:rPr>
        <w:t>ý thức</w:t>
      </w:r>
      <w:r w:rsidRPr="002769F5">
        <w:rPr>
          <w:rFonts w:ascii="Times New Roman" w:hAnsi="Times New Roman" w:cs="Times New Roman"/>
        </w:rPr>
        <w:t xml:space="preserve"> nhận biết </w:t>
      </w:r>
      <w:r w:rsidRPr="002769F5">
        <w:rPr>
          <w:rFonts w:ascii="Times New Roman" w:hAnsi="Times New Roman" w:cs="Times New Roman"/>
          <w:b/>
          <w:bCs/>
        </w:rPr>
        <w:t>các pháp</w:t>
      </w:r>
      <w:r w:rsidRPr="002769F5">
        <w:rPr>
          <w:rFonts w:ascii="Times New Roman" w:hAnsi="Times New Roman" w:cs="Times New Roman"/>
        </w:rPr>
        <w:t>.</w:t>
      </w:r>
    </w:p>
    <w:p w14:paraId="2991AB7A"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Có những đối tượng không thuộc phạm vi của năm thức mà chỉ có ý thức mới có thể nhận biết.</w:t>
      </w:r>
    </w:p>
    <w:p w14:paraId="546C383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Do đó, sáu đối tượng nhận thức tương ứng với sáu căn và sáu thức.</w:t>
      </w:r>
    </w:p>
    <w:p w14:paraId="56B682F5"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0700EDE6" wp14:editId="49B35770">
                <wp:extent cx="5943600" cy="1270"/>
                <wp:effectExtent l="0" t="31750" r="0" b="36830"/>
                <wp:docPr id="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00AD6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Zf4WwIAAKUEAAAOAAAAZHJzL2Uyb0RvYy54bWysVFFv0zAQfkfiP1h+p2lKu25R06nqNoQ0&#10;YGIgnl3HSSwcnzm7Tcuv5+y0pYM3RCNZZ9/583333XVxu+8M2yn0GmzJ89GYM2UlVNo2Jf/65eHN&#10;NWc+CFsJA1aV/KA8v12+frXoXaEm0IKpFDICsb7oXcnbEFyRZV62qhN+BE5ZctaAnQi0xSarUPSE&#10;3plsMh5fZT1g5RCk8p5O7wYnXyb8ulYyfKprrwIzJafcQloxrZu4ZsuFKBoUrtXymIb4hyw6oS09&#10;eoa6E0GwLeq/oDotETzUYSShy6CutVSJA7HJx3+weW6FU4kLFce7c5n8/4OVH3dPyHRV8hvOrOhI&#10;os9UNGEbo9gklqd3vqCoZ/eEkaB3jyC/e2Zh3VKUWnlH8SQ9XT8dIULfKlFRnnmEyF5gxI0nNLbp&#10;P0BFD4ptgFS8fY1dfIPKwvZJo8NZI7UPTNLhNL/Kp/PJjDNJznwyTxpmojhddujDOwUdi0bJkbJL&#10;4GL36ENMRhSnkPiWhQdtTGoDY1lPdZgR+FHKKvoYQvimQ5vUiPkkpye0wWAOiOhw7LHZrA2ynaB+&#10;W43jlwpAjeEvo/Nx/CWkF1fu38bv4gpl25yeMtoyKnnJZ9Ph+sCGujflGfE7HWicjO5Kfn2OEUUU&#10;495WiWUQ2gw2YRt7VCcKMmi9gepA4hDpSCrONhkt4E/OepqTkvsfW4GKM/PeEu+bfDqNg5U209l8&#10;Qhu89GwuPcJKgip54MQkmuswDOPWoW7a1EeRh4UVNUWtk2CxYYasjsnSLCQdj3Mbh+1yn6J+/7ss&#10;fwEAAP//AwBQSwMEFAAGAAgAAAAhAMCTKCLYAAAAAgEAAA8AAABkcnMvZG93bnJldi54bWxMj8FO&#10;wzAQRO9I/QdrK3GjTouoaIhTpYheK9EiQW9uvNhR43UUu034exYucBlpNKuZt8V69K24Yh+bQArm&#10;swwEUh1MQ1bB22F79wgiJk1Gt4FQwRdGWJeTm0LnJgz0itd9soJLKOZagUupy6WMtUOv4yx0SJx9&#10;ht7rxLa30vR64HLfykWWLaXXDfGC0x0+O6zP+4tX8NIdd9WDjbJ6T+7jHDbD1u2sUrfTsXoCkXBM&#10;f8fwg8/oUDLTKVzIRNEq4EfSr3K2ul+yPSlYgCwL+R+9/AYAAP//AwBQSwECLQAUAAYACAAAACEA&#10;toM4kv4AAADhAQAAEwAAAAAAAAAAAAAAAAAAAAAAW0NvbnRlbnRfVHlwZXNdLnhtbFBLAQItABQA&#10;BgAIAAAAIQA4/SH/1gAAAJQBAAALAAAAAAAAAAAAAAAAAC8BAABfcmVscy8ucmVsc1BLAQItABQA&#10;BgAIAAAAIQDyPZf4WwIAAKUEAAAOAAAAAAAAAAAAAAAAAC4CAABkcnMvZTJvRG9jLnhtbFBLAQIt&#10;ABQABgAIAAAAIQDAkygi2AAAAAIBAAAPAAAAAAAAAAAAAAAAALUEAABkcnMvZG93bnJldi54bWxQ&#10;SwUGAAAAAAQABADzAAAAugUAAAAA&#10;" filled="f">
                <o:lock v:ext="edit" aspectratio="t"/>
                <w10:anchorlock/>
              </v:rect>
            </w:pict>
          </mc:Fallback>
        </mc:AlternateContent>
      </w:r>
    </w:p>
    <w:p w14:paraId="32CAC214" w14:textId="77777777" w:rsidR="002769F5" w:rsidRPr="000931F7" w:rsidRDefault="002769F5" w:rsidP="000931F7">
      <w:pPr>
        <w:pStyle w:val="Style1-tachnh"/>
        <w:spacing w:before="120" w:after="120" w:line="240" w:lineRule="atLeast"/>
      </w:pPr>
      <w:r w:rsidRPr="000931F7">
        <w:t>2.2.3. Mười hai xứ</w:t>
      </w:r>
    </w:p>
    <w:p w14:paraId="27844146"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Ngoài mười tám giới, các pháp còn được phân loại theo </w:t>
      </w:r>
      <w:r w:rsidRPr="002769F5">
        <w:rPr>
          <w:rFonts w:ascii="Times New Roman" w:hAnsi="Times New Roman" w:cs="Times New Roman"/>
          <w:b/>
          <w:bCs/>
        </w:rPr>
        <w:t>mười hai xứ</w:t>
      </w:r>
      <w:r w:rsidRPr="002769F5">
        <w:rPr>
          <w:rFonts w:ascii="Times New Roman" w:hAnsi="Times New Roman" w:cs="Times New Roman"/>
        </w:rPr>
        <w:t>.</w:t>
      </w:r>
    </w:p>
    <w:p w14:paraId="17C8E343"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Mười hai xứ gồm:</w:t>
      </w:r>
    </w:p>
    <w:p w14:paraId="10C34A19" w14:textId="77777777" w:rsidR="002769F5" w:rsidRPr="002769F5" w:rsidRDefault="002769F5" w:rsidP="000931F7">
      <w:pPr>
        <w:spacing w:before="120" w:after="120" w:line="240" w:lineRule="atLeast"/>
        <w:outlineLvl w:val="2"/>
        <w:rPr>
          <w:rFonts w:ascii="Times New Roman" w:eastAsia="Times New Roman" w:hAnsi="Times New Roman" w:cs="Times New Roman"/>
          <w:b/>
          <w:bCs/>
        </w:rPr>
      </w:pPr>
      <w:r w:rsidRPr="002769F5">
        <w:rPr>
          <w:rFonts w:ascii="Times New Roman" w:eastAsia="Times New Roman" w:hAnsi="Times New Roman" w:cs="Times New Roman"/>
          <w:b/>
          <w:bCs/>
        </w:rPr>
        <w:t>Sáu nội xứ</w:t>
      </w:r>
    </w:p>
    <w:p w14:paraId="2EFE62DF" w14:textId="77777777" w:rsidR="002769F5" w:rsidRPr="002769F5" w:rsidRDefault="002769F5" w:rsidP="000931F7">
      <w:pPr>
        <w:numPr>
          <w:ilvl w:val="0"/>
          <w:numId w:val="12"/>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Nhãn xứ.</w:t>
      </w:r>
    </w:p>
    <w:p w14:paraId="7023CAEB" w14:textId="77777777" w:rsidR="002769F5" w:rsidRPr="002769F5" w:rsidRDefault="002769F5" w:rsidP="000931F7">
      <w:pPr>
        <w:numPr>
          <w:ilvl w:val="0"/>
          <w:numId w:val="12"/>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Nhĩ xứ.</w:t>
      </w:r>
    </w:p>
    <w:p w14:paraId="282C8545" w14:textId="77777777" w:rsidR="002769F5" w:rsidRPr="002769F5" w:rsidRDefault="002769F5" w:rsidP="000931F7">
      <w:pPr>
        <w:numPr>
          <w:ilvl w:val="0"/>
          <w:numId w:val="12"/>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Tỷ xứ.</w:t>
      </w:r>
    </w:p>
    <w:p w14:paraId="4F01711F" w14:textId="77777777" w:rsidR="002769F5" w:rsidRPr="002769F5" w:rsidRDefault="002769F5" w:rsidP="000931F7">
      <w:pPr>
        <w:numPr>
          <w:ilvl w:val="0"/>
          <w:numId w:val="12"/>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Thiệt xứ.</w:t>
      </w:r>
    </w:p>
    <w:p w14:paraId="055D8FED" w14:textId="77777777" w:rsidR="002769F5" w:rsidRPr="002769F5" w:rsidRDefault="002769F5" w:rsidP="000931F7">
      <w:pPr>
        <w:numPr>
          <w:ilvl w:val="0"/>
          <w:numId w:val="12"/>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Thân xứ.</w:t>
      </w:r>
    </w:p>
    <w:p w14:paraId="71672C85" w14:textId="77777777" w:rsidR="002769F5" w:rsidRPr="002769F5" w:rsidRDefault="002769F5" w:rsidP="000931F7">
      <w:pPr>
        <w:numPr>
          <w:ilvl w:val="0"/>
          <w:numId w:val="12"/>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Ý xứ.</w:t>
      </w:r>
    </w:p>
    <w:p w14:paraId="1E23D7B7" w14:textId="77777777" w:rsidR="002769F5" w:rsidRPr="002769F5" w:rsidRDefault="002769F5" w:rsidP="000931F7">
      <w:pPr>
        <w:spacing w:before="120" w:after="120" w:line="240" w:lineRule="atLeast"/>
        <w:outlineLvl w:val="2"/>
        <w:rPr>
          <w:rFonts w:ascii="Times New Roman" w:eastAsia="Times New Roman" w:hAnsi="Times New Roman" w:cs="Times New Roman"/>
          <w:b/>
          <w:bCs/>
        </w:rPr>
      </w:pPr>
      <w:r w:rsidRPr="002769F5">
        <w:rPr>
          <w:rFonts w:ascii="Times New Roman" w:eastAsia="Times New Roman" w:hAnsi="Times New Roman" w:cs="Times New Roman"/>
          <w:b/>
          <w:bCs/>
        </w:rPr>
        <w:t>Sáu ngoại xứ</w:t>
      </w:r>
    </w:p>
    <w:p w14:paraId="60174273" w14:textId="77777777" w:rsidR="002769F5" w:rsidRPr="002769F5" w:rsidRDefault="002769F5" w:rsidP="000931F7">
      <w:pPr>
        <w:numPr>
          <w:ilvl w:val="0"/>
          <w:numId w:val="1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Sắc xứ.</w:t>
      </w:r>
    </w:p>
    <w:p w14:paraId="775D0DBD" w14:textId="77777777" w:rsidR="002769F5" w:rsidRPr="002769F5" w:rsidRDefault="002769F5" w:rsidP="000931F7">
      <w:pPr>
        <w:numPr>
          <w:ilvl w:val="0"/>
          <w:numId w:val="1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Thanh xứ.</w:t>
      </w:r>
    </w:p>
    <w:p w14:paraId="47E5154E" w14:textId="77777777" w:rsidR="002769F5" w:rsidRPr="002769F5" w:rsidRDefault="002769F5" w:rsidP="000931F7">
      <w:pPr>
        <w:numPr>
          <w:ilvl w:val="0"/>
          <w:numId w:val="1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lastRenderedPageBreak/>
        <w:t>Hương xứ.</w:t>
      </w:r>
    </w:p>
    <w:p w14:paraId="3A6F1EBD" w14:textId="77777777" w:rsidR="002769F5" w:rsidRPr="002769F5" w:rsidRDefault="002769F5" w:rsidP="000931F7">
      <w:pPr>
        <w:numPr>
          <w:ilvl w:val="0"/>
          <w:numId w:val="1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Vị xứ.</w:t>
      </w:r>
    </w:p>
    <w:p w14:paraId="53FB047D" w14:textId="77777777" w:rsidR="002769F5" w:rsidRPr="002769F5" w:rsidRDefault="002769F5" w:rsidP="000931F7">
      <w:pPr>
        <w:numPr>
          <w:ilvl w:val="0"/>
          <w:numId w:val="1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Xúc xứ.</w:t>
      </w:r>
    </w:p>
    <w:p w14:paraId="5FE8025B" w14:textId="77777777" w:rsidR="002769F5" w:rsidRPr="002769F5" w:rsidRDefault="002769F5" w:rsidP="000931F7">
      <w:pPr>
        <w:numPr>
          <w:ilvl w:val="0"/>
          <w:numId w:val="1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Pháp xứ.</w:t>
      </w:r>
    </w:p>
    <w:p w14:paraId="62AF39D1"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Mười hai xứ trình bày mối quan hệ giữa </w:t>
      </w:r>
      <w:r w:rsidRPr="002769F5">
        <w:rPr>
          <w:rFonts w:ascii="Times New Roman" w:hAnsi="Times New Roman" w:cs="Times New Roman"/>
          <w:b/>
          <w:bCs/>
        </w:rPr>
        <w:t>chủ thể nhận thức</w:t>
      </w:r>
      <w:r w:rsidRPr="002769F5">
        <w:rPr>
          <w:rFonts w:ascii="Times New Roman" w:hAnsi="Times New Roman" w:cs="Times New Roman"/>
        </w:rPr>
        <w:t xml:space="preserve"> là tâm thức, và </w:t>
      </w:r>
      <w:r w:rsidRPr="002769F5">
        <w:rPr>
          <w:rFonts w:ascii="Times New Roman" w:hAnsi="Times New Roman" w:cs="Times New Roman"/>
          <w:b/>
          <w:bCs/>
        </w:rPr>
        <w:t>đối tượng được nhận thức</w:t>
      </w:r>
      <w:r w:rsidRPr="002769F5">
        <w:rPr>
          <w:rFonts w:ascii="Times New Roman" w:hAnsi="Times New Roman" w:cs="Times New Roman"/>
        </w:rPr>
        <w:t xml:space="preserve"> là cảnh bên ngoài</w:t>
      </w:r>
    </w:p>
    <w:p w14:paraId="774A022E"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002E3716" wp14:editId="080400D7">
                <wp:extent cx="5943600" cy="1270"/>
                <wp:effectExtent l="0" t="31750" r="0" b="36830"/>
                <wp:docPr id="1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0F101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mMrWQIAAKYEAAAOAAAAZHJzL2Uyb0RvYy54bWysVFFv0zAQfkfiP1h+p2lKu25R06nqNoQ0&#10;YGIgnl3HSSwcnzm7Tcuv5+y0pYM3RCNZtu/uu/vu83Vxu+8M2yn0GmzJ89GYM2UlVNo2Jf/65eHN&#10;NWc+CFsJA1aV/KA8v12+frXoXaEm0IKpFDICsb7oXcnbEFyRZV62qhN+BE5ZMtaAnQh0xCarUPSE&#10;3plsMh5fZT1g5RCk8p5u7wYjXyb8ulYyfKprrwIzJafaQloxrZu4ZsuFKBoUrtXyWIb4hyo6oS0l&#10;PUPdiSDYFvVfUJ2WCB7qMJLQZVDXWqrEgdjk4z/YPLfCqcSFmuPduU3+/8HKj7snZLoi7ag9VnSk&#10;0WfqmrCNUSyP/emdL8jt2T1hZOjdI8jvnllYt+SlVt6RP8VT+OkKEfpWiYoKTRDZC4x48ITGNv0H&#10;qCih2AZI3dvX2MUc1Be2TyIdziKpfWCSLqf5VT6dT2acSTLmk3kSMRPFKdihD+8UdCxuSo5UXQIX&#10;u0cfiA+5nlxiLgsP2pj0DoxlfclvZgR+1LKKNoYQvunQJjliPcnoCW3YMAdEdLj22GzWBtlO0INb&#10;jeMXe0g5G3/pnY/jLyG9CLl/G7+LkBR5TGW0ZdTyks+mQ/gRGUWqM+J3OtA8Gd2V/PrsI4ooxr2t&#10;EssgtBn2hG0sFXcSZNB6A9WBxCHSkVQcbtq0gD8562lQSu5/bAUqzsx7S7xv8uk0TlY6TGfzCR3w&#10;0rK5tAgrCarkgROTuF2HYRq3DnXTpncUeVhY0aOodRIs1jdUdSyWhmHo6TC4cdouz8nr99/L8hcA&#10;AAD//wMAUEsDBBQABgAIAAAAIQDAkygi2AAAAAIBAAAPAAAAZHJzL2Rvd25yZXYueG1sTI/BTsMw&#10;EETvSP0Haytxo06LqGiIU6WIXivRIkFvbrzYUeN1FLtN+HsWLnAZaTSrmbfFevStuGIfm0AK5rMM&#10;BFIdTENWwdthe/cIIiZNRreBUMEXRliXk5tC5yYM9IrXfbKCSyjmWoFLqculjLVDr+MsdEicfYbe&#10;68S2t9L0euBy38pFli2l1w3xgtMdPjusz/uLV/DSHXfVg42yek/u4xw2w9btrFK307F6ApFwTH/H&#10;8IPP6FAy0ylcyETRKuBH0q9ytrpfsj0pWIAsC/kfvfwGAAD//wMAUEsBAi0AFAAGAAgAAAAhALaD&#10;OJL+AAAA4QEAABMAAAAAAAAAAAAAAAAAAAAAAFtDb250ZW50X1R5cGVzXS54bWxQSwECLQAUAAYA&#10;CAAAACEAOP0h/9YAAACUAQAACwAAAAAAAAAAAAAAAAAvAQAAX3JlbHMvLnJlbHNQSwECLQAUAAYA&#10;CAAAACEA+OpjK1kCAACmBAAADgAAAAAAAAAAAAAAAAAuAgAAZHJzL2Uyb0RvYy54bWxQSwECLQAU&#10;AAYACAAAACEAwJMoItgAAAACAQAADwAAAAAAAAAAAAAAAACzBAAAZHJzL2Rvd25yZXYueG1sUEsF&#10;BgAAAAAEAAQA8wAAALgFAAAAAA==&#10;" filled="f">
                <o:lock v:ext="edit" aspectratio="t"/>
                <w10:anchorlock/>
              </v:rect>
            </w:pict>
          </mc:Fallback>
        </mc:AlternateContent>
      </w:r>
    </w:p>
    <w:p w14:paraId="6D429731" w14:textId="77777777" w:rsidR="002769F5" w:rsidRPr="000931F7" w:rsidRDefault="002769F5" w:rsidP="000931F7">
      <w:pPr>
        <w:pStyle w:val="Style1-tachnh"/>
        <w:spacing w:before="120" w:after="120" w:line="240" w:lineRule="atLeast"/>
      </w:pPr>
      <w:bookmarkStart w:id="1" w:name="_Hlk234393487"/>
      <w:r w:rsidRPr="000931F7">
        <w:t>3. Khẳng định và phủ định trong việc xác lập một pháp</w:t>
      </w:r>
    </w:p>
    <w:p w14:paraId="2EAF3600"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Khi khảo sát một pháp, ngoài việc đưa ra định nghĩa, còn cần xác lập rõ đối tượng thông qua </w:t>
      </w:r>
      <w:r w:rsidRPr="002769F5">
        <w:rPr>
          <w:rFonts w:ascii="Times New Roman" w:hAnsi="Times New Roman" w:cs="Times New Roman"/>
          <w:b/>
          <w:bCs/>
        </w:rPr>
        <w:t>khẳng định</w:t>
      </w:r>
      <w:r w:rsidRPr="002769F5">
        <w:rPr>
          <w:rFonts w:ascii="Times New Roman" w:hAnsi="Times New Roman" w:cs="Times New Roman"/>
        </w:rPr>
        <w:t xml:space="preserve"> và </w:t>
      </w:r>
      <w:r w:rsidRPr="002769F5">
        <w:rPr>
          <w:rFonts w:ascii="Times New Roman" w:hAnsi="Times New Roman" w:cs="Times New Roman"/>
          <w:b/>
          <w:bCs/>
        </w:rPr>
        <w:t>phủ định</w:t>
      </w:r>
      <w:r w:rsidRPr="002769F5">
        <w:rPr>
          <w:rFonts w:ascii="Times New Roman" w:hAnsi="Times New Roman" w:cs="Times New Roman"/>
        </w:rPr>
        <w:t>.</w:t>
      </w:r>
    </w:p>
    <w:p w14:paraId="12B779F1"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Trong tiếng Tạng, khi thiết lập một pháp, có phương pháp vừa khẳng định điều cần xác lập, vừa phủ định những gì không phải là đối tượng ấy.</w:t>
      </w:r>
      <w:r w:rsidRPr="002769F5">
        <w:rPr>
          <w:rFonts w:ascii="Times New Roman" w:hAnsi="Times New Roman" w:cs="Times New Roman"/>
          <w:lang w:val="vi-VN"/>
        </w:rPr>
        <w:t xml:space="preserve"> </w:t>
      </w:r>
      <w:r w:rsidRPr="002769F5">
        <w:rPr>
          <w:rFonts w:ascii="Times New Roman" w:hAnsi="Times New Roman" w:cs="Times New Roman"/>
        </w:rPr>
        <w:t>Muốn khẳng định một pháp là gì thì đồng thời cũng phải loại trừ những gì không phải pháp ấy.</w:t>
      </w:r>
      <w:r w:rsidRPr="002769F5">
        <w:rPr>
          <w:rFonts w:ascii="Times New Roman" w:hAnsi="Times New Roman" w:cs="Times New Roman"/>
          <w:lang w:val="vi-VN"/>
        </w:rPr>
        <w:t xml:space="preserve"> </w:t>
      </w:r>
      <w:r w:rsidRPr="002769F5">
        <w:rPr>
          <w:rFonts w:ascii="Times New Roman" w:hAnsi="Times New Roman" w:cs="Times New Roman"/>
        </w:rPr>
        <w:t>Đây là phương pháp lập luận được sử dụng trong Nhân minh học.</w:t>
      </w:r>
    </w:p>
    <w:p w14:paraId="23CDC129"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Ví dụ, khi đặt câu hỏi: “Cái cột là cái bình có phải không?” thì câu trả lời sẽ dựa trên việc khẳng định hoặc phủ định đặc tính của từng đối tượng.</w:t>
      </w:r>
    </w:p>
    <w:p w14:paraId="2777F49F"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Ví dụ, khi hỏi</w:t>
      </w:r>
      <w:r w:rsidRPr="002769F5">
        <w:rPr>
          <w:rFonts w:ascii="Times New Roman" w:hAnsi="Times New Roman" w:cs="Times New Roman"/>
          <w:lang w:val="vi-VN"/>
        </w:rPr>
        <w:t>:</w:t>
      </w:r>
      <w:r w:rsidRPr="002769F5">
        <w:rPr>
          <w:rFonts w:ascii="Times New Roman" w:hAnsi="Times New Roman" w:cs="Times New Roman"/>
        </w:rPr>
        <w:t xml:space="preserve"> "Bạn là người Việt Nam hay là người Ấn?", khi muốn xác định một người là người Việt Nam hay người Ấn Độ, cần dựa trên những đặc điểm để phân biệt và xác lập đối tượng. </w:t>
      </w:r>
    </w:p>
    <w:p w14:paraId="3FF0507A" w14:textId="77777777" w:rsidR="002769F5" w:rsidRPr="002769F5" w:rsidRDefault="002769F5" w:rsidP="000931F7">
      <w:pPr>
        <w:numPr>
          <w:ilvl w:val="0"/>
          <w:numId w:val="13"/>
        </w:numPr>
        <w:spacing w:before="120" w:after="120" w:line="240" w:lineRule="atLeast"/>
        <w:jc w:val="both"/>
        <w:rPr>
          <w:rFonts w:ascii="Times New Roman" w:hAnsi="Times New Roman" w:cs="Times New Roman"/>
        </w:rPr>
      </w:pPr>
      <w:r w:rsidRPr="002769F5">
        <w:rPr>
          <w:rFonts w:ascii="Times New Roman" w:hAnsi="Times New Roman" w:cs="Times New Roman"/>
        </w:rPr>
        <w:t>Để phủ định họ không phải là người Việt mà là người Ấn:</w:t>
      </w:r>
    </w:p>
    <w:p w14:paraId="014C3490" w14:textId="77777777" w:rsidR="002769F5" w:rsidRPr="002769F5" w:rsidRDefault="002769F5" w:rsidP="000931F7">
      <w:pPr>
        <w:pStyle w:val="ListParagraph"/>
        <w:numPr>
          <w:ilvl w:val="0"/>
          <w:numId w:val="27"/>
        </w:numPr>
        <w:spacing w:before="120" w:after="120" w:line="240" w:lineRule="atLeast"/>
        <w:jc w:val="both"/>
        <w:rPr>
          <w:rFonts w:ascii="Times New Roman" w:hAnsi="Times New Roman" w:cs="Times New Roman"/>
        </w:rPr>
      </w:pPr>
      <w:r w:rsidRPr="002769F5">
        <w:rPr>
          <w:rFonts w:ascii="Times New Roman" w:hAnsi="Times New Roman" w:cs="Times New Roman"/>
        </w:rPr>
        <w:t>Chúng ta giải thích rằng người Ấn thì ở nước Ấn, thuộc vùng Nam Á, ở đó có rất nhiều ngôn ngữ và tín ngưỡng chủ yếu là đạo Hindu (Ấn Độ giáo</w:t>
      </w:r>
      <w:proofErr w:type="gramStart"/>
      <w:r w:rsidRPr="002769F5">
        <w:rPr>
          <w:rFonts w:ascii="Times New Roman" w:hAnsi="Times New Roman" w:cs="Times New Roman"/>
        </w:rPr>
        <w:t>),...</w:t>
      </w:r>
      <w:proofErr w:type="gramEnd"/>
      <w:r w:rsidRPr="002769F5">
        <w:rPr>
          <w:rFonts w:ascii="Times New Roman" w:hAnsi="Times New Roman" w:cs="Times New Roman"/>
        </w:rPr>
        <w:t xml:space="preserve"> dùng những điểm đó để phủ định họ không phải là người Việt. </w:t>
      </w:r>
    </w:p>
    <w:p w14:paraId="63891C6D" w14:textId="77777777" w:rsidR="002769F5" w:rsidRPr="002769F5" w:rsidRDefault="002769F5" w:rsidP="000931F7">
      <w:pPr>
        <w:numPr>
          <w:ilvl w:val="0"/>
          <w:numId w:val="13"/>
        </w:numPr>
        <w:spacing w:before="120" w:after="120" w:line="240" w:lineRule="atLeast"/>
        <w:jc w:val="both"/>
        <w:rPr>
          <w:rFonts w:ascii="Times New Roman" w:hAnsi="Times New Roman" w:cs="Times New Roman"/>
        </w:rPr>
      </w:pPr>
      <w:r w:rsidRPr="002769F5">
        <w:rPr>
          <w:rFonts w:ascii="Times New Roman" w:hAnsi="Times New Roman" w:cs="Times New Roman"/>
        </w:rPr>
        <w:t>Còn để khẳng định họ là người Việt:</w:t>
      </w:r>
    </w:p>
    <w:p w14:paraId="1E147092" w14:textId="77777777" w:rsidR="002769F5" w:rsidRPr="002769F5" w:rsidRDefault="002769F5" w:rsidP="000931F7">
      <w:pPr>
        <w:pStyle w:val="ListParagraph"/>
        <w:numPr>
          <w:ilvl w:val="0"/>
          <w:numId w:val="27"/>
        </w:numPr>
        <w:spacing w:before="120" w:after="120" w:line="240" w:lineRule="atLeast"/>
        <w:jc w:val="both"/>
        <w:rPr>
          <w:rFonts w:ascii="Times New Roman" w:hAnsi="Times New Roman" w:cs="Times New Roman"/>
        </w:rPr>
      </w:pPr>
      <w:r w:rsidRPr="002769F5">
        <w:rPr>
          <w:rFonts w:ascii="Times New Roman" w:hAnsi="Times New Roman" w:cs="Times New Roman"/>
        </w:rPr>
        <w:t xml:space="preserve">Chúng ta chứng minh rằng Việt Nam ở gần Trung Quốc, có Biển Đông rất lớn, có nền văn hóa đặc trưng và phần lớn theo Phật giáo Đại </w:t>
      </w:r>
      <w:proofErr w:type="gramStart"/>
      <w:r w:rsidRPr="002769F5">
        <w:rPr>
          <w:rFonts w:ascii="Times New Roman" w:hAnsi="Times New Roman" w:cs="Times New Roman"/>
        </w:rPr>
        <w:t>thừa,…</w:t>
      </w:r>
      <w:proofErr w:type="gramEnd"/>
      <w:r w:rsidRPr="002769F5">
        <w:rPr>
          <w:rFonts w:ascii="Times New Roman" w:hAnsi="Times New Roman" w:cs="Times New Roman"/>
        </w:rPr>
        <w:t xml:space="preserve"> để khẳng định họ là người Việt.</w:t>
      </w:r>
    </w:p>
    <w:p w14:paraId="112F505B"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Chúng ta đưa ra những điểm như vậy để khẳng định là người Việt Nam và phủ định không phải là người Việt Nam mà là người Ấn.</w:t>
      </w:r>
      <w:r w:rsidRPr="002769F5">
        <w:rPr>
          <w:rFonts w:ascii="Times New Roman" w:hAnsi="Times New Roman" w:cs="Times New Roman"/>
          <w:lang w:val="vi-VN"/>
        </w:rPr>
        <w:t xml:space="preserve"> </w:t>
      </w:r>
      <w:r w:rsidRPr="002769F5">
        <w:rPr>
          <w:rFonts w:ascii="Times New Roman" w:hAnsi="Times New Roman" w:cs="Times New Roman"/>
        </w:rPr>
        <w:t>Bất kỳ vấn đề gì chúng ta đều dùng khẳng định và phủ định để trả lời, để nhận biết về đối tượng đó.</w:t>
      </w:r>
    </w:p>
    <w:p w14:paraId="5F2A7931"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1CA0F447" wp14:editId="65C8042D">
                <wp:extent cx="5943600" cy="1270"/>
                <wp:effectExtent l="0" t="31750" r="0" b="36830"/>
                <wp:docPr id="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19F62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L8xWwIAAKYEAAAOAAAAZHJzL2Uyb0RvYy54bWysVFFv0zAQfkfiP1h+p2lKu25R06nqNoQ0&#10;YGIgnl3HSSwcnzm7Tcuv5+y0pYM3RCNZtu/u83333XVxu+8M2yn0GmzJ89GYM2UlVNo2Jf/65eHN&#10;NWc+CFsJA1aV/KA8v12+frXoXaEm0IKpFDICsb7oXcnbEFyRZV62qhN+BE5ZMtaAnQh0xCarUPSE&#10;3plsMh5fZT1g5RCk8p5u7wYjXyb8ulYyfKprrwIzJafcQloxrZu4ZsuFKBoUrtXymIb4hyw6oS09&#10;eoa6E0GwLeq/oDotETzUYSShy6CutVSJA7HJx3+weW6FU4kLFce7c5n8/4OVH3dPyHRF2uWcWdGR&#10;Rp+pasI2RrFJrE/vfEFuz+4JI0PvHkF+98zCuiUvtfKO/Cmewk9XiNC3SlSUaB4hshcY8eAJjW36&#10;D1DRg2IbIFVvX2MX36C6sH0S6XAWSe0Dk3Q5za/y6Xwy40ySMZ/Mk4iZKE7BDn14p6BjcVNypOwS&#10;uNg9+hCTEcXJJb5l4UEbk/rAWNaX/GZG4Ectq2hjCOGbDm2SI+aTjJ7Qhg1zQESHa4/NZm2Q7QQ1&#10;3Gocv1QA6gx/6Z2P4y8hvQi5fxu/ixDKtjk9ZbRlVPKSz6ZD+MCG2jflGfE7HWiejO5Kfn32EUUU&#10;495WiWUQ2gx7wjb2qE4UZNB6A9WBxCHSkVQcbtq0gD8562lQSu5/bAUqzsx7S7xv8uk0TlY6TGfz&#10;CR3w0rK5tAgrCarkgROTuF2HYRq3DnXTpj6KPCysqClqnQSLDTNkdUyWhiHpeBzcOG2X5+T1++9l&#10;+QsAAP//AwBQSwMEFAAGAAgAAAAhAMCTKCLYAAAAAgEAAA8AAABkcnMvZG93bnJldi54bWxMj8FO&#10;wzAQRO9I/QdrK3GjTouoaIhTpYheK9EiQW9uvNhR43UUu034exYucBlpNKuZt8V69K24Yh+bQArm&#10;swwEUh1MQ1bB22F79wgiJk1Gt4FQwRdGWJeTm0LnJgz0itd9soJLKOZagUupy6WMtUOv4yx0SJx9&#10;ht7rxLa30vR64HLfykWWLaXXDfGC0x0+O6zP+4tX8NIdd9WDjbJ6T+7jHDbD1u2sUrfTsXoCkXBM&#10;f8fwg8/oUDLTKVzIRNEq4EfSr3K2ul+yPSlYgCwL+R+9/AYAAP//AwBQSwECLQAUAAYACAAAACEA&#10;toM4kv4AAADhAQAAEwAAAAAAAAAAAAAAAAAAAAAAW0NvbnRlbnRfVHlwZXNdLnhtbFBLAQItABQA&#10;BgAIAAAAIQA4/SH/1gAAAJQBAAALAAAAAAAAAAAAAAAAAC8BAABfcmVscy8ucmVsc1BLAQItABQA&#10;BgAIAAAAIQBzqL8xWwIAAKYEAAAOAAAAAAAAAAAAAAAAAC4CAABkcnMvZTJvRG9jLnhtbFBLAQIt&#10;ABQABgAIAAAAIQDAkygi2AAAAAIBAAAPAAAAAAAAAAAAAAAAALUEAABkcnMvZG93bnJldi54bWxQ&#10;SwUGAAAAAAQABADzAAAAugUAAAAA&#10;" filled="f">
                <o:lock v:ext="edit" aspectratio="t"/>
                <w10:anchorlock/>
              </v:rect>
            </w:pict>
          </mc:Fallback>
        </mc:AlternateContent>
      </w:r>
    </w:p>
    <w:p w14:paraId="7B78273C" w14:textId="77777777" w:rsidR="002769F5" w:rsidRPr="002769F5" w:rsidRDefault="002769F5" w:rsidP="000931F7">
      <w:pPr>
        <w:spacing w:before="120" w:after="120" w:line="240" w:lineRule="atLeast"/>
        <w:outlineLvl w:val="1"/>
        <w:rPr>
          <w:rFonts w:ascii="Times New Roman" w:hAnsi="Times New Roman" w:cs="Times New Roman"/>
          <w:b/>
          <w:bCs/>
        </w:rPr>
      </w:pPr>
      <w:r w:rsidRPr="002769F5">
        <w:rPr>
          <w:rFonts w:ascii="Times New Roman" w:eastAsia="Times New Roman" w:hAnsi="Times New Roman" w:cs="Times New Roman"/>
          <w:b/>
          <w:bCs/>
        </w:rPr>
        <w:t>Một và Khác</w:t>
      </w:r>
    </w:p>
    <w:p w14:paraId="4B863237"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Một phương pháp khác được sử dụng trong chương này là khảo sát mối quan hệ giữa </w:t>
      </w:r>
      <w:r w:rsidRPr="002769F5">
        <w:rPr>
          <w:rFonts w:ascii="Times New Roman" w:hAnsi="Times New Roman" w:cs="Times New Roman"/>
          <w:b/>
          <w:bCs/>
        </w:rPr>
        <w:t>một</w:t>
      </w:r>
      <w:r w:rsidRPr="002769F5">
        <w:rPr>
          <w:rFonts w:ascii="Times New Roman" w:hAnsi="Times New Roman" w:cs="Times New Roman"/>
        </w:rPr>
        <w:t xml:space="preserve"> và </w:t>
      </w:r>
      <w:r w:rsidRPr="002769F5">
        <w:rPr>
          <w:rFonts w:ascii="Times New Roman" w:hAnsi="Times New Roman" w:cs="Times New Roman"/>
          <w:b/>
          <w:bCs/>
        </w:rPr>
        <w:t>khác</w:t>
      </w:r>
      <w:r w:rsidRPr="002769F5">
        <w:rPr>
          <w:rFonts w:ascii="Times New Roman" w:hAnsi="Times New Roman" w:cs="Times New Roman"/>
        </w:rPr>
        <w:t>.</w:t>
      </w:r>
    </w:p>
    <w:p w14:paraId="764146E9"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Khi giải thích một pháp, cần xác định rõ pháp đó đồng nhất với pháp nào và khác với pháp nào.</w:t>
      </w:r>
    </w:p>
    <w:p w14:paraId="414A5E2B"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Ví dụ, vô vi pháp được định nghĩa là những pháp </w:t>
      </w:r>
      <w:r w:rsidRPr="002769F5">
        <w:rPr>
          <w:rFonts w:ascii="Times New Roman" w:hAnsi="Times New Roman" w:cs="Times New Roman"/>
          <w:bCs/>
        </w:rPr>
        <w:t>không được làm ra</w:t>
      </w:r>
      <w:r w:rsidRPr="002769F5">
        <w:rPr>
          <w:rFonts w:ascii="Times New Roman" w:hAnsi="Times New Roman" w:cs="Times New Roman"/>
        </w:rPr>
        <w:t>, khác với các pháp hữu vi là những pháp được làm ra và do nhân duyên tạo thành.</w:t>
      </w:r>
    </w:p>
    <w:p w14:paraId="5D0B6578"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Việc phân biệt rõ các khái niệm giúp tránh nhầm lẫn trong quá trình học và khảo sát các pháp.</w:t>
      </w:r>
    </w:p>
    <w:p w14:paraId="1940A23C"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w:lastRenderedPageBreak/>
        <mc:AlternateContent>
          <mc:Choice Requires="wps">
            <w:drawing>
              <wp:inline distT="0" distB="0" distL="0" distR="0" wp14:anchorId="45550C60" wp14:editId="6AC88EBF">
                <wp:extent cx="5943600" cy="1270"/>
                <wp:effectExtent l="0" t="31750" r="0" b="36830"/>
                <wp:docPr id="1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710D1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qbnWQIAAKYEAAAOAAAAZHJzL2Uyb0RvYy54bWysVFFv0zAQfkfiP1h+p2lKu25R06nqNoQ0&#10;YGIgnl3HSSwcnzm7Tcuv5+y0pYM3RCNZtu/uu/vu83Vxu+8M2yn0GmzJ89GYM2UlVNo2Jf/65eHN&#10;NWc+CFsJA1aV/KA8v12+frXoXaEm0IKpFDICsb7oXcnbEFyRZV62qhN+BE5ZMtaAnQh0xCarUPSE&#10;3plsMh5fZT1g5RCk8p5u7wYjXyb8ulYyfKprrwIzJafaQloxrZu4ZsuFKBoUrtXyWIb4hyo6oS0l&#10;PUPdiSDYFvVfUJ2WCB7qMJLQZVDXWqrEgdjk4z/YPLfCqcSFmuPduU3+/8HKj7snZLoi7SacWdGR&#10;Rp+pa8I2RrE89qd3viC3Z/eEkaF3jyC/e2Zh3ZKXWnlH/hRP4acrROhbJSoqNEFkLzDiwRMa2/Qf&#10;oKKEYhsgdW9fYxdzUF/YPol0OIuk9oFJupzmV/l0PplxJsmYT+ZJxEwUp2CHPrxT0LG4KTlSdQlc&#10;7B59ID7kenKJuSw8aGPSOzCW9SW/mRH4Ucsq2hhC+KZDm+SI9SSjJ7RhwxwQ0eHaY7NZG2Q7QQ9u&#10;NY5f7CHlbPyldz6Ov4T0IuT+bfwuQlLkMZXRllHLSz6bDuFHZBSpzojf6UDzZHRX8uuzjyiiGPe2&#10;SiyD0GbYE7axVNxJkEHrDVQHEodIR1JxuGnTAv7krKdBKbn/sRWoODPvLfG+yafTOFnpMJ3NJ3TA&#10;S8vm0iKsJKiSB05M4nYdhmncOtRNm95R5GFhRY+i1kmwWN9Q1bFYGoahp8Pgxmm7PCev338vy18A&#10;AAD//wMAUEsDBBQABgAIAAAAIQDAkygi2AAAAAIBAAAPAAAAZHJzL2Rvd25yZXYueG1sTI/BTsMw&#10;EETvSP0Haytxo06LqGiIU6WIXivRIkFvbrzYUeN1FLtN+HsWLnAZaTSrmbfFevStuGIfm0AK5rMM&#10;BFIdTENWwdthe/cIIiZNRreBUMEXRliXk5tC5yYM9IrXfbKCSyjmWoFLqculjLVDr+MsdEicfYbe&#10;68S2t9L0euBy38pFli2l1w3xgtMdPjusz/uLV/DSHXfVg42yek/u4xw2w9btrFK307F6ApFwTH/H&#10;8IPP6FAy0ylcyETRKuBH0q9ytrpfsj0pWIAsC/kfvfwGAAD//wMAUEsBAi0AFAAGAAgAAAAhALaD&#10;OJL+AAAA4QEAABMAAAAAAAAAAAAAAAAAAAAAAFtDb250ZW50X1R5cGVzXS54bWxQSwECLQAUAAYA&#10;CAAAACEAOP0h/9YAAACUAQAACwAAAAAAAAAAAAAAAAAvAQAAX3JlbHMvLnJlbHNQSwECLQAUAAYA&#10;CAAAACEAOlam51kCAACmBAAADgAAAAAAAAAAAAAAAAAuAgAAZHJzL2Uyb0RvYy54bWxQSwECLQAU&#10;AAYACAAAACEAwJMoItgAAAACAQAADwAAAAAAAAAAAAAAAACzBAAAZHJzL2Rvd25yZXYueG1sUEsF&#10;BgAAAAAEAAQA8wAAALgFAAAAAA==&#10;" filled="f">
                <o:lock v:ext="edit" aspectratio="t"/>
                <w10:anchorlock/>
              </v:rect>
            </w:pict>
          </mc:Fallback>
        </mc:AlternateContent>
      </w:r>
    </w:p>
    <w:p w14:paraId="5F9C9204" w14:textId="77777777" w:rsidR="002769F5" w:rsidRPr="000931F7" w:rsidRDefault="002769F5" w:rsidP="000931F7">
      <w:pPr>
        <w:pStyle w:val="Style1-tachnh"/>
        <w:spacing w:before="120" w:after="120" w:line="240" w:lineRule="atLeast"/>
      </w:pPr>
      <w:r w:rsidRPr="000931F7">
        <w:t>4. Định nghĩa về sắc pháp</w:t>
      </w:r>
    </w:p>
    <w:p w14:paraId="149A8277" w14:textId="77777777" w:rsidR="002769F5" w:rsidRPr="002769F5" w:rsidRDefault="002769F5" w:rsidP="000931F7">
      <w:pPr>
        <w:spacing w:before="120" w:after="120" w:line="240" w:lineRule="atLeast"/>
        <w:outlineLvl w:val="1"/>
        <w:rPr>
          <w:rFonts w:ascii="Times New Roman" w:hAnsi="Times New Roman" w:cs="Times New Roman"/>
          <w:bCs/>
        </w:rPr>
      </w:pPr>
      <w:r w:rsidRPr="002769F5">
        <w:rPr>
          <w:rFonts w:ascii="Times New Roman" w:eastAsia="Times New Roman" w:hAnsi="Times New Roman" w:cs="Times New Roman"/>
          <w:bCs/>
        </w:rPr>
        <w:t>Phạm vi trình bày của chương hai</w:t>
      </w:r>
      <w:r w:rsidRPr="002769F5">
        <w:rPr>
          <w:rFonts w:ascii="Times New Roman" w:hAnsi="Times New Roman" w:cs="Times New Roman"/>
          <w:bCs/>
          <w:lang w:val="vi-VN"/>
        </w:rPr>
        <w:t xml:space="preserve">, </w:t>
      </w:r>
      <w:r w:rsidRPr="002769F5">
        <w:rPr>
          <w:rFonts w:ascii="Times New Roman" w:hAnsi="Times New Roman" w:cs="Times New Roman"/>
        </w:rPr>
        <w:t>trong hệ thống A-tỳ-đạt-ma, khi phân loại các pháp được chia làm:</w:t>
      </w:r>
    </w:p>
    <w:p w14:paraId="068BCF00" w14:textId="77777777" w:rsidR="002769F5" w:rsidRPr="002769F5" w:rsidRDefault="002769F5" w:rsidP="000931F7">
      <w:pPr>
        <w:numPr>
          <w:ilvl w:val="0"/>
          <w:numId w:val="1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Sắc pháp.</w:t>
      </w:r>
    </w:p>
    <w:p w14:paraId="3C90D638" w14:textId="77777777" w:rsidR="002769F5" w:rsidRPr="002769F5" w:rsidRDefault="002769F5" w:rsidP="000931F7">
      <w:pPr>
        <w:numPr>
          <w:ilvl w:val="0"/>
          <w:numId w:val="1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Tâm pháp (tâm vương và tâm sở)</w:t>
      </w:r>
    </w:p>
    <w:p w14:paraId="1B76E40F" w14:textId="77777777" w:rsidR="002769F5" w:rsidRPr="002769F5" w:rsidRDefault="002769F5" w:rsidP="000931F7">
      <w:pPr>
        <w:numPr>
          <w:ilvl w:val="0"/>
          <w:numId w:val="1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Bất tương ưng hành pháp.</w:t>
      </w:r>
    </w:p>
    <w:p w14:paraId="3B17D264" w14:textId="77777777" w:rsidR="002769F5" w:rsidRPr="002769F5" w:rsidRDefault="002769F5" w:rsidP="000931F7">
      <w:pPr>
        <w:numPr>
          <w:ilvl w:val="0"/>
          <w:numId w:val="18"/>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Vô vi pháp</w:t>
      </w:r>
    </w:p>
    <w:p w14:paraId="1BEF0FFC"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Tuy nhiên, trong </w:t>
      </w:r>
      <w:r w:rsidRPr="002769F5">
        <w:rPr>
          <w:rFonts w:ascii="Times New Roman" w:hAnsi="Times New Roman" w:cs="Times New Roman"/>
          <w:bCs/>
        </w:rPr>
        <w:t>chương hai</w:t>
      </w:r>
      <w:r w:rsidRPr="002769F5">
        <w:rPr>
          <w:rFonts w:ascii="Times New Roman" w:hAnsi="Times New Roman" w:cs="Times New Roman"/>
        </w:rPr>
        <w:t xml:space="preserve"> của tập một </w:t>
      </w:r>
      <w:r w:rsidRPr="002769F5">
        <w:rPr>
          <w:rFonts w:ascii="Times New Roman" w:hAnsi="Times New Roman" w:cs="Times New Roman"/>
          <w:i/>
          <w:iCs/>
        </w:rPr>
        <w:t>Khoa học và Triết học Phật giáo Tổng tập</w:t>
      </w:r>
      <w:r w:rsidRPr="002769F5">
        <w:rPr>
          <w:rFonts w:ascii="Times New Roman" w:hAnsi="Times New Roman" w:cs="Times New Roman"/>
        </w:rPr>
        <w:t>, nội dung chủ yếu tập trung vào ba nhóm:</w:t>
      </w:r>
    </w:p>
    <w:p w14:paraId="3D44FF3A" w14:textId="77777777" w:rsidR="002769F5" w:rsidRPr="002769F5" w:rsidRDefault="002769F5" w:rsidP="000931F7">
      <w:pPr>
        <w:numPr>
          <w:ilvl w:val="0"/>
          <w:numId w:val="1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Sắc pháp.</w:t>
      </w:r>
    </w:p>
    <w:p w14:paraId="1B003541" w14:textId="77777777" w:rsidR="002769F5" w:rsidRPr="002769F5" w:rsidRDefault="002769F5" w:rsidP="000931F7">
      <w:pPr>
        <w:numPr>
          <w:ilvl w:val="0"/>
          <w:numId w:val="1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Bất tương ưng hành pháp.</w:t>
      </w:r>
    </w:p>
    <w:p w14:paraId="7207C8A4" w14:textId="77777777" w:rsidR="002769F5" w:rsidRPr="002769F5" w:rsidRDefault="002769F5" w:rsidP="000931F7">
      <w:pPr>
        <w:numPr>
          <w:ilvl w:val="0"/>
          <w:numId w:val="19"/>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Vô vi pháp.</w:t>
      </w:r>
    </w:p>
    <w:p w14:paraId="2FA9271A"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Phần </w:t>
      </w:r>
      <w:r w:rsidRPr="002769F5">
        <w:rPr>
          <w:rFonts w:ascii="Times New Roman" w:hAnsi="Times New Roman" w:cs="Times New Roman"/>
          <w:bCs/>
        </w:rPr>
        <w:t>tâm pháp</w:t>
      </w:r>
      <w:r w:rsidRPr="002769F5">
        <w:rPr>
          <w:rFonts w:ascii="Times New Roman" w:hAnsi="Times New Roman" w:cs="Times New Roman"/>
        </w:rPr>
        <w:t xml:space="preserve"> sẽ được trình bày chi tiết ở </w:t>
      </w:r>
      <w:r w:rsidRPr="002769F5">
        <w:rPr>
          <w:rFonts w:ascii="Times New Roman" w:hAnsi="Times New Roman" w:cs="Times New Roman"/>
          <w:bCs/>
        </w:rPr>
        <w:t>tập hai</w:t>
      </w:r>
      <w:r w:rsidRPr="002769F5">
        <w:rPr>
          <w:rFonts w:ascii="Times New Roman" w:hAnsi="Times New Roman" w:cs="Times New Roman"/>
        </w:rPr>
        <w:t>, vì trọng tâm của tập này là khảo sát tâm thức và tiến trình nhận thức.</w:t>
      </w:r>
      <w:r w:rsidRPr="002769F5">
        <w:rPr>
          <w:rFonts w:ascii="Times New Roman" w:hAnsi="Times New Roman" w:cs="Times New Roman"/>
          <w:lang w:val="vi-VN"/>
        </w:rPr>
        <w:t xml:space="preserve"> </w:t>
      </w:r>
      <w:r w:rsidRPr="002769F5">
        <w:rPr>
          <w:rFonts w:ascii="Times New Roman" w:hAnsi="Times New Roman" w:cs="Times New Roman"/>
        </w:rPr>
        <w:t>Do đó, trong chương này chỉ giới thiệu những nội dung liên quan trực tiếp đến đối tượng được nhận thức.</w:t>
      </w:r>
    </w:p>
    <w:p w14:paraId="074DDD1A"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Đối với </w:t>
      </w:r>
      <w:r w:rsidRPr="002769F5">
        <w:rPr>
          <w:rFonts w:ascii="Times New Roman" w:hAnsi="Times New Roman" w:cs="Times New Roman"/>
          <w:b/>
          <w:bCs/>
        </w:rPr>
        <w:t>Sắc pháp</w:t>
      </w:r>
      <w:r w:rsidRPr="002769F5">
        <w:rPr>
          <w:rFonts w:ascii="Times New Roman" w:hAnsi="Times New Roman" w:cs="Times New Roman"/>
        </w:rPr>
        <w:t>, các luận điển đưa ra nhiều cách định nghĩa khác nhau.</w:t>
      </w:r>
    </w:p>
    <w:p w14:paraId="5127DAF4"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Trong chương này sẽ giới thiệu ba định nghĩa:</w:t>
      </w:r>
    </w:p>
    <w:p w14:paraId="01079870" w14:textId="77777777" w:rsidR="002769F5" w:rsidRPr="002769F5" w:rsidRDefault="002769F5" w:rsidP="000931F7">
      <w:pPr>
        <w:numPr>
          <w:ilvl w:val="0"/>
          <w:numId w:val="21"/>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Định nghĩa trong </w:t>
      </w:r>
      <w:r w:rsidRPr="002769F5">
        <w:rPr>
          <w:rFonts w:ascii="Times New Roman" w:eastAsia="Times New Roman" w:hAnsi="Times New Roman" w:cs="Times New Roman"/>
          <w:i/>
          <w:iCs/>
        </w:rPr>
        <w:t>A-tỳ-đạt-ma Câu-xá Luận</w:t>
      </w:r>
      <w:r w:rsidRPr="002769F5">
        <w:rPr>
          <w:rFonts w:ascii="Times New Roman" w:eastAsia="Times New Roman" w:hAnsi="Times New Roman" w:cs="Times New Roman"/>
        </w:rPr>
        <w:t xml:space="preserve"> của ngài </w:t>
      </w:r>
      <w:r w:rsidRPr="002769F5">
        <w:rPr>
          <w:rFonts w:ascii="Times New Roman" w:eastAsia="Times New Roman" w:hAnsi="Times New Roman" w:cs="Times New Roman"/>
          <w:b/>
          <w:bCs/>
        </w:rPr>
        <w:t>Thế Thân</w:t>
      </w:r>
      <w:r w:rsidRPr="002769F5">
        <w:rPr>
          <w:rFonts w:ascii="Times New Roman" w:eastAsia="Times New Roman" w:hAnsi="Times New Roman" w:cs="Times New Roman"/>
        </w:rPr>
        <w:t>.</w:t>
      </w:r>
    </w:p>
    <w:p w14:paraId="1B6FB357" w14:textId="77777777" w:rsidR="002769F5" w:rsidRPr="002769F5" w:rsidRDefault="002769F5" w:rsidP="000931F7">
      <w:pPr>
        <w:numPr>
          <w:ilvl w:val="0"/>
          <w:numId w:val="21"/>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Định nghĩa trong </w:t>
      </w:r>
      <w:r w:rsidRPr="002769F5">
        <w:rPr>
          <w:rFonts w:ascii="Times New Roman" w:eastAsia="Times New Roman" w:hAnsi="Times New Roman" w:cs="Times New Roman"/>
          <w:i/>
          <w:iCs/>
        </w:rPr>
        <w:t>A-tỳ-đạt-ma Tập luận</w:t>
      </w:r>
      <w:r w:rsidRPr="002769F5">
        <w:rPr>
          <w:rFonts w:ascii="Times New Roman" w:eastAsia="Times New Roman" w:hAnsi="Times New Roman" w:cs="Times New Roman"/>
        </w:rPr>
        <w:t xml:space="preserve"> của ngài </w:t>
      </w:r>
      <w:r w:rsidRPr="002769F5">
        <w:rPr>
          <w:rFonts w:ascii="Times New Roman" w:eastAsia="Times New Roman" w:hAnsi="Times New Roman" w:cs="Times New Roman"/>
          <w:b/>
          <w:bCs/>
        </w:rPr>
        <w:t>Vô Trước</w:t>
      </w:r>
      <w:r w:rsidRPr="002769F5">
        <w:rPr>
          <w:rFonts w:ascii="Times New Roman" w:eastAsia="Times New Roman" w:hAnsi="Times New Roman" w:cs="Times New Roman"/>
        </w:rPr>
        <w:t>.</w:t>
      </w:r>
    </w:p>
    <w:p w14:paraId="273FE25B" w14:textId="77777777" w:rsidR="002769F5" w:rsidRPr="002769F5" w:rsidRDefault="002769F5" w:rsidP="000931F7">
      <w:pPr>
        <w:numPr>
          <w:ilvl w:val="0"/>
          <w:numId w:val="21"/>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Định nghĩa trong </w:t>
      </w:r>
      <w:r w:rsidRPr="002769F5">
        <w:rPr>
          <w:rFonts w:ascii="Times New Roman" w:eastAsia="Times New Roman" w:hAnsi="Times New Roman" w:cs="Times New Roman"/>
          <w:i/>
          <w:iCs/>
        </w:rPr>
        <w:t>Nhiếp Quyết Trạch Phần</w:t>
      </w:r>
      <w:r w:rsidRPr="002769F5">
        <w:rPr>
          <w:rFonts w:ascii="Times New Roman" w:eastAsia="Times New Roman" w:hAnsi="Times New Roman" w:cs="Times New Roman"/>
        </w:rPr>
        <w:t xml:space="preserve"> thuộc </w:t>
      </w:r>
      <w:r w:rsidRPr="002769F5">
        <w:rPr>
          <w:rFonts w:ascii="Times New Roman" w:eastAsia="Times New Roman" w:hAnsi="Times New Roman" w:cs="Times New Roman"/>
          <w:i/>
          <w:iCs/>
        </w:rPr>
        <w:t>Du-già Sư Địa Luận</w:t>
      </w:r>
      <w:r w:rsidRPr="002769F5">
        <w:rPr>
          <w:rFonts w:ascii="Times New Roman" w:eastAsia="Times New Roman" w:hAnsi="Times New Roman" w:cs="Times New Roman"/>
        </w:rPr>
        <w:t xml:space="preserve"> của ngài </w:t>
      </w:r>
      <w:r w:rsidRPr="002769F5">
        <w:rPr>
          <w:rFonts w:ascii="Times New Roman" w:eastAsia="Times New Roman" w:hAnsi="Times New Roman" w:cs="Times New Roman"/>
          <w:b/>
          <w:bCs/>
        </w:rPr>
        <w:t>Vô Trước</w:t>
      </w:r>
      <w:r w:rsidRPr="002769F5">
        <w:rPr>
          <w:rFonts w:ascii="Times New Roman" w:eastAsia="Times New Roman" w:hAnsi="Times New Roman" w:cs="Times New Roman"/>
        </w:rPr>
        <w:t>.</w:t>
      </w:r>
    </w:p>
    <w:p w14:paraId="58DB828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Ba định nghĩa này sẽ giúp làm rõ bản chất của Sắc pháp dưới những góc nhìn khác nhau.</w:t>
      </w:r>
    </w:p>
    <w:p w14:paraId="782C5A56"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2B19275B" wp14:editId="7F078C2C">
                <wp:extent cx="5943600" cy="1270"/>
                <wp:effectExtent l="0" t="31750" r="0" b="36830"/>
                <wp:docPr id="1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27537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IvXAIAAKYEAAAOAAAAZHJzL2Uyb0RvYy54bWysVE1v2zAMvQ/YfxB0XxynST+MOEWQtsOA&#10;bivWDTsrsmwLk0WNUuKkv36UnGTpdhsWA4Ikkk98fGTmt7vOsK1Cr8GWPB+NOVNWQqVtU/JvXx/e&#10;XXPmg7CVMGBVyffK89vF2zfz3hVqAi2YSiEjEOuL3pW8DcEVWeZlqzrhR+CUJWMN2IlAR2yyCkVP&#10;6J3JJuPxZdYDVg5BKu/p9m4w8kXCr2slw+e69iowU3LKLaQV07qOa7aYi6JB4VotD2mIf8iiE9rS&#10;oyeoOxEE26D+C6rTEsFDHUYSugzqWkuVOBCbfPwHm+dWOJW4UHG8O5XJ/z9Y+Wn7hExXpN0FZ1Z0&#10;pNEXqpqwjVFsFuvTO1+Q27N7wsjQu0eQPzyzsGrJSy29I3+Kp/DjFSL0rRIVJZpHiOwVRjx4QmPr&#10;/iNU9KDYBEjV29XYxTeoLmyXRNqfRFK7wCRdTvPLfHo1mXEmyZhPrpKImSiOwQ59eK+gY3FTcqTs&#10;ErjYPvoQkxHF0SW+ZeFBG5P6wFjWl/xmRuAHLatoYwjhuw5tkiPmk4ye0IYNc0BEh2uPzXplkG0F&#10;NdxyHL9UAOoMf+6dj+MvIb0Kub+I31kIZdscnzLaMip5yWfTIXxgQ+2b8oz4nQ40T0Z3Jb8++Ygi&#10;inFvq8QyCG2GPWEbe1AnCjJovYZqT+IQ6UgqDjdtWsAXznoalJL7nxuBijPzwRLvm3w6jZOVDtPZ&#10;1YQOeG5Zn1uElQRV8sCJSdyuwjCNG4e6aVMfRR4WltQUtU6CxYYZsjokS8OQdDwMbpy283Py+v33&#10;svgF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w6aSL1wCAACmBAAADgAAAAAAAAAAAAAAAAAuAgAAZHJzL2Uyb0RvYy54bWxQSwEC&#10;LQAUAAYACAAAACEAwJMoItgAAAACAQAADwAAAAAAAAAAAAAAAAC2BAAAZHJzL2Rvd25yZXYueG1s&#10;UEsFBgAAAAAEAAQA8wAAALsFAAAAAA==&#10;" filled="f">
                <o:lock v:ext="edit" aspectratio="t"/>
                <w10:anchorlock/>
              </v:rect>
            </w:pict>
          </mc:Fallback>
        </mc:AlternateContent>
      </w:r>
    </w:p>
    <w:bookmarkEnd w:id="1"/>
    <w:p w14:paraId="5892882E" w14:textId="77777777" w:rsidR="002769F5" w:rsidRPr="000931F7" w:rsidRDefault="002769F5" w:rsidP="000931F7">
      <w:pPr>
        <w:pStyle w:val="Style1-tachnh"/>
        <w:spacing w:before="120" w:after="120" w:line="240" w:lineRule="atLeast"/>
      </w:pPr>
      <w:r w:rsidRPr="000931F7">
        <w:t>4.1. Ý nghĩa của thuật ngữ “Sắc”</w:t>
      </w:r>
    </w:p>
    <w:p w14:paraId="087F3F21"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Trong tiếng Tạng, </w:t>
      </w:r>
      <w:r w:rsidRPr="002769F5">
        <w:rPr>
          <w:rFonts w:ascii="Times New Roman" w:hAnsi="Times New Roman" w:cs="Times New Roman"/>
          <w:b/>
          <w:bCs/>
        </w:rPr>
        <w:t>Sắc</w:t>
      </w:r>
      <w:r w:rsidRPr="002769F5">
        <w:rPr>
          <w:rFonts w:ascii="Times New Roman" w:hAnsi="Times New Roman" w:cs="Times New Roman"/>
        </w:rPr>
        <w:t xml:space="preserve"> là </w:t>
      </w:r>
      <w:r w:rsidRPr="002769F5">
        <w:rPr>
          <w:rFonts w:ascii="Microsoft Himalaya" w:hAnsi="Microsoft Himalaya" w:cs="Microsoft Himalaya"/>
          <w:b/>
          <w:bCs/>
        </w:rPr>
        <w:t>གཟུགས་</w:t>
      </w:r>
      <w:r w:rsidRPr="002769F5">
        <w:rPr>
          <w:rFonts w:ascii="Times New Roman" w:hAnsi="Times New Roman" w:cs="Times New Roman"/>
          <w:b/>
          <w:bCs/>
        </w:rPr>
        <w:t xml:space="preserve"> (gzugs):</w:t>
      </w:r>
      <w:r w:rsidRPr="002769F5">
        <w:rPr>
          <w:rFonts w:ascii="Times New Roman" w:hAnsi="Times New Roman" w:cs="Times New Roman"/>
        </w:rPr>
        <w:t xml:space="preserve"> có nghĩa là có thể xuyên thủng qua hay đi vào.</w:t>
      </w:r>
    </w:p>
    <w:p w14:paraId="14A5967B"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Ví dụ:</w:t>
      </w:r>
    </w:p>
    <w:p w14:paraId="2F8A96B8" w14:textId="77777777" w:rsidR="002769F5" w:rsidRPr="002769F5" w:rsidRDefault="002769F5" w:rsidP="000931F7">
      <w:pPr>
        <w:numPr>
          <w:ilvl w:val="0"/>
          <w:numId w:val="2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Một cành hoa cắm xuống đất.</w:t>
      </w:r>
    </w:p>
    <w:p w14:paraId="72C4E6DC" w14:textId="77777777" w:rsidR="002769F5" w:rsidRPr="002769F5" w:rsidRDefault="002769F5" w:rsidP="000931F7">
      <w:pPr>
        <w:numPr>
          <w:ilvl w:val="0"/>
          <w:numId w:val="2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Một cây kim đâm vào tay.</w:t>
      </w:r>
    </w:p>
    <w:p w14:paraId="06D973D8" w14:textId="77777777" w:rsidR="002769F5" w:rsidRPr="002769F5" w:rsidRDefault="002769F5" w:rsidP="000931F7">
      <w:pPr>
        <w:numPr>
          <w:ilvl w:val="0"/>
          <w:numId w:val="2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Một thanh sắt xuyên qua vách.</w:t>
      </w:r>
    </w:p>
    <w:p w14:paraId="5F3DEAED"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5F996413" wp14:editId="1AA122EB">
                <wp:extent cx="5943600" cy="1270"/>
                <wp:effectExtent l="0" t="31750" r="0" b="36830"/>
                <wp:docPr id="1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2CCB0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rsWwIAAKYEAAAOAAAAZHJzL2Uyb0RvYy54bWysVFFv0zAQfkfiP1h+p2lKum7R0mnqNoQ0&#10;YGIgnl3HSSwcnzm7Tcuv5+y0pYM3RCNZtu/u83333fX6ZtcbtlXoNdiK55MpZ8pKqLVtK/71y8Ob&#10;S858ELYWBqyq+F55frN8/ep6cKWaQQemVsgIxPpycBXvQnBllnnZqV74CThlydgA9iLQEdusRjEQ&#10;em+y2XR6kQ2AtUOQynu6vRuNfJnwm0bJ8KlpvArMVJxyC2nFtK7jmi2vRdmicJ2WhzTEP2TRC23p&#10;0RPUnQiCbVD/BdVrieChCRMJfQZNo6VKHIhNPv2DzXMnnEpcqDjencrk/x+s/Lh9QqZr0q7gzIqe&#10;NPpMVRO2NYoVsT6D8yW5PbsnjAy9ewT53TMLq4681K135E/xFH68QoShU6KmRPMIkb3AiAdPaGw9&#10;fICaHhSbAKl6uwb7+AbVhe2SSPuTSGoXmKTLIr/Ii8VszpkkYz5bJBEzUR6DHfrwTkHP4qbiSNkl&#10;cLF99CEmI8qjS3zLwoM2JvWBsWyo+NWcwA9a1tHGEMI3HbokR8wnGT2hjRvmgIiO1x7b9cog2wpq&#10;uNtp/FIBqDP8uXc+jb+E9CLk/m38zkIo2/b4lNGWUckrPi/G8JENtW/KM+L3OtA8Gd1X/PLkI8oo&#10;xr2tE8sgtBn3hG3sQZ0oyKj1Guo9iUOkI6k43LTpAH9yNtCgVNz/2AhUnJn3lnhf5UURJysdivli&#10;Rgc8t6zPLcJKgqp44MQkbldhnMaNQ912qY8iDwu31BSNToLFhhmzOiRLw5B0PAxunLbzc/L6/fey&#10;/AUAAP//AwBQSwMEFAAGAAgAAAAhAMCTKCLYAAAAAgEAAA8AAABkcnMvZG93bnJldi54bWxMj8FO&#10;wzAQRO9I/QdrK3GjTouoaIhTpYheK9EiQW9uvNhR43UUu034exYucBlpNKuZt8V69K24Yh+bQArm&#10;swwEUh1MQ1bB22F79wgiJk1Gt4FQwRdGWJeTm0LnJgz0itd9soJLKOZagUupy6WMtUOv4yx0SJx9&#10;ht7rxLa30vR64HLfykWWLaXXDfGC0x0+O6zP+4tX8NIdd9WDjbJ6T+7jHDbD1u2sUrfTsXoCkXBM&#10;f8fwg8/oUDLTKVzIRNEq4EfSr3K2ul+yPSlYgCwL+R+9/AYAAP//AwBQSwECLQAUAAYACAAAACEA&#10;toM4kv4AAADhAQAAEwAAAAAAAAAAAAAAAAAAAAAAW0NvbnRlbnRfVHlwZXNdLnhtbFBLAQItABQA&#10;BgAIAAAAIQA4/SH/1gAAAJQBAAALAAAAAAAAAAAAAAAAAC8BAABfcmVscy8ucmVsc1BLAQItABQA&#10;BgAIAAAAIQADMFrsWwIAAKYEAAAOAAAAAAAAAAAAAAAAAC4CAABkcnMvZTJvRG9jLnhtbFBLAQIt&#10;ABQABgAIAAAAIQDAkygi2AAAAAIBAAAPAAAAAAAAAAAAAAAAALUEAABkcnMvZG93bnJldi54bWxQ&#10;SwUGAAAAAAQABADzAAAAugUAAAAA&#10;" filled="f">
                <o:lock v:ext="edit" aspectratio="t"/>
                <w10:anchorlock/>
              </v:rect>
            </w:pict>
          </mc:Fallback>
        </mc:AlternateContent>
      </w:r>
    </w:p>
    <w:p w14:paraId="656A6E8C" w14:textId="77777777" w:rsidR="002769F5" w:rsidRPr="002769F5" w:rsidRDefault="002769F5" w:rsidP="000931F7">
      <w:pPr>
        <w:pStyle w:val="Style1-tachnh"/>
        <w:spacing w:before="120" w:after="120" w:line="240" w:lineRule="atLeast"/>
        <w:rPr>
          <w:rFonts w:cs="Times New Roman"/>
          <w:color w:val="auto"/>
          <w:sz w:val="24"/>
          <w:szCs w:val="24"/>
        </w:rPr>
      </w:pPr>
      <w:r w:rsidRPr="000931F7">
        <w:t>4.2. Định nghĩa sắc pháp trong A-tỳ-đạt-ma Câu-xá Luận của ngài Thế Thân</w:t>
      </w:r>
    </w:p>
    <w:p w14:paraId="3F1FD2A4"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Trong </w:t>
      </w:r>
      <w:r w:rsidRPr="002769F5">
        <w:rPr>
          <w:rFonts w:ascii="Times New Roman" w:hAnsi="Times New Roman" w:cs="Times New Roman"/>
          <w:i/>
          <w:iCs/>
        </w:rPr>
        <w:t>A-tỳ-đạt-ma Câu-xá Luận Tự Thích</w:t>
      </w:r>
      <w:r w:rsidRPr="002769F5">
        <w:rPr>
          <w:rFonts w:ascii="Times New Roman" w:hAnsi="Times New Roman" w:cs="Times New Roman"/>
        </w:rPr>
        <w:t xml:space="preserve"> (</w:t>
      </w:r>
      <w:r w:rsidRPr="002769F5">
        <w:rPr>
          <w:rFonts w:ascii="Times New Roman" w:hAnsi="Times New Roman" w:cs="Times New Roman"/>
          <w:b/>
        </w:rPr>
        <w:t>trang 155</w:t>
      </w:r>
      <w:r w:rsidRPr="002769F5">
        <w:rPr>
          <w:rFonts w:ascii="Times New Roman" w:hAnsi="Times New Roman" w:cs="Times New Roman"/>
        </w:rPr>
        <w:t xml:space="preserve"> của tài liệu học), ngài Thế Thân giải thích:</w:t>
      </w:r>
    </w:p>
    <w:p w14:paraId="42E0B8FE" w14:textId="77777777" w:rsidR="002769F5" w:rsidRPr="002769F5" w:rsidRDefault="002769F5" w:rsidP="000931F7">
      <w:pPr>
        <w:spacing w:before="120" w:after="120" w:line="240" w:lineRule="atLeast"/>
        <w:rPr>
          <w:rFonts w:ascii="Times New Roman" w:hAnsi="Times New Roman" w:cs="Times New Roman"/>
          <w:i/>
        </w:rPr>
      </w:pPr>
      <w:r w:rsidRPr="002769F5">
        <w:rPr>
          <w:rFonts w:ascii="Times New Roman" w:hAnsi="Times New Roman" w:cs="Times New Roman"/>
          <w:bCs/>
          <w:i/>
        </w:rPr>
        <w:t>“Do có khả năng bị băng hoại, nên gọi là có thể thành sắc.”</w:t>
      </w:r>
    </w:p>
    <w:p w14:paraId="4225B2D4"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lastRenderedPageBreak/>
        <w:t>“Băng hoại” có nghĩa là gây ra sự thay đổi khi một vật có hình sắc chạm vào vật có hình sắc khác.</w:t>
      </w:r>
    </w:p>
    <w:p w14:paraId="3B4A3E97"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Ví dụ:</w:t>
      </w:r>
    </w:p>
    <w:p w14:paraId="2A4FFCF3" w14:textId="77777777" w:rsidR="002769F5" w:rsidRPr="002769F5" w:rsidRDefault="002769F5" w:rsidP="000931F7">
      <w:pPr>
        <w:numPr>
          <w:ilvl w:val="0"/>
          <w:numId w:val="23"/>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Khi dùng tay chạm vào một cánh hoa mới nở, cánh hoa sẽ dần héo úa, thâm đen và thay đổi hình dạng.</w:t>
      </w:r>
    </w:p>
    <w:p w14:paraId="59A7C4CD" w14:textId="77777777" w:rsidR="002769F5" w:rsidRPr="002769F5" w:rsidRDefault="002769F5" w:rsidP="000931F7">
      <w:pPr>
        <w:numPr>
          <w:ilvl w:val="0"/>
          <w:numId w:val="23"/>
        </w:numPr>
        <w:spacing w:before="120" w:after="120" w:line="240" w:lineRule="atLeast"/>
        <w:jc w:val="both"/>
        <w:rPr>
          <w:rFonts w:ascii="Times New Roman" w:hAnsi="Times New Roman" w:cs="Times New Roman"/>
        </w:rPr>
      </w:pPr>
      <w:r w:rsidRPr="002769F5">
        <w:rPr>
          <w:rFonts w:ascii="Times New Roman" w:hAnsi="Times New Roman" w:cs="Times New Roman"/>
        </w:rPr>
        <w:t>Hoặc khi pha trà, nước nóng tác động vào lá trà làm lá trà biến đổi và nước trà đổi màu.</w:t>
      </w:r>
    </w:p>
    <w:p w14:paraId="1435D41A"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Đó đều là những ví dụ về sự băng hoại của sắc pháp. Như vậy, cái gì gây băng hoại sắc là làm thay đổi hoàn toàn.</w:t>
      </w:r>
    </w:p>
    <w:p w14:paraId="7016A4F0"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32C54812" wp14:editId="556AA4F1">
                <wp:extent cx="5943600" cy="1270"/>
                <wp:effectExtent l="0" t="31750" r="0" b="36830"/>
                <wp:docPr id="1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5227D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NBYXAIAAKYEAAAOAAAAZHJzL2Uyb0RvYy54bWysVE1v2zAMvQ/YfxB0XxynST+MOEWQtsOA&#10;bivWDTsrsmwLk0WNUuKkv36UnGTpdhsWA4Ikkk98fGTmt7vOsK1Cr8GWPB+NOVNWQqVtU/JvXx/e&#10;XXPmg7CVMGBVyffK89vF2zfz3hVqAi2YSiEjEOuL3pW8DcEVWeZlqzrhR+CUJWMN2IlAR2yyCkVP&#10;6J3JJuPxZdYDVg5BKu/p9m4w8kXCr2slw+e69iowU3LKLaQV07qOa7aYi6JB4VotD2mIf8iiE9rS&#10;oyeoOxEE26D+C6rTEsFDHUYSugzqWkuVOBCbfPwHm+dWOJW4UHG8O5XJ/z9Y+Wn7hExXpN2MMys6&#10;0ugLVU3Yxih2EevTO1+Q27N7wsjQu0eQPzyzsGrJSy29I3+Kp/DjFSL0rRIVJZpHiOwVRjx4QmPr&#10;/iNU9KDYBEjV29XYxTeoLmyXRNqfRFK7wCRdTvPLfHo1oWwlGfPJVRIxE8Ux2KEP7xV0LG5KjpRd&#10;AhfbRx9iMqI4usS3LDxoY1IfGMv6kt/MCPygZRVtDCF816FNcsR8ktET2rBhDojocO2xWa8Msq2g&#10;hluO45cKQJ3hz73zcfwlpFch9xfxOwuhbJvjU0ZbRiUv+Ww6hA9sqH1TnhG/04Hmyeiu5NcnH1FE&#10;Me5tlVgGoc2wJ2xjD+pEQQat11DtSRwiHUnF4aZNC/jCWU+DUnL/cyNQcWY+WOJ9k0+ncbLSYTq7&#10;mtABzy3rc4uwkqBKHjgxidtVGKZx41A3beqjyMPCkpqi1kmw2DBDVodkaRiSjofBjdN2fk5ev/9e&#10;Fr8A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EFzQWFwCAACmBAAADgAAAAAAAAAAAAAAAAAuAgAAZHJzL2Uyb0RvYy54bWxQSwEC&#10;LQAUAAYACAAAACEAwJMoItgAAAACAQAADwAAAAAAAAAAAAAAAAC2BAAAZHJzL2Rvd25yZXYueG1s&#10;UEsFBgAAAAAEAAQA8wAAALsFAAAAAA==&#10;" filled="f">
                <o:lock v:ext="edit" aspectratio="t"/>
                <w10:anchorlock/>
              </v:rect>
            </w:pict>
          </mc:Fallback>
        </mc:AlternateContent>
      </w:r>
    </w:p>
    <w:p w14:paraId="2FC26D92" w14:textId="77777777" w:rsidR="002769F5" w:rsidRPr="000931F7" w:rsidRDefault="002769F5" w:rsidP="000931F7">
      <w:pPr>
        <w:pStyle w:val="Style1-tachnh"/>
        <w:spacing w:before="120" w:after="120" w:line="240" w:lineRule="atLeast"/>
      </w:pPr>
      <w:r w:rsidRPr="000931F7">
        <w:t>4.3. Ba nghi vấn về định nghĩa Sắc pháp trong A-tỳ-đạt-ma Câu-xá Luận</w:t>
      </w:r>
    </w:p>
    <w:p w14:paraId="50F2408C"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Trong </w:t>
      </w:r>
      <w:r w:rsidRPr="002769F5">
        <w:rPr>
          <w:rFonts w:ascii="Times New Roman" w:hAnsi="Times New Roman" w:cs="Times New Roman"/>
          <w:i/>
        </w:rPr>
        <w:t>A-tỳ-đạt-ma Câu-xá Luận Tự Thích</w:t>
      </w:r>
      <w:r w:rsidRPr="002769F5">
        <w:rPr>
          <w:rFonts w:ascii="Times New Roman" w:hAnsi="Times New Roman" w:cs="Times New Roman"/>
        </w:rPr>
        <w:t xml:space="preserve"> trả lời để loại trừ ba nghi vấn phản bác nghĩa của “có thể thành vật thể hình sắc là có khả năng băng hoại bởi các hiện tượng vật lý khác.” (</w:t>
      </w:r>
      <w:r w:rsidRPr="002769F5">
        <w:rPr>
          <w:rFonts w:ascii="Times New Roman" w:hAnsi="Times New Roman" w:cs="Times New Roman"/>
          <w:b/>
        </w:rPr>
        <w:t>trang 156</w:t>
      </w:r>
      <w:r w:rsidRPr="002769F5">
        <w:rPr>
          <w:rFonts w:ascii="Times New Roman" w:hAnsi="Times New Roman" w:cs="Times New Roman"/>
        </w:rPr>
        <w:t xml:space="preserve"> của tập sách)</w:t>
      </w:r>
    </w:p>
    <w:p w14:paraId="78A311C6"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b/>
        </w:rPr>
        <w:t>(1) Phản bác đầu tiên</w:t>
      </w:r>
      <w:r w:rsidRPr="002769F5">
        <w:rPr>
          <w:rFonts w:ascii="Times New Roman" w:hAnsi="Times New Roman" w:cs="Times New Roman"/>
        </w:rPr>
        <w:t xml:space="preserve">: </w:t>
      </w:r>
    </w:p>
    <w:p w14:paraId="22EDCDBF"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Nếu “có khả năng băng hoại là nghĩa của có thể thành sắc” thì các hạt vi tế (cực vi) vô cùng nhỏ bé, không phải là hình sắc thô nên không thể bị các hiện tượng vật chất khác tác động làm biến đổi. Như vậy các hạt vi tế không phải là sắc hay sao?</w:t>
      </w:r>
    </w:p>
    <w:p w14:paraId="17FAD2C2"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b/>
          <w:bCs/>
        </w:rPr>
        <w:t>Giải đáp:</w:t>
      </w:r>
      <w:r w:rsidRPr="002769F5">
        <w:rPr>
          <w:rFonts w:ascii="Times New Roman" w:hAnsi="Times New Roman" w:cs="Times New Roman"/>
        </w:rPr>
        <w:t xml:space="preserve"> </w:t>
      </w:r>
    </w:p>
    <w:p w14:paraId="0C742310"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Ngài Thế Thân giải thích rằng một hạt vi tế tồn tại riêng lẻ tuy không bị băng hoại, nhưng khi kết hợp với các hạt vi tế khác để hình thành sắc pháp thô thì vẫn có khả năng bị băng hoại. Do đó, hạt vi tế vẫn thuộc phạm trù Sắc pháp.</w:t>
      </w:r>
    </w:p>
    <w:p w14:paraId="5E71D455" w14:textId="77777777" w:rsidR="002769F5" w:rsidRPr="002769F5" w:rsidRDefault="002769F5" w:rsidP="000931F7">
      <w:pPr>
        <w:spacing w:before="120" w:after="120" w:line="240" w:lineRule="atLeast"/>
        <w:outlineLvl w:val="2"/>
        <w:rPr>
          <w:rFonts w:ascii="Times New Roman" w:hAnsi="Times New Roman" w:cs="Times New Roman"/>
          <w:b/>
          <w:bCs/>
        </w:rPr>
      </w:pPr>
      <w:r w:rsidRPr="002769F5">
        <w:rPr>
          <w:rFonts w:ascii="Times New Roman" w:hAnsi="Times New Roman" w:cs="Times New Roman"/>
          <w:b/>
        </w:rPr>
        <w:t xml:space="preserve">(2) Phản bác </w:t>
      </w:r>
      <w:r w:rsidRPr="002769F5">
        <w:rPr>
          <w:rFonts w:ascii="Times New Roman" w:eastAsia="Times New Roman" w:hAnsi="Times New Roman" w:cs="Times New Roman"/>
          <w:b/>
          <w:bCs/>
        </w:rPr>
        <w:t>thứ hai:</w:t>
      </w:r>
    </w:p>
    <w:p w14:paraId="4FEBB192"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Có phải những vật chất sắc pháp thuộc quá khứ và tương lai không phải là những vật thể sắc pháp, vì chúng không có khả năng băng hoại bởi các hiện tượng vật chất khác? Vì những sắc pháp ở trong quá khứ đã biến mất, không còn tồn tại, trong tương lai thì chưa có. Như vậy, sắc quá khứ và sắc tương lai có thuộc sắc pháp hay không?</w:t>
      </w:r>
    </w:p>
    <w:p w14:paraId="20080F13"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b/>
          <w:bCs/>
        </w:rPr>
        <w:t>Giải đáp:</w:t>
      </w:r>
    </w:p>
    <w:p w14:paraId="703707F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Ngài Thế Thân cho rằng sắc pháp quá khứ và sắc pháp tương lai vẫn là sắc pháp bởi vì cả hai vật thể sắc đó, đã tồn tại, sẽ tồn tại và cả hai đều cùng một loại với vật thể sắc pháp trong hiện tại.</w:t>
      </w:r>
    </w:p>
    <w:p w14:paraId="0A3A8F0B"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Sắc pháp quá khứ khi còn tồn tại đã từng từng va chạm, biến đổi và băng hoại.</w:t>
      </w:r>
    </w:p>
    <w:p w14:paraId="038E3E8A"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Sắc pháp tương lai khi sinh khởi cũng sẽ chịu va chạm, biến đổi và băng hoại như vậy.</w:t>
      </w:r>
    </w:p>
    <w:p w14:paraId="0301E7B0" w14:textId="77777777" w:rsidR="002769F5" w:rsidRPr="002769F5" w:rsidRDefault="002769F5" w:rsidP="000931F7">
      <w:pPr>
        <w:spacing w:before="120" w:after="120" w:line="240" w:lineRule="atLeast"/>
        <w:outlineLvl w:val="2"/>
        <w:rPr>
          <w:rFonts w:ascii="Times New Roman" w:hAnsi="Times New Roman" w:cs="Times New Roman"/>
          <w:b/>
          <w:bCs/>
        </w:rPr>
      </w:pPr>
      <w:r w:rsidRPr="002769F5">
        <w:rPr>
          <w:rFonts w:ascii="Times New Roman" w:hAnsi="Times New Roman" w:cs="Times New Roman"/>
          <w:b/>
        </w:rPr>
        <w:t xml:space="preserve">(3) Phản bác </w:t>
      </w:r>
      <w:r w:rsidRPr="002769F5">
        <w:rPr>
          <w:rFonts w:ascii="Times New Roman" w:eastAsia="Times New Roman" w:hAnsi="Times New Roman" w:cs="Times New Roman"/>
          <w:b/>
          <w:bCs/>
        </w:rPr>
        <w:t>thứ ba:</w:t>
      </w:r>
    </w:p>
    <w:p w14:paraId="7B21FD36"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Có phải Vô biểu sắc (loại sắc cực kỳ vi tế, không bị cản trở, không sờ chạm hay nắm bắt được, chỉ nương vào tâm thức để tồn tại) không phải là sắc pháp hay không? Vì nó quá vi tế nên không vật chất nào chạm vào để làm nó băng hoại được.</w:t>
      </w:r>
    </w:p>
    <w:p w14:paraId="61FBFC40"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b/>
          <w:bCs/>
        </w:rPr>
        <w:t>Giải đáp:</w:t>
      </w:r>
    </w:p>
    <w:p w14:paraId="1B0908E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lastRenderedPageBreak/>
        <w:t xml:space="preserve">Ngài Thế Thân giải thích rằng vô biểu sắc tuy không trực tiếp bị vật chất khác tác động nhưng sự tồn tại của nó nương vào </w:t>
      </w:r>
      <w:r w:rsidRPr="002769F5">
        <w:rPr>
          <w:rFonts w:ascii="Times New Roman" w:hAnsi="Times New Roman" w:cs="Times New Roman"/>
          <w:bCs/>
        </w:rPr>
        <w:t>biểu sắc</w:t>
      </w:r>
      <w:r w:rsidRPr="002769F5">
        <w:rPr>
          <w:rFonts w:ascii="Times New Roman" w:hAnsi="Times New Roman" w:cs="Times New Roman"/>
        </w:rPr>
        <w:t>.</w:t>
      </w:r>
    </w:p>
    <w:p w14:paraId="44A85898"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Ngài đưa ra ví dụ:</w:t>
      </w:r>
    </w:p>
    <w:p w14:paraId="095B99A9"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Khi cành cây chuyển động thì bóng của cành cây cũng chuyển động theo.</w:t>
      </w:r>
    </w:p>
    <w:p w14:paraId="1A22A517"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Ở đây:</w:t>
      </w:r>
    </w:p>
    <w:p w14:paraId="3E241BC7" w14:textId="77777777" w:rsidR="002769F5" w:rsidRPr="002769F5" w:rsidRDefault="002769F5" w:rsidP="000931F7">
      <w:pPr>
        <w:numPr>
          <w:ilvl w:val="0"/>
          <w:numId w:val="24"/>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Cành cây được ví như </w:t>
      </w:r>
      <w:r w:rsidRPr="002769F5">
        <w:rPr>
          <w:rFonts w:ascii="Times New Roman" w:eastAsia="Times New Roman" w:hAnsi="Times New Roman" w:cs="Times New Roman"/>
          <w:b/>
          <w:bCs/>
        </w:rPr>
        <w:t>biểu sắc</w:t>
      </w:r>
      <w:r w:rsidRPr="002769F5">
        <w:rPr>
          <w:rFonts w:ascii="Times New Roman" w:eastAsia="Times New Roman" w:hAnsi="Times New Roman" w:cs="Times New Roman"/>
        </w:rPr>
        <w:t>.</w:t>
      </w:r>
    </w:p>
    <w:p w14:paraId="0A4A7285" w14:textId="77777777" w:rsidR="002769F5" w:rsidRPr="002769F5" w:rsidRDefault="002769F5" w:rsidP="000931F7">
      <w:pPr>
        <w:numPr>
          <w:ilvl w:val="0"/>
          <w:numId w:val="24"/>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Bóng cây được ví như </w:t>
      </w:r>
      <w:r w:rsidRPr="002769F5">
        <w:rPr>
          <w:rFonts w:ascii="Times New Roman" w:eastAsia="Times New Roman" w:hAnsi="Times New Roman" w:cs="Times New Roman"/>
          <w:b/>
          <w:bCs/>
        </w:rPr>
        <w:t>vô biểu sắc</w:t>
      </w:r>
      <w:r w:rsidRPr="002769F5">
        <w:rPr>
          <w:rFonts w:ascii="Times New Roman" w:eastAsia="Times New Roman" w:hAnsi="Times New Roman" w:cs="Times New Roman"/>
        </w:rPr>
        <w:t>.</w:t>
      </w:r>
    </w:p>
    <w:p w14:paraId="651807E5"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Bản thân cái bóng không trực tiếp chịu tác động của gió, nhưng vì nương vào cành cây nên vẫn thay đổi theo.</w:t>
      </w:r>
    </w:p>
    <w:p w14:paraId="65F3C324"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Tương tự như vậy, vô biểu sắc tuy không trực tiếp chịu sự tác động của vật chất nhưng vẫn thay đổi do nương vào biểu sắc.</w:t>
      </w:r>
    </w:p>
    <w:p w14:paraId="53922BF2"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Vì vậy, vô biểu sắc vẫn được xếp vào sắc pháp.</w:t>
      </w:r>
    </w:p>
    <w:p w14:paraId="63E8DD3D" w14:textId="168FFB4E" w:rsidR="002769F5" w:rsidRPr="000931F7" w:rsidRDefault="002769F5" w:rsidP="000931F7">
      <w:pPr>
        <w:spacing w:before="120" w:after="120" w:line="240" w:lineRule="atLeast"/>
        <w:outlineLvl w:val="1"/>
        <w:rPr>
          <w:rFonts w:ascii="Times New Roman" w:eastAsia="Times New Roman" w:hAnsi="Times New Roman" w:cs="Times New Roman"/>
          <w:b/>
          <w:bCs/>
        </w:rPr>
      </w:pPr>
      <w:r w:rsidRPr="002769F5">
        <w:rPr>
          <w:rFonts w:ascii="Times New Roman" w:eastAsia="Times New Roman" w:hAnsi="Times New Roman" w:cs="Times New Roman"/>
          <w:noProof/>
        </w:rPr>
        <mc:AlternateContent>
          <mc:Choice Requires="wps">
            <w:drawing>
              <wp:inline distT="0" distB="0" distL="0" distR="0" wp14:anchorId="7746998C" wp14:editId="6A7D948E">
                <wp:extent cx="5943600" cy="1270"/>
                <wp:effectExtent l="0" t="0" r="19050" b="3683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A94758"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hhXAIAAKcEAAAOAAAAZHJzL2Uyb0RvYy54bWysVFFv0zAQfkfiP1h+p2lK221R06nqNoQ0&#10;YGIgnl3HSSwcnzm7Tcuv5+y0pYM3RCNZtu/u83333XVxu+8M2yn0GmzJ89GYM2UlVNo2Jf/65eHN&#10;NWc+CFsJA1aV/KA8v12+frXoXaEm0IKpFDICsb7oXcnbEFyRZV62qhN+BE5ZMtaAnQh0xCarUPSE&#10;3plsMh7Psx6wcghSeU+3d4ORLxN+XSsZPtW1V4GZklNuIa2Y1k1cs+VCFA0K12p5TEP8Qxad0JYe&#10;PUPdiSDYFvVfUJ2WCB7qMJLQZVDXWqrEgdjk4z/YPLfCqcSFiuPduUz+/8HKj7snZLoi7eacWdGR&#10;Rp+pasI2RjG6owL1zhfk9+yeMFL07hHkd88srFtyUyvvKIAAKP50hQh9q0RFmeYRInuBEQ+e0Nim&#10;/wAVvSi2AVL59jV28Q0qDNsnlQ5nldQ+MEmX03yeT68mM84kGfPJVVIxE8Up2KEP7xR0LG5KjpRd&#10;Ahe7Rx9iMqI4ucS3LDxoY1IjGMv6kt/MCPwoZhVtDCF806FNesR8ktET2rBhDojocO2x2awNsp2g&#10;jluN45cKQK3hL73zcfwlpBch92/jdxFC2Tanp4y2jEpe8tl0CB/YUP+mPCN+pwMNlNFdya/PPqKI&#10;YtzbKrEMQpthT9jGHtWJggxab6A6kDhEOpKK002bFvAnZz1NSsn9j61AxZl5b4n3TT6dxtFKh+ns&#10;akIHvLRsLi3CSoIqeeDEJG7XYRjHrUPdtKmPIg8LK2qKWifBYsMMWR2TpWlIOh4nN47b5Tl5/f5/&#10;Wf4C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CV74YVwCAACnBAAADgAAAAAAAAAAAAAAAAAuAgAAZHJzL2Uyb0RvYy54bWxQSwEC&#10;LQAUAAYACAAAACEAwJMoItgAAAACAQAADwAAAAAAAAAAAAAAAAC2BAAAZHJzL2Rvd25yZXYueG1s&#10;UEsFBgAAAAAEAAQA8wAAALsFAAAAAA==&#10;" filled="f">
                <o:lock v:ext="edit" aspectratio="t"/>
                <w10:anchorlock/>
              </v:rect>
            </w:pict>
          </mc:Fallback>
        </mc:AlternateContent>
      </w:r>
    </w:p>
    <w:p w14:paraId="777C5CCD" w14:textId="77777777" w:rsidR="002769F5" w:rsidRPr="000931F7" w:rsidRDefault="002769F5" w:rsidP="000931F7">
      <w:pPr>
        <w:pStyle w:val="Style1-tachnh"/>
        <w:spacing w:before="120" w:after="120" w:line="240" w:lineRule="atLeast"/>
      </w:pPr>
      <w:r w:rsidRPr="000931F7">
        <w:t>4.4. Định nghĩa sắc pháp trong A-tỳ-đạt-ma Tập luận của ngài Vô Trước</w:t>
      </w:r>
    </w:p>
    <w:p w14:paraId="79011709"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Theo </w:t>
      </w:r>
      <w:r w:rsidRPr="002769F5">
        <w:rPr>
          <w:rFonts w:ascii="Times New Roman" w:hAnsi="Times New Roman" w:cs="Times New Roman"/>
          <w:i/>
          <w:iCs/>
        </w:rPr>
        <w:t>A-tỳ-đạt-ma Tập luận</w:t>
      </w:r>
      <w:r w:rsidRPr="002769F5">
        <w:rPr>
          <w:rFonts w:ascii="Times New Roman" w:hAnsi="Times New Roman" w:cs="Times New Roman"/>
        </w:rPr>
        <w:t xml:space="preserve"> (trang 157 của tài liệu học) của ngài Vô Trước định nghĩa sắc pháp là sắc pháp tồn tại. Đặc tính của sắc uẩn là gì? Sắc vật chất tồn tại có hai loại là đặc tính của vật chất tồn tại:</w:t>
      </w:r>
    </w:p>
    <w:p w14:paraId="39DDAA22" w14:textId="77777777" w:rsidR="002769F5" w:rsidRPr="002769F5" w:rsidRDefault="002769F5" w:rsidP="000931F7">
      <w:pPr>
        <w:spacing w:before="120" w:after="120" w:line="240" w:lineRule="atLeast"/>
        <w:outlineLvl w:val="2"/>
        <w:rPr>
          <w:rFonts w:ascii="Times New Roman" w:eastAsia="Times New Roman" w:hAnsi="Times New Roman" w:cs="Times New Roman"/>
          <w:b/>
          <w:bCs/>
        </w:rPr>
      </w:pPr>
      <w:r w:rsidRPr="002769F5">
        <w:rPr>
          <w:rFonts w:ascii="Times New Roman" w:eastAsia="Times New Roman" w:hAnsi="Times New Roman" w:cs="Times New Roman"/>
          <w:b/>
          <w:bCs/>
        </w:rPr>
        <w:t>(1) Vật chất tồn tại do xúc chạm</w:t>
      </w:r>
    </w:p>
    <w:p w14:paraId="07D4A98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Là loại sắc pháp tồn tại mà chúng ta có thể dùng tay để chạm, dùng thân vật lý để tiếp xúc, dùng các giác quan để cảm nhận. Ví dụ: chạm tay vào vật nóng ta biết nó tồn tại; mắt thấy hình sắc trước mặt biết nó tồn tại; tai nghe âm thanh biết âm thanh tồn tại. Những đối tượng có thể cảm nhận, tương tác với nhau bằng thân vật lý qua các giác quan thấy, nghe, ngửi, nếm, xúc chạm thì gọi là vật chất tồn tại do xúc chạm.</w:t>
      </w:r>
    </w:p>
    <w:p w14:paraId="04795FD7" w14:textId="77777777" w:rsidR="002769F5" w:rsidRPr="002769F5" w:rsidRDefault="002769F5" w:rsidP="000931F7">
      <w:pPr>
        <w:spacing w:before="120" w:after="120" w:line="240" w:lineRule="atLeast"/>
        <w:rPr>
          <w:rFonts w:ascii="Times New Roman" w:hAnsi="Times New Roman" w:cs="Times New Roman"/>
          <w:b/>
          <w:bCs/>
        </w:rPr>
      </w:pPr>
      <w:r w:rsidRPr="002769F5">
        <w:rPr>
          <w:rFonts w:ascii="Times New Roman" w:eastAsia="Times New Roman" w:hAnsi="Times New Roman" w:cs="Times New Roman"/>
          <w:b/>
          <w:bCs/>
        </w:rPr>
        <w:t>(2) Vật chất tồn tại do quán sát đối tượng</w:t>
      </w:r>
    </w:p>
    <w:p w14:paraId="3F5E77DF"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Loại thứ hai là những sắc pháp không tồn tại như các vật thể bên ngoài, mà chỉ tồn tại trong tâm thiền định.</w:t>
      </w:r>
    </w:p>
    <w:p w14:paraId="26298BC4"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Ví dụ: Một vị thiền sư thực hành pháp quán bộ xương trải đầy mặt đất, gọi là pháp thiền biến xứ. Khi đó trong tâm thức vị ấy sẽ xuất hiện những đối tượng hình sắc đó nhưng nó không có thực bên ngoài và chỉ tồn tại trong tâm hành giả, có hình dáng tương tự, vẫn có chức năng nóng lạnh, màu sắc giống như sắc thật, nhưng chúng ta không thể dùng thân vật lý để xúc chạm. Đó gọi là sắc biến xứ, sắc ở trong định, là đối tượng của tâm thức phân biệt.</w:t>
      </w:r>
    </w:p>
    <w:p w14:paraId="22E3AB4E"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eastAsia="Times New Roman" w:hAnsi="Times New Roman" w:cs="Times New Roman"/>
          <w:noProof/>
        </w:rPr>
        <mc:AlternateContent>
          <mc:Choice Requires="wps">
            <w:drawing>
              <wp:inline distT="0" distB="0" distL="0" distR="0" wp14:anchorId="6EB8FFCC" wp14:editId="4A3A2ABF">
                <wp:extent cx="5943600" cy="1270"/>
                <wp:effectExtent l="0" t="31750" r="0" b="36830"/>
                <wp:docPr id="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FF2AF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z7DWQIAAKYEAAAOAAAAZHJzL2Uyb0RvYy54bWysVFFv0zAQfkfiP1h+p2lKu25R06nqNoQ0&#10;YGIgnl3HSSwcnzm7Tcuv5+y0pYM3RCNZtu/uu/vu83Vxu+8M2yn0GmzJ89GYM2UlVNo2Jf/65eHN&#10;NWc+CFsJA1aV/KA8v12+frXoXaEm0IKpFDICsb7oXcnbEFyRZV62qhN+BE5ZMtaAnQh0xCarUPSE&#10;3plsMh5fZT1g5RCk8p5u7wYjXyb8ulYyfKprrwIzJafaQloxrZu4ZsuFKBoUrtXyWIb4hyo6oS0l&#10;PUPdiSDYFvVfUJ2WCB7qMJLQZVDXWqrEgdjk4z/YPLfCqcSFmuPduU3+/8HKj7snZLoi7eacWdGR&#10;Rp+pa8I2RrE89qd3viC3Z/eEkaF3jyC/e2Zh3ZKXWnlH/hRP4acrROhbJSoqNEFkLzDiwRMa2/Qf&#10;oKKEYhsgdW9fYxdzUF/YPol0OIuk9oFJupzmV/l0PplxJsmYT+ZJxEwUp2CHPrxT0LG4KTlSdQlc&#10;7B59ID7kenKJuSw8aGPSOzCW9SW/mRH4Ucsq2hhC+KZDm+SI9SSjJ7RhwxwQ0eHaY7NZG2Q7QQ9u&#10;NY5f7CHlbPyldz6Ov4T0IuT+bfwuQlLkMZXRllHLSz6bDuFHZBSpzojf6UDzZHRX8uuzjyiiGPe2&#10;SiyD0GbYE7axVNxJkEHrDVQHEodIR1JxuGnTAv7krKdBKbn/sRWoODPvLfG+yafTOFnpMJ3NJ3TA&#10;S8vm0iKsJKiSB05M4nYdhmncOtRNm95R5GFhRY+i1kmwWN9Q1bFYGoahp8Pgxmm7PCev338vy18A&#10;AAD//wMAUEsDBBQABgAIAAAAIQDAkygi2AAAAAIBAAAPAAAAZHJzL2Rvd25yZXYueG1sTI/BTsMw&#10;EETvSP0Haytxo06LqGiIU6WIXivRIkFvbrzYUeN1FLtN+HsWLnAZaTSrmbfFevStuGIfm0AK5rMM&#10;BFIdTENWwdthe/cIIiZNRreBUMEXRliXk5tC5yYM9IrXfbKCSyjmWoFLqculjLVDr+MsdEicfYbe&#10;68S2t9L0euBy38pFli2l1w3xgtMdPjusz/uLV/DSHXfVg42yek/u4xw2w9btrFK307F6ApFwTH/H&#10;8IPP6FAy0ylcyETRKuBH0q9ytrpfsj0pWIAsC/kfvfwGAAD//wMAUEsBAi0AFAAGAAgAAAAhALaD&#10;OJL+AAAA4QEAABMAAAAAAAAAAAAAAAAAAAAAAFtDb250ZW50X1R5cGVzXS54bWxQSwECLQAUAAYA&#10;CAAAACEAOP0h/9YAAACUAQAACwAAAAAAAAAAAAAAAAAvAQAAX3JlbHMvLnJlbHNQSwECLQAUAAYA&#10;CAAAACEAnvc+w1kCAACmBAAADgAAAAAAAAAAAAAAAAAuAgAAZHJzL2Uyb0RvYy54bWxQSwECLQAU&#10;AAYACAAAACEAwJMoItgAAAACAQAADwAAAAAAAAAAAAAAAACzBAAAZHJzL2Rvd25yZXYueG1sUEsF&#10;BgAAAAAEAAQA8wAAALgFAAAAAA==&#10;" filled="f">
                <o:lock v:ext="edit" aspectratio="t"/>
                <w10:anchorlock/>
              </v:rect>
            </w:pict>
          </mc:Fallback>
        </mc:AlternateContent>
      </w:r>
    </w:p>
    <w:p w14:paraId="132FA5A8" w14:textId="77777777" w:rsidR="002769F5" w:rsidRPr="002769F5" w:rsidRDefault="002769F5" w:rsidP="000931F7">
      <w:pPr>
        <w:spacing w:before="120" w:after="120" w:line="240" w:lineRule="atLeast"/>
        <w:rPr>
          <w:rFonts w:ascii="Times New Roman" w:hAnsi="Times New Roman" w:cs="Times New Roman"/>
          <w:b/>
        </w:rPr>
      </w:pPr>
      <w:r w:rsidRPr="002769F5">
        <w:rPr>
          <w:rFonts w:ascii="Times New Roman" w:hAnsi="Times New Roman" w:cs="Times New Roman"/>
          <w:b/>
        </w:rPr>
        <w:t>Hai phương diện của sắc pháp</w:t>
      </w:r>
    </w:p>
    <w:p w14:paraId="25F2DB1A"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Theo cách giải thích của ngài Vô Trước, sắc pháp được chia làm hai:</w:t>
      </w:r>
    </w:p>
    <w:p w14:paraId="70CC2958" w14:textId="77777777" w:rsidR="002769F5" w:rsidRPr="002769F5" w:rsidRDefault="002769F5" w:rsidP="000931F7">
      <w:pPr>
        <w:numPr>
          <w:ilvl w:val="0"/>
          <w:numId w:val="26"/>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Những sắc pháp thô có thể cảm nhận trực tiếp bằng thân vật lý.</w:t>
      </w:r>
    </w:p>
    <w:p w14:paraId="635AF7F2" w14:textId="77777777" w:rsidR="002769F5" w:rsidRPr="002769F5" w:rsidRDefault="002769F5" w:rsidP="000931F7">
      <w:pPr>
        <w:numPr>
          <w:ilvl w:val="0"/>
          <w:numId w:val="26"/>
        </w:numPr>
        <w:spacing w:before="120" w:after="120" w:line="240" w:lineRule="atLeast"/>
        <w:jc w:val="both"/>
        <w:rPr>
          <w:rFonts w:ascii="Times New Roman" w:eastAsia="Times New Roman" w:hAnsi="Times New Roman" w:cs="Times New Roman"/>
        </w:rPr>
      </w:pPr>
      <w:r w:rsidRPr="002769F5">
        <w:rPr>
          <w:rFonts w:ascii="Times New Roman" w:eastAsia="Times New Roman" w:hAnsi="Times New Roman" w:cs="Times New Roman"/>
        </w:rPr>
        <w:t xml:space="preserve">Những sắc pháp vi tế tồn tại do quán sát đối tượng trong thiền </w:t>
      </w:r>
      <w:r w:rsidRPr="002769F5">
        <w:rPr>
          <w:rFonts w:ascii="Times New Roman" w:hAnsi="Times New Roman" w:cs="Times New Roman"/>
        </w:rPr>
        <w:t>định, chỉ cảm nhận được bằng tâm thức</w:t>
      </w:r>
      <w:r w:rsidRPr="002769F5">
        <w:rPr>
          <w:rFonts w:ascii="Times New Roman" w:eastAsia="Times New Roman" w:hAnsi="Times New Roman" w:cs="Times New Roman"/>
        </w:rPr>
        <w:t>.</w:t>
      </w:r>
    </w:p>
    <w:p w14:paraId="33E6FD2B" w14:textId="77777777" w:rsidR="002769F5" w:rsidRPr="002769F5" w:rsidRDefault="002769F5" w:rsidP="000931F7">
      <w:pPr>
        <w:spacing w:before="120" w:after="120" w:line="240" w:lineRule="atLeast"/>
        <w:rPr>
          <w:rFonts w:ascii="Times New Roman" w:eastAsia="Times New Roman" w:hAnsi="Times New Roman" w:cs="Times New Roman"/>
        </w:rPr>
      </w:pPr>
      <w:r w:rsidRPr="002769F5">
        <w:rPr>
          <w:rFonts w:ascii="Times New Roman" w:eastAsia="Times New Roman" w:hAnsi="Times New Roman" w:cs="Times New Roman"/>
        </w:rPr>
        <w:lastRenderedPageBreak/>
        <w:t xml:space="preserve">Những dạng sắc vi tế mà ngày nay các nhà khoa học nghiên cứu như ánh sáng của điện, các sóng năng </w:t>
      </w:r>
      <w:proofErr w:type="gramStart"/>
      <w:r w:rsidRPr="002769F5">
        <w:rPr>
          <w:rFonts w:ascii="Times New Roman" w:eastAsia="Times New Roman" w:hAnsi="Times New Roman" w:cs="Times New Roman"/>
        </w:rPr>
        <w:t>lượng,...</w:t>
      </w:r>
      <w:proofErr w:type="gramEnd"/>
      <w:r w:rsidRPr="002769F5">
        <w:rPr>
          <w:rFonts w:ascii="Times New Roman" w:eastAsia="Times New Roman" w:hAnsi="Times New Roman" w:cs="Times New Roman"/>
        </w:rPr>
        <w:t xml:space="preserve"> chúng vẫn có thể chạm và tương tác cản trở lẫn nhau. Nhưng loại sắc tồn tại do quán sát đối tượng trong thiền định là một dạng năng lượng không có thể ngăn chặn được, sắc này vi tế hơn cả những sóng điện (cũng là một dạng sắc) mà khoa học ngày nay phân tích.</w:t>
      </w:r>
    </w:p>
    <w:p w14:paraId="3F8B36EF" w14:textId="77777777" w:rsidR="002769F5" w:rsidRPr="002769F5" w:rsidRDefault="002769F5" w:rsidP="000931F7">
      <w:pPr>
        <w:spacing w:before="120" w:after="120" w:line="240" w:lineRule="atLeast"/>
        <w:rPr>
          <w:rFonts w:ascii="Times New Roman" w:hAnsi="Times New Roman" w:cs="Times New Roman"/>
        </w:rPr>
      </w:pPr>
      <w:r w:rsidRPr="002769F5">
        <w:rPr>
          <w:rFonts w:ascii="Times New Roman" w:hAnsi="Times New Roman" w:cs="Times New Roman"/>
        </w:rPr>
        <w:t xml:space="preserve">Qua đó cho thấy phạm vi của sắc pháp không chỉ giới hạn ở những hiện tượng vật chất có thể tiếp xúc bằng thân </w:t>
      </w:r>
      <w:r w:rsidRPr="002769F5">
        <w:rPr>
          <w:rFonts w:ascii="Times New Roman" w:eastAsia="Times New Roman" w:hAnsi="Times New Roman" w:cs="Times New Roman"/>
        </w:rPr>
        <w:t>vật lý</w:t>
      </w:r>
      <w:r w:rsidRPr="002769F5">
        <w:rPr>
          <w:rFonts w:ascii="Times New Roman" w:hAnsi="Times New Roman" w:cs="Times New Roman"/>
        </w:rPr>
        <w:t>, mà còn bao gồm những đối tượng xuất hiện trong thiền định được cảm nhận bằng t</w:t>
      </w:r>
      <w:r w:rsidRPr="002769F5">
        <w:rPr>
          <w:rFonts w:ascii="Times New Roman" w:eastAsia="Times New Roman" w:hAnsi="Times New Roman" w:cs="Times New Roman"/>
        </w:rPr>
        <w:t>âm thức</w:t>
      </w:r>
      <w:r w:rsidRPr="002769F5">
        <w:rPr>
          <w:rFonts w:ascii="Times New Roman" w:hAnsi="Times New Roman" w:cs="Times New Roman"/>
        </w:rPr>
        <w:t>.</w:t>
      </w:r>
    </w:p>
    <w:p w14:paraId="5AC74045" w14:textId="77777777" w:rsidR="002769F5" w:rsidRPr="002769F5" w:rsidRDefault="002769F5" w:rsidP="000931F7">
      <w:pPr>
        <w:spacing w:before="120" w:after="120" w:line="240" w:lineRule="atLeast"/>
        <w:rPr>
          <w:rFonts w:ascii="Times New Roman" w:eastAsia="Times New Roman" w:hAnsi="Times New Roman" w:cs="Times New Roman"/>
          <w:b/>
          <w:bCs/>
          <w:lang w:val="vi-VN"/>
        </w:rPr>
      </w:pPr>
      <w:r w:rsidRPr="002769F5">
        <w:rPr>
          <w:rFonts w:ascii="Times New Roman" w:eastAsia="Times New Roman" w:hAnsi="Times New Roman" w:cs="Times New Roman"/>
          <w:noProof/>
        </w:rPr>
        <mc:AlternateContent>
          <mc:Choice Requires="wps">
            <w:drawing>
              <wp:inline distT="0" distB="0" distL="0" distR="0" wp14:anchorId="3486C21F" wp14:editId="30D1E5D8">
                <wp:extent cx="5943600" cy="1270"/>
                <wp:effectExtent l="0" t="31750" r="0" b="36830"/>
                <wp:docPr id="1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74072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euWAIAAKYEAAAOAAAAZHJzL2Uyb0RvYy54bWysVFFv0zAQfkfiP1h+p2lKu25R06nqNoQ0&#10;YGIgnl3HSSwcnzm7Tcuv5+y0pYM3RCNZtu/uu/vu83Vxu+8M2yn0GmzJ89GYM2UlVNo2Jf/65eHN&#10;NWc+CFsJA1aV/KA8v12+frXoXaEm0IKpFDICsb7oXcnbEFyRZV62qhN+BE5ZMtaAnQh0xCarUPSE&#10;3plsMh5fZT1g5RCk8p5u7wYjXyb8ulYyfKprrwIzJafaQloxrZu4ZsuFKBoUrtXyWIb4hyo6oS0l&#10;PUPdiSDYFvVfUJ2WCB7qMJLQZVDXWqrEgdjk4z/YPLfCqcSFmuPduU3+/8HKj7snZLoi7UgpKzrS&#10;6DN1TdjGKJbH/vTOF+T27J4wMvTuEeR3zyysW/JSK+/In+Ip/HSFCH2rREWFJojsBUY8eEJjm/4D&#10;VJRQbAOk7u1r7GIO6gvbJ5EOZ5HUPjBJl9P8Kp/OJzPOJBnzyTyJmIniFOzQh3cKOhY3JUeqLoGL&#10;3aMPxIdcTy4xl4UHbUx6B8ayvuQ3MwI/allFG0MI33RokxyxnmT0hDZsmAMiOlx7bDZrg2wn6MGt&#10;xvGLPaScjb/0zsfxl5BehNy/jd9FSIo8pjLaMmp5yWfTIfyIjCLVGfE7HWiejO5Kfn32EUUU495W&#10;iWUQ2gx7wjaWijsJMmi9gepA4hDpSCoON21awJ+c9TQoJfc/tgIVZ+a9Jd43+XQaJysdprP5hA54&#10;adlcWoSVBFXywIlJ3K7DMI1bh7pp0zuKPCys6FHUOgkW6xuqOhZLwzD0dBjcOG2X5+T1++9l+QsA&#10;AP//AwBQSwMEFAAGAAgAAAAhAMCTKCLYAAAAAgEAAA8AAABkcnMvZG93bnJldi54bWxMj8FOwzAQ&#10;RO9I/QdrK3GjTouoaIhTpYheK9EiQW9uvNhR43UUu034exYucBlpNKuZt8V69K24Yh+bQArmswwE&#10;Uh1MQ1bB22F79wgiJk1Gt4FQwRdGWJeTm0LnJgz0itd9soJLKOZagUupy6WMtUOv4yx0SJx9ht7r&#10;xLa30vR64HLfykWWLaXXDfGC0x0+O6zP+4tX8NIdd9WDjbJ6T+7jHDbD1u2sUrfTsXoCkXBMf8fw&#10;g8/oUDLTKVzIRNEq4EfSr3K2ul+yPSlYgCwL+R+9/AYAAP//AwBQSwECLQAUAAYACAAAACEAtoM4&#10;kv4AAADhAQAAEwAAAAAAAAAAAAAAAAAAAAAAW0NvbnRlbnRfVHlwZXNdLnhtbFBLAQItABQABgAI&#10;AAAAIQA4/SH/1gAAAJQBAAALAAAAAAAAAAAAAAAAAC8BAABfcmVscy8ucmVsc1BLAQItABQABgAI&#10;AAAAIQByFZeuWAIAAKYEAAAOAAAAAAAAAAAAAAAAAC4CAABkcnMvZTJvRG9jLnhtbFBLAQItABQA&#10;BgAIAAAAIQDAkygi2AAAAAIBAAAPAAAAAAAAAAAAAAAAALIEAABkcnMvZG93bnJldi54bWxQSwUG&#10;AAAAAAQABADzAAAAtwUAAAAA&#10;" filled="f">
                <o:lock v:ext="edit" aspectratio="t"/>
                <w10:anchorlock/>
              </v:rect>
            </w:pict>
          </mc:Fallback>
        </mc:AlternateContent>
      </w:r>
    </w:p>
    <w:p w14:paraId="4B5BFC86" w14:textId="12D17752" w:rsidR="000931F7" w:rsidRPr="000931F7" w:rsidRDefault="002769F5" w:rsidP="000931F7">
      <w:pPr>
        <w:pStyle w:val="Style1-tachnh"/>
        <w:spacing w:before="120" w:after="120" w:line="240" w:lineRule="atLeast"/>
      </w:pPr>
      <w:r w:rsidRPr="000931F7">
        <w:t>5. Thuật ngữ bài 6</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66"/>
        <w:gridCol w:w="1358"/>
        <w:gridCol w:w="2096"/>
        <w:gridCol w:w="4324"/>
      </w:tblGrid>
      <w:tr w:rsidR="002769F5" w:rsidRPr="002769F5" w14:paraId="53912F8C" w14:textId="77777777" w:rsidTr="00117238">
        <w:trPr>
          <w:tblHeader/>
        </w:trPr>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9C89A" w14:textId="77777777" w:rsidR="002769F5" w:rsidRPr="002769F5" w:rsidRDefault="002769F5" w:rsidP="000931F7">
            <w:pPr>
              <w:spacing w:after="0" w:line="240" w:lineRule="atLeast"/>
              <w:jc w:val="center"/>
              <w:rPr>
                <w:rFonts w:ascii="Times New Roman" w:hAnsi="Times New Roman" w:cs="Times New Roman"/>
                <w:b/>
                <w:bCs/>
              </w:rPr>
            </w:pPr>
            <w:r w:rsidRPr="002769F5">
              <w:rPr>
                <w:rFonts w:ascii="Times New Roman" w:hAnsi="Times New Roman" w:cs="Times New Roman"/>
                <w:b/>
                <w:bCs/>
              </w:rPr>
              <w:t>Tiếng Việt</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16036" w14:textId="77777777" w:rsidR="002769F5" w:rsidRPr="002769F5" w:rsidRDefault="002769F5" w:rsidP="000931F7">
            <w:pPr>
              <w:spacing w:after="0" w:line="240" w:lineRule="atLeast"/>
              <w:jc w:val="center"/>
              <w:rPr>
                <w:rFonts w:ascii="Times New Roman" w:hAnsi="Times New Roman" w:cs="Times New Roman"/>
                <w:b/>
                <w:bCs/>
              </w:rPr>
            </w:pPr>
            <w:r w:rsidRPr="002769F5">
              <w:rPr>
                <w:rFonts w:ascii="Times New Roman" w:hAnsi="Times New Roman" w:cs="Times New Roman"/>
                <w:b/>
                <w:bCs/>
              </w:rPr>
              <w:t>Tiếng Tạng</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24CE28" w14:textId="77777777" w:rsidR="002769F5" w:rsidRPr="002769F5" w:rsidRDefault="002769F5" w:rsidP="000931F7">
            <w:pPr>
              <w:spacing w:after="0" w:line="240" w:lineRule="atLeast"/>
              <w:jc w:val="center"/>
              <w:rPr>
                <w:rFonts w:ascii="Times New Roman" w:hAnsi="Times New Roman" w:cs="Times New Roman"/>
                <w:b/>
                <w:bCs/>
              </w:rPr>
            </w:pPr>
            <w:r w:rsidRPr="002769F5">
              <w:rPr>
                <w:rFonts w:ascii="Times New Roman" w:hAnsi="Times New Roman" w:cs="Times New Roman"/>
                <w:b/>
                <w:bCs/>
              </w:rPr>
              <w:t>Wylie</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5CCDE" w14:textId="77777777" w:rsidR="002769F5" w:rsidRPr="002769F5" w:rsidRDefault="002769F5" w:rsidP="000931F7">
            <w:pPr>
              <w:spacing w:after="0" w:line="240" w:lineRule="atLeast"/>
              <w:jc w:val="center"/>
              <w:rPr>
                <w:rFonts w:ascii="Times New Roman" w:hAnsi="Times New Roman" w:cs="Times New Roman"/>
                <w:b/>
                <w:bCs/>
                <w:lang w:val="vi-VN"/>
              </w:rPr>
            </w:pPr>
            <w:r w:rsidRPr="002769F5">
              <w:rPr>
                <w:rFonts w:ascii="Times New Roman" w:hAnsi="Times New Roman" w:cs="Times New Roman"/>
                <w:b/>
                <w:bCs/>
              </w:rPr>
              <w:t>Nghĩa</w:t>
            </w:r>
          </w:p>
        </w:tc>
      </w:tr>
      <w:tr w:rsidR="002769F5" w:rsidRPr="002769F5" w14:paraId="1566BE64"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9F1F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nhận thức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45DFB"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ཤེས་བྱ་</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364A71"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shes bya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D285E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được nhận biết (sở tri).</w:t>
            </w:r>
          </w:p>
        </w:tc>
      </w:tr>
      <w:tr w:rsidR="002769F5" w:rsidRPr="002769F5" w14:paraId="37AB0C15"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A2B7E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Sở lượng</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75EDE2"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གཞལ་བྱ་</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33F68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gzhal bya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67E5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được lượng biết.</w:t>
            </w:r>
          </w:p>
        </w:tc>
      </w:tr>
      <w:tr w:rsidR="002769F5" w:rsidRPr="002769F5" w14:paraId="25FC87BB"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B47FD"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Hiện hữu</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57DE4"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ཡོད་པ་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BB6A8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yod pa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F2503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Sự tồn tại.</w:t>
            </w:r>
          </w:p>
        </w:tc>
      </w:tr>
      <w:tr w:rsidR="002769F5" w:rsidRPr="002769F5" w14:paraId="1DB6810A"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FCF7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Thành lập</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F82EAE"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གྲུབ་པ་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238023"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grub pa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F777A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Được thành lập trên nền</w:t>
            </w:r>
            <w:r w:rsidRPr="002769F5">
              <w:rPr>
                <w:rFonts w:ascii="Times New Roman" w:hAnsi="Times New Roman" w:cs="Times New Roman"/>
                <w:lang w:val="vi-VN"/>
              </w:rPr>
              <w:t xml:space="preserve"> tảng </w:t>
            </w:r>
            <w:r w:rsidRPr="002769F5">
              <w:rPr>
                <w:rFonts w:ascii="Times New Roman" w:hAnsi="Times New Roman" w:cs="Times New Roman"/>
              </w:rPr>
              <w:t>cơ sở.</w:t>
            </w:r>
          </w:p>
        </w:tc>
      </w:tr>
      <w:tr w:rsidR="002769F5" w:rsidRPr="002769F5" w14:paraId="04C70696"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810CA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Pháp</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CF99CB"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ཆོས་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4BD7E3"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chos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602D2"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Mọi hiện tượng, mọi đối tượng tồn tại.</w:t>
            </w:r>
          </w:p>
        </w:tc>
      </w:tr>
      <w:tr w:rsidR="002769F5" w:rsidRPr="002769F5" w14:paraId="2869147B"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54693A"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Thường hằng</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55D3E0"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རྟག་པ་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AE113E"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rtag pa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D83B55"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Pháp không biến đổi.</w:t>
            </w:r>
          </w:p>
        </w:tc>
      </w:tr>
      <w:tr w:rsidR="002769F5" w:rsidRPr="002769F5" w14:paraId="388ADCEB"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437C0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Vô thường</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FA5ECD"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མི་རྟག་པ་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13D02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mi rtag pa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4BD9C"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Pháp do nhân duyên tạo thành và biến đổi.</w:t>
            </w:r>
          </w:p>
        </w:tc>
      </w:tr>
      <w:tr w:rsidR="002769F5" w:rsidRPr="002769F5" w14:paraId="37E7C997"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9F5A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Hữu vi pháp</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17F5A"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འདུས་བྱས་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5F735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’dus byas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D7B92D"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Pháp được tạo ra bởi nguyên nhân và điều kiện, có thể biến chuyển hoại diệt</w:t>
            </w:r>
          </w:p>
        </w:tc>
      </w:tr>
      <w:tr w:rsidR="002769F5" w:rsidRPr="002769F5" w14:paraId="6D179EEE"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2D8251"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Vô vi pháp</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ED3CCF"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འདུས་མ་བྱས་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42B3CE"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’dus ma byas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F8C12D"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Pháp không được tạo ra bởi nguyên nhân và điều kiện, không biến chuyển hoại diệt</w:t>
            </w:r>
          </w:p>
        </w:tc>
      </w:tr>
      <w:tr w:rsidR="002769F5" w:rsidRPr="002769F5" w14:paraId="20A6A36F"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390A85"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Sắc pháp</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55661C"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གཟུགས་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3B193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gzugs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42182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Nhóm pháp vật chất.</w:t>
            </w:r>
          </w:p>
        </w:tc>
      </w:tr>
      <w:tr w:rsidR="002769F5" w:rsidRPr="002769F5" w14:paraId="1EA3CE80"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8A36E"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Tâm</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27F17"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སེམས་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D25DD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sems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5C0D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Chủ thể nhận biết.</w:t>
            </w:r>
          </w:p>
        </w:tc>
      </w:tr>
      <w:tr w:rsidR="002769F5" w:rsidRPr="002769F5" w14:paraId="2B4F0459"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35C88A"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Tâm vương</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B06E9"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གཙོ་སེམས་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24FC0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gtso sems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E4604B"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Tâm chính nhận biết đối tượng.</w:t>
            </w:r>
          </w:p>
        </w:tc>
      </w:tr>
      <w:tr w:rsidR="002769F5" w:rsidRPr="002769F5" w14:paraId="08931ED1"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66A1C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Tâm sở</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5901CC"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སེམས་བྱུང་</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A6B2EB"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sems byung</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2AC9F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Các tâm hành đi kèm tâm vương.</w:t>
            </w:r>
          </w:p>
        </w:tc>
      </w:tr>
      <w:tr w:rsidR="002769F5" w:rsidRPr="002769F5" w14:paraId="1E210EF3"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1E4BC"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lastRenderedPageBreak/>
              <w:t>Bất tương ưng hành pháp</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0CB9A"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ལྡན་མིན་འདུ་བྱེད་</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0F9B7A"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ldan min ’du byed</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C6A91"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Pháp không phải sắc, không phải tâm nhưng thuộc hữu vi pháp.</w:t>
            </w:r>
          </w:p>
        </w:tc>
      </w:tr>
      <w:tr w:rsidR="002769F5" w:rsidRPr="002769F5" w14:paraId="4FE657A8"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4744A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Mười hai xứ</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22E78F"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སྐྱེ་མཆེད་བཅུ་གཉིས་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1A27B3"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skye mched bcu gnyis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71D431"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Sáu căn và sáu trần.</w:t>
            </w:r>
          </w:p>
        </w:tc>
      </w:tr>
      <w:tr w:rsidR="002769F5" w:rsidRPr="002769F5" w14:paraId="63B2B56E"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BDAB8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Mười tám giới</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A8900"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ཁམས་བཅོ་བརྒྱད་</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6A3DB"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khams bco brgyad</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99071D"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Sáu căn, sáu trần và sáu thức.</w:t>
            </w:r>
          </w:p>
        </w:tc>
      </w:tr>
      <w:tr w:rsidR="002769F5" w:rsidRPr="002769F5" w14:paraId="09D012CD"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72B41"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Nhãn căn</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7344D7"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མིག་གི་དབང་པོ་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4B8FC"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mig gi dbang po</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D95CF6"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Cơ quan nhận biết hình sắc.</w:t>
            </w:r>
          </w:p>
        </w:tc>
      </w:tr>
      <w:tr w:rsidR="002769F5" w:rsidRPr="002769F5" w14:paraId="40723C90"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6DF64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Nhĩ căn</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8CBC6F"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རྣ་བའི་དབང་པོ་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25B73B"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rna ba’i dbang po</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F3222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Cơ quan nhận biết âm thanh.</w:t>
            </w:r>
          </w:p>
        </w:tc>
      </w:tr>
      <w:tr w:rsidR="002769F5" w:rsidRPr="002769F5" w14:paraId="243E501F"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A269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Tỷ căn</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77D98"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སྣའི་དབང་པོ་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A0B1C"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sna’i dbang po</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8F15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Cơ quan nhận biết mùi.</w:t>
            </w:r>
          </w:p>
        </w:tc>
      </w:tr>
      <w:tr w:rsidR="002769F5" w:rsidRPr="002769F5" w14:paraId="21091690"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488BC"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Thiệt căn</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4E551C"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ལྕེའི་དབང་པོ་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23F196"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lce’i dbang po</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F7B5E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Cơ quan nhận biết vị.</w:t>
            </w:r>
          </w:p>
        </w:tc>
      </w:tr>
      <w:tr w:rsidR="002769F5" w:rsidRPr="002769F5" w14:paraId="7842C01C"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B35106"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Thân căn</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854A8"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ལུས་ཀྱི་དབང་པོ་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148612"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lus kyi dbang po</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6866F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Cơ quan nhận biết xúc chạm.</w:t>
            </w:r>
          </w:p>
        </w:tc>
      </w:tr>
      <w:tr w:rsidR="002769F5" w:rsidRPr="002769F5" w14:paraId="067A0DA9"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0DCB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Ý căn</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06412"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ཡིད་ཀྱི་དབང་པོ་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FBEF96"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yid kyi dbang po</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2340CE"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Cơ sở của ý thức.</w:t>
            </w:r>
          </w:p>
        </w:tc>
      </w:tr>
      <w:tr w:rsidR="002769F5" w:rsidRPr="002769F5" w14:paraId="17F91E36"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6AB263"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Nhãn thức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4A36F5"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མིག་ཤེས་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2B61A5"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mig shes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4DCE8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Thức nhận biết hình sắc.</w:t>
            </w:r>
          </w:p>
        </w:tc>
      </w:tr>
      <w:tr w:rsidR="002769F5" w:rsidRPr="002769F5" w14:paraId="1C886725"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08B92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Nhĩ thức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5296D"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རྣ་ཤེས་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2FCE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rna shes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D46F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Thức nhận biết âm thanh.</w:t>
            </w:r>
          </w:p>
        </w:tc>
      </w:tr>
      <w:tr w:rsidR="002769F5" w:rsidRPr="002769F5" w14:paraId="614550BD"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E9C21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Tỷ thức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8E446"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སྣ་ཤེས་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A1012"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sna shes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756A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Thức nhận biết mùi.</w:t>
            </w:r>
          </w:p>
        </w:tc>
      </w:tr>
      <w:tr w:rsidR="002769F5" w:rsidRPr="002769F5" w14:paraId="06C5D1FC"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37425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Thiệt thức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F90215"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ལྕེ་ཤེས་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D1D0D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lce shes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45D9EB"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Thức nhận biết vị.</w:t>
            </w:r>
          </w:p>
        </w:tc>
      </w:tr>
      <w:tr w:rsidR="002769F5" w:rsidRPr="002769F5" w14:paraId="38C19626"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155A3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Thân thức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327CCB"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ལུས་ཤེས་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EA53FB"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lus shes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A4B50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Thức nhận biết xúc chạm.</w:t>
            </w:r>
          </w:p>
        </w:tc>
      </w:tr>
      <w:tr w:rsidR="002769F5" w:rsidRPr="002769F5" w14:paraId="28923024"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A0A0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Ý thức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4F2FF8"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ཡིད་ཤེས་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001F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yid shes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87C4B5"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Thức nhận biết các pháp.</w:t>
            </w:r>
          </w:p>
        </w:tc>
      </w:tr>
      <w:tr w:rsidR="002769F5" w:rsidRPr="002769F5" w14:paraId="7910AD9D"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4DAD7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Sắc (đối tượng)</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5A180"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གཟུགས་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18676"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gzugs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604A5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của nhãn thức.</w:t>
            </w:r>
          </w:p>
        </w:tc>
      </w:tr>
      <w:tr w:rsidR="002769F5" w:rsidRPr="002769F5" w14:paraId="79575B4B"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E1613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Thanh</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5B3426"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EC865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sgra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EAD76E"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của nhĩ thức.</w:t>
            </w:r>
          </w:p>
        </w:tc>
      </w:tr>
      <w:tr w:rsidR="002769F5" w:rsidRPr="002769F5" w14:paraId="7B233CD7"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563F43"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Hương</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C5C049"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དྲི་</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6E8D4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dri</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2ED80E"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của tỷ thức.</w:t>
            </w:r>
          </w:p>
        </w:tc>
      </w:tr>
      <w:tr w:rsidR="002769F5" w:rsidRPr="002769F5" w14:paraId="4F639328"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E2074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Vị</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3F1746"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རོ་</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6CAD66"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ro</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44FB2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của thiệt thức.</w:t>
            </w:r>
          </w:p>
        </w:tc>
      </w:tr>
      <w:tr w:rsidR="002769F5" w:rsidRPr="002769F5" w14:paraId="50633010"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141C5"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lastRenderedPageBreak/>
              <w:t>Xúc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4ED0C"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རེག་བྱ་</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D6ADF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reg bya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CB6F3"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của thân thức.</w:t>
            </w:r>
          </w:p>
        </w:tc>
      </w:tr>
      <w:tr w:rsidR="002769F5" w:rsidRPr="002769F5" w14:paraId="28F93D47"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37C0F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Pháp (đối tượng của ý)</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F26D77"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ཆོས་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5E4EBD"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chos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F80B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Đối tượng của ý thức.</w:t>
            </w:r>
          </w:p>
        </w:tc>
      </w:tr>
      <w:tr w:rsidR="002769F5" w:rsidRPr="002769F5" w14:paraId="155CC30B"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B095FF"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Tịnh sắc căn</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77433C"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དབང་པོ་གཟུགས་དྭངས་མ་</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5B285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dbang po gzugs dwangs ma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77FC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Phần vi tế của căn làm cơ sở phát sinh thức.</w:t>
            </w:r>
          </w:p>
        </w:tc>
      </w:tr>
      <w:tr w:rsidR="002769F5" w:rsidRPr="002769F5" w14:paraId="0F2A903D"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B32BC1"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Tăng thượng duyên</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A24BC7"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བདག་རྐྱེན་</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41E1C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bdag rkyen</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7EF930"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Điều kiện hỗ trợ mạnh mẽ cho sự sinh khởi của thức.</w:t>
            </w:r>
          </w:p>
        </w:tc>
      </w:tr>
      <w:tr w:rsidR="002769F5" w:rsidRPr="002769F5" w14:paraId="6ED03975"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EC39EA"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Chân đế</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76CA54"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དོན་དམ་བདེན་པ་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3CF054"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don dam bden pa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DC8B12"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Chân lý tối hậu.</w:t>
            </w:r>
          </w:p>
        </w:tc>
      </w:tr>
      <w:tr w:rsidR="002769F5" w:rsidRPr="002769F5" w14:paraId="17787436"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392A86"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Tục đế</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213B9C"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ཀུན་རྫོབ་བདེན་པ་</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89CD9"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kun rdzob bden pa</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A60E1E"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Chân lý quy ước.</w:t>
            </w:r>
          </w:p>
        </w:tc>
      </w:tr>
      <w:tr w:rsidR="002769F5" w:rsidRPr="002769F5" w14:paraId="733ED284"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0EF0E5"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Cực vi</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3C3A49"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རྡུལ་ཕྲ་རབ་</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94EC1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rdul phra rab</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3242F1"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Đơn vị vật chất vi tế nhất theo A-tỳ-đạt-ma.</w:t>
            </w:r>
          </w:p>
        </w:tc>
      </w:tr>
      <w:tr w:rsidR="002769F5" w:rsidRPr="002769F5" w14:paraId="3FE3D189" w14:textId="77777777" w:rsidTr="00117238">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F1048"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Biểu sắc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C07D96"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རྣམ་པར་རིག་བྱེད་ཀྱི་གཟུགས་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9EBEC2"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rnam par rig byed kyi gzugs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8D517"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Sắc hiển lộ có thể biểu hiện ra ngoài.</w:t>
            </w:r>
          </w:p>
        </w:tc>
      </w:tr>
      <w:tr w:rsidR="002769F5" w:rsidRPr="002769F5" w14:paraId="4A0CC5EB" w14:textId="77777777" w:rsidTr="00117238">
        <w:trPr>
          <w:trHeight w:val="801"/>
        </w:trPr>
        <w:tc>
          <w:tcPr>
            <w:tcW w:w="8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EA4A1D"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Vô biểu sắc</w:t>
            </w:r>
          </w:p>
        </w:tc>
        <w:tc>
          <w:tcPr>
            <w:tcW w:w="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2A101B" w14:textId="77777777" w:rsidR="002769F5" w:rsidRPr="002769F5" w:rsidRDefault="002769F5" w:rsidP="000931F7">
            <w:pPr>
              <w:spacing w:after="0" w:line="240" w:lineRule="atLeast"/>
              <w:rPr>
                <w:rFonts w:ascii="Times New Roman" w:hAnsi="Times New Roman" w:cs="Times New Roman"/>
              </w:rPr>
            </w:pPr>
            <w:r w:rsidRPr="002769F5">
              <w:rPr>
                <w:rFonts w:ascii="Microsoft Himalaya" w:hAnsi="Microsoft Himalaya" w:cs="Microsoft Himalaya"/>
              </w:rPr>
              <w:t>རྣམ་པར་རིག་བྱེད་མ་ཡིན་པའི་གཟུགས་</w:t>
            </w:r>
          </w:p>
        </w:tc>
        <w:tc>
          <w:tcPr>
            <w:tcW w:w="11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B89FEB"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i/>
                <w:iCs/>
              </w:rPr>
              <w:t>rnam par rig byed ma yin pa’i gzugs</w:t>
            </w:r>
          </w:p>
        </w:tc>
        <w:tc>
          <w:tcPr>
            <w:tcW w:w="22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DBD87B" w14:textId="77777777" w:rsidR="002769F5" w:rsidRPr="002769F5" w:rsidRDefault="002769F5" w:rsidP="000931F7">
            <w:pPr>
              <w:spacing w:after="0" w:line="240" w:lineRule="atLeast"/>
              <w:rPr>
                <w:rFonts w:ascii="Times New Roman" w:hAnsi="Times New Roman" w:cs="Times New Roman"/>
              </w:rPr>
            </w:pPr>
            <w:r w:rsidRPr="002769F5">
              <w:rPr>
                <w:rFonts w:ascii="Times New Roman" w:hAnsi="Times New Roman" w:cs="Times New Roman"/>
              </w:rPr>
              <w:t>Sắc không hiển lộ ra ngoài.</w:t>
            </w:r>
          </w:p>
        </w:tc>
      </w:tr>
    </w:tbl>
    <w:p w14:paraId="67119D0A" w14:textId="77777777" w:rsidR="002769F5" w:rsidRPr="002769F5" w:rsidRDefault="002769F5" w:rsidP="000931F7">
      <w:pPr>
        <w:tabs>
          <w:tab w:val="left" w:pos="864"/>
        </w:tabs>
        <w:spacing w:before="120" w:after="120" w:line="240" w:lineRule="atLeast"/>
        <w:rPr>
          <w:rFonts w:ascii="Times New Roman" w:hAnsi="Times New Roman" w:cs="Times New Roman"/>
        </w:rPr>
      </w:pPr>
      <w:r w:rsidRPr="002769F5">
        <w:rPr>
          <w:rFonts w:ascii="Times New Roman" w:hAnsi="Times New Roman" w:cs="Times New Roman"/>
          <w:noProof/>
          <w:vertAlign w:val="subscript"/>
        </w:rPr>
        <mc:AlternateContent>
          <mc:Choice Requires="wps">
            <w:drawing>
              <wp:anchor distT="45720" distB="45720" distL="114300" distR="114300" simplePos="0" relativeHeight="251659264" behindDoc="0" locked="1" layoutInCell="1" allowOverlap="1" wp14:anchorId="7F6B6D5A" wp14:editId="574F0663">
                <wp:simplePos x="0" y="0"/>
                <wp:positionH relativeFrom="page">
                  <wp:posOffset>457200</wp:posOffset>
                </wp:positionH>
                <wp:positionV relativeFrom="page">
                  <wp:posOffset>9585325</wp:posOffset>
                </wp:positionV>
                <wp:extent cx="6927215" cy="8355330"/>
                <wp:effectExtent l="0" t="0" r="0" b="0"/>
                <wp:wrapSquare wrapText="bothSides"/>
                <wp:docPr id="1907676448" name="Text Box 1907676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8355330"/>
                        </a:xfrm>
                        <a:prstGeom prst="rect">
                          <a:avLst/>
                        </a:prstGeom>
                        <a:noFill/>
                        <a:ln w="9525">
                          <a:noFill/>
                          <a:miter lim="800000"/>
                          <a:headEnd/>
                          <a:tailEnd/>
                        </a:ln>
                      </wps:spPr>
                      <wps:txbx>
                        <w:txbxContent>
                          <w:p w14:paraId="43F89B3B" w14:textId="77777777" w:rsidR="002769F5" w:rsidRPr="00BF5807" w:rsidRDefault="002769F5" w:rsidP="002769F5">
                            <w:pPr>
                              <w:pStyle w:val="Style5-bullets"/>
                              <w:numPr>
                                <w:ilvl w:val="0"/>
                                <w:numId w:val="0"/>
                              </w:numPr>
                              <w:ind w:left="7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6B6D5A" id="_x0000_t202" coordsize="21600,21600" o:spt="202" path="m,l,21600r21600,l21600,xe">
                <v:stroke joinstyle="miter"/>
                <v:path gradientshapeok="t" o:connecttype="rect"/>
              </v:shapetype>
              <v:shape id="Text Box 1907676448" o:spid="_x0000_s1026" type="#_x0000_t202" style="position:absolute;margin-left:36pt;margin-top:754.75pt;width:545.45pt;height:657.9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ztFAIAAAUEAAAOAAAAZHJzL2Uyb0RvYy54bWysU11v2yAUfZ+0/4B4X+w4cdJYcaquXadJ&#10;3YfU7gcQjGM04DIgsbtfvwtOU2t7m+YHBL7cc+8597C9HrQiJ+G8BFPT+SynRBgOjTSHmn5/un93&#10;RYkPzDRMgRE1fRaeXu/evtn2thIFdKAa4QiCGF/1tqZdCLbKMs87oZmfgRUGgy04zQIe3SFrHOsR&#10;XausyPNV1oNrrAMuvMe/d2OQ7hJ+2woevratF4GommJvIa0urfu4Zrstqw6O2U7ycxvsH7rQTBos&#10;eoG6Y4GRo5N/QWnJHXhow4yDzqBtJReJA7KZ53+weeyYFYkLiuPtRSb//2D5l9M3R2SDs9vk69V6&#10;tVzixAzTOKsnMQTyHgYyCaFevfUVpj1aTAwDxjE3cff2AfgPTwzcdswcxI1z0HeCNdjvPCqdTVJH&#10;HB9B9v1naLAeOwZIQEPrdBQT5SGIjnN7vswq9sTx52pTrIt5SQnH2NWiLBeLNM2MVS/p1vnwUYAm&#10;cVNTh2ZI8Oz04ENsh1UvV2I1A/dSqWQIZUhf001ZlClhEtEyoF+V1Fg0j9/ooMjyg2lScmBSjXss&#10;oMyZdmQ6cg7DfsCLUYs9NM8ogIPRl/iOcNOB+0VJj56sqf95ZE5Qoj4ZFHEzXy6jidNhWa4LPLhp&#10;ZD+NMMMRqqaBknF7G5LxR643KHYrkwyvnZx7Ra8ldc7vIpp5ek63Xl/v7jcAAAD//wMAUEsDBBQA&#10;BgAIAAAAIQCgtfrw4AAAAA0BAAAPAAAAZHJzL2Rvd25yZXYueG1sTI/NTsMwEITvSLyDtUjc6LqG&#10;lCbEqRCIK4jyI3Fz420SEa+j2G3C2+Oe4Dg7o9lvys3senGkMXSeNSwXEgRx7W3HjYb3t6erNYgQ&#10;DVvTeyYNPxRgU52flaawfuJXOm5jI1IJh8JoaGMcCsRQt+RMWPiBOHl7PzoTkxwbtKOZUrnrUUm5&#10;Qmc6Th9aM9BDS/X39uA0fDzvvz5v5Evz6LJh8rNEdjlqfXkx39+BiDTHvzCc8BM6VIlp5w9sg+g1&#10;3Ko0JaZ7JvMMxCmxXKkcxE6DWqvsGrAq8f+K6hcAAP//AwBQSwECLQAUAAYACAAAACEAtoM4kv4A&#10;AADhAQAAEwAAAAAAAAAAAAAAAAAAAAAAW0NvbnRlbnRfVHlwZXNdLnhtbFBLAQItABQABgAIAAAA&#10;IQA4/SH/1gAAAJQBAAALAAAAAAAAAAAAAAAAAC8BAABfcmVscy8ucmVsc1BLAQItABQABgAIAAAA&#10;IQD/S9ztFAIAAAUEAAAOAAAAAAAAAAAAAAAAAC4CAABkcnMvZTJvRG9jLnhtbFBLAQItABQABgAI&#10;AAAAIQCgtfrw4AAAAA0BAAAPAAAAAAAAAAAAAAAAAG4EAABkcnMvZG93bnJldi54bWxQSwUGAAAA&#10;AAQABADzAAAAewUAAAAA&#10;" filled="f" stroked="f">
                <v:textbox>
                  <w:txbxContent>
                    <w:p w14:paraId="43F89B3B" w14:textId="77777777" w:rsidR="002769F5" w:rsidRPr="00BF5807" w:rsidRDefault="002769F5" w:rsidP="002769F5">
                      <w:pPr>
                        <w:pStyle w:val="Style5-bullets"/>
                        <w:numPr>
                          <w:ilvl w:val="0"/>
                          <w:numId w:val="0"/>
                        </w:numPr>
                        <w:ind w:left="720"/>
                      </w:pPr>
                    </w:p>
                  </w:txbxContent>
                </v:textbox>
                <w10:wrap type="square" anchorx="page" anchory="page"/>
                <w10:anchorlock/>
              </v:shape>
            </w:pict>
          </mc:Fallback>
        </mc:AlternateContent>
      </w:r>
    </w:p>
    <w:sectPr w:rsidR="002769F5" w:rsidRPr="002769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nionPro-Regular">
    <w:altName w:val="Cambria"/>
    <w:panose1 w:val="00000000000000000000"/>
    <w:charset w:val="00"/>
    <w:family w:val="roman"/>
    <w:notTrueType/>
    <w:pitch w:val="default"/>
  </w:font>
  <w:font w:name="000DigitalStrip2TeddyBear">
    <w:altName w:val="Cambria"/>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550FC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C445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6D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F52B1"/>
    <w:multiLevelType w:val="hybridMultilevel"/>
    <w:tmpl w:val="C128AE5A"/>
    <w:lvl w:ilvl="0" w:tplc="840C22CA">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6449C"/>
    <w:multiLevelType w:val="multilevel"/>
    <w:tmpl w:val="53BCEE00"/>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755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F62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B43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60E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12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374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D7F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C1C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D1F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100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17C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46B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A58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6F2C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F2B27"/>
    <w:multiLevelType w:val="hybridMultilevel"/>
    <w:tmpl w:val="0F2A0842"/>
    <w:lvl w:ilvl="0" w:tplc="E6FC0F7A">
      <w:start w:val="1"/>
      <w:numFmt w:val="bullet"/>
      <w:lvlText w:val=""/>
      <w:lvlJc w:val="left"/>
      <w:pPr>
        <w:ind w:left="778" w:hanging="360"/>
      </w:pPr>
      <w:rPr>
        <w:rFonts w:ascii="Wingdings" w:hAnsi="Wingdings" w:hint="default"/>
        <w:color w:val="3A7C22" w:themeColor="accent6" w:themeShade="BF"/>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0" w15:restartNumberingAfterBreak="0">
    <w:nsid w:val="4FDA18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968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C6F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D3D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E18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744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8C3AE4"/>
    <w:multiLevelType w:val="multilevel"/>
    <w:tmpl w:val="9C5C045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FA64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B08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6"/>
  </w:num>
  <w:num w:numId="3">
    <w:abstractNumId w:val="22"/>
  </w:num>
  <w:num w:numId="4">
    <w:abstractNumId w:val="7"/>
  </w:num>
  <w:num w:numId="5">
    <w:abstractNumId w:val="4"/>
  </w:num>
  <w:num w:numId="6">
    <w:abstractNumId w:val="27"/>
  </w:num>
  <w:num w:numId="7">
    <w:abstractNumId w:val="15"/>
  </w:num>
  <w:num w:numId="8">
    <w:abstractNumId w:val="14"/>
  </w:num>
  <w:num w:numId="9">
    <w:abstractNumId w:val="20"/>
  </w:num>
  <w:num w:numId="10">
    <w:abstractNumId w:val="21"/>
  </w:num>
  <w:num w:numId="11">
    <w:abstractNumId w:val="23"/>
  </w:num>
  <w:num w:numId="12">
    <w:abstractNumId w:val="18"/>
  </w:num>
  <w:num w:numId="13">
    <w:abstractNumId w:val="24"/>
  </w:num>
  <w:num w:numId="14">
    <w:abstractNumId w:val="8"/>
  </w:num>
  <w:num w:numId="15">
    <w:abstractNumId w:val="10"/>
  </w:num>
  <w:num w:numId="16">
    <w:abstractNumId w:val="5"/>
  </w:num>
  <w:num w:numId="17">
    <w:abstractNumId w:val="6"/>
  </w:num>
  <w:num w:numId="18">
    <w:abstractNumId w:val="12"/>
  </w:num>
  <w:num w:numId="19">
    <w:abstractNumId w:val="2"/>
  </w:num>
  <w:num w:numId="20">
    <w:abstractNumId w:val="17"/>
  </w:num>
  <w:num w:numId="21">
    <w:abstractNumId w:val="13"/>
  </w:num>
  <w:num w:numId="22">
    <w:abstractNumId w:val="25"/>
  </w:num>
  <w:num w:numId="23">
    <w:abstractNumId w:val="1"/>
  </w:num>
  <w:num w:numId="24">
    <w:abstractNumId w:val="28"/>
  </w:num>
  <w:num w:numId="25">
    <w:abstractNumId w:val="9"/>
  </w:num>
  <w:num w:numId="26">
    <w:abstractNumId w:val="16"/>
  </w:num>
  <w:num w:numId="27">
    <w:abstractNumId w:val="3"/>
  </w:num>
  <w:num w:numId="28">
    <w:abstractNumId w:val="19"/>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463"/>
    <w:rsid w:val="00000211"/>
    <w:rsid w:val="00000AE1"/>
    <w:rsid w:val="00016EF4"/>
    <w:rsid w:val="00025C06"/>
    <w:rsid w:val="00025FB9"/>
    <w:rsid w:val="00032563"/>
    <w:rsid w:val="000432DC"/>
    <w:rsid w:val="00047DB0"/>
    <w:rsid w:val="00057022"/>
    <w:rsid w:val="00064E7E"/>
    <w:rsid w:val="00066673"/>
    <w:rsid w:val="00066FA1"/>
    <w:rsid w:val="000931F7"/>
    <w:rsid w:val="00093DA9"/>
    <w:rsid w:val="000A3F26"/>
    <w:rsid w:val="000C4172"/>
    <w:rsid w:val="000C7536"/>
    <w:rsid w:val="000D62E1"/>
    <w:rsid w:val="00104B8D"/>
    <w:rsid w:val="00110B74"/>
    <w:rsid w:val="00132FB6"/>
    <w:rsid w:val="00133CEE"/>
    <w:rsid w:val="00136317"/>
    <w:rsid w:val="001468FF"/>
    <w:rsid w:val="00151476"/>
    <w:rsid w:val="001575D1"/>
    <w:rsid w:val="001611EE"/>
    <w:rsid w:val="001634AA"/>
    <w:rsid w:val="00165A1F"/>
    <w:rsid w:val="00165AD6"/>
    <w:rsid w:val="00174BDB"/>
    <w:rsid w:val="00175169"/>
    <w:rsid w:val="001828EC"/>
    <w:rsid w:val="00184FE0"/>
    <w:rsid w:val="001875DF"/>
    <w:rsid w:val="00190455"/>
    <w:rsid w:val="0019574A"/>
    <w:rsid w:val="001B14A9"/>
    <w:rsid w:val="001B77B3"/>
    <w:rsid w:val="001C20D2"/>
    <w:rsid w:val="001D5FED"/>
    <w:rsid w:val="001D6687"/>
    <w:rsid w:val="001D7DB9"/>
    <w:rsid w:val="001E0AF5"/>
    <w:rsid w:val="001F561F"/>
    <w:rsid w:val="00202670"/>
    <w:rsid w:val="00202D1F"/>
    <w:rsid w:val="0021103C"/>
    <w:rsid w:val="0023603A"/>
    <w:rsid w:val="002454B3"/>
    <w:rsid w:val="00254959"/>
    <w:rsid w:val="002769F5"/>
    <w:rsid w:val="00287B67"/>
    <w:rsid w:val="00291EF2"/>
    <w:rsid w:val="0029639D"/>
    <w:rsid w:val="002A07DD"/>
    <w:rsid w:val="002A107B"/>
    <w:rsid w:val="002A2CBE"/>
    <w:rsid w:val="002B50CC"/>
    <w:rsid w:val="002C54F4"/>
    <w:rsid w:val="002D393A"/>
    <w:rsid w:val="002F393C"/>
    <w:rsid w:val="00340205"/>
    <w:rsid w:val="00353A6C"/>
    <w:rsid w:val="0036008E"/>
    <w:rsid w:val="0036778A"/>
    <w:rsid w:val="003828FE"/>
    <w:rsid w:val="00386148"/>
    <w:rsid w:val="00387E6C"/>
    <w:rsid w:val="00395190"/>
    <w:rsid w:val="003B27E4"/>
    <w:rsid w:val="003B6FA9"/>
    <w:rsid w:val="003C686B"/>
    <w:rsid w:val="003C7174"/>
    <w:rsid w:val="003E6D16"/>
    <w:rsid w:val="003F34A6"/>
    <w:rsid w:val="00410748"/>
    <w:rsid w:val="00425A9A"/>
    <w:rsid w:val="0042752C"/>
    <w:rsid w:val="00430244"/>
    <w:rsid w:val="004401F5"/>
    <w:rsid w:val="004459AB"/>
    <w:rsid w:val="00463F3E"/>
    <w:rsid w:val="00467F92"/>
    <w:rsid w:val="004773B1"/>
    <w:rsid w:val="004861DB"/>
    <w:rsid w:val="004875B8"/>
    <w:rsid w:val="00494276"/>
    <w:rsid w:val="004A72A5"/>
    <w:rsid w:val="004B6002"/>
    <w:rsid w:val="004B6891"/>
    <w:rsid w:val="004C0017"/>
    <w:rsid w:val="004C0696"/>
    <w:rsid w:val="004C7258"/>
    <w:rsid w:val="004D18B5"/>
    <w:rsid w:val="004D41F0"/>
    <w:rsid w:val="005100C7"/>
    <w:rsid w:val="00513FD7"/>
    <w:rsid w:val="00515C6E"/>
    <w:rsid w:val="0051744D"/>
    <w:rsid w:val="00566E51"/>
    <w:rsid w:val="0057190B"/>
    <w:rsid w:val="00574690"/>
    <w:rsid w:val="005A1F14"/>
    <w:rsid w:val="005A2FAE"/>
    <w:rsid w:val="005B0CDD"/>
    <w:rsid w:val="005B6193"/>
    <w:rsid w:val="005C5E11"/>
    <w:rsid w:val="005E4028"/>
    <w:rsid w:val="005F04CB"/>
    <w:rsid w:val="005F1CF6"/>
    <w:rsid w:val="006025C7"/>
    <w:rsid w:val="0061666F"/>
    <w:rsid w:val="00621246"/>
    <w:rsid w:val="00625251"/>
    <w:rsid w:val="00625DCD"/>
    <w:rsid w:val="00630406"/>
    <w:rsid w:val="00633FD3"/>
    <w:rsid w:val="0064447B"/>
    <w:rsid w:val="006448A0"/>
    <w:rsid w:val="006535DB"/>
    <w:rsid w:val="006554C8"/>
    <w:rsid w:val="00656B8E"/>
    <w:rsid w:val="006746E6"/>
    <w:rsid w:val="006817FD"/>
    <w:rsid w:val="00691532"/>
    <w:rsid w:val="00691B42"/>
    <w:rsid w:val="00692E62"/>
    <w:rsid w:val="00693E8A"/>
    <w:rsid w:val="006A6577"/>
    <w:rsid w:val="006A6C99"/>
    <w:rsid w:val="006A71A1"/>
    <w:rsid w:val="006D00EF"/>
    <w:rsid w:val="006E1A7A"/>
    <w:rsid w:val="006E4A77"/>
    <w:rsid w:val="006E5978"/>
    <w:rsid w:val="00705B80"/>
    <w:rsid w:val="00711F50"/>
    <w:rsid w:val="0071535F"/>
    <w:rsid w:val="007162DA"/>
    <w:rsid w:val="007167BC"/>
    <w:rsid w:val="00733C49"/>
    <w:rsid w:val="00735C99"/>
    <w:rsid w:val="00737D8C"/>
    <w:rsid w:val="00740F91"/>
    <w:rsid w:val="007466A9"/>
    <w:rsid w:val="00753FD0"/>
    <w:rsid w:val="00756B34"/>
    <w:rsid w:val="00766AF7"/>
    <w:rsid w:val="007805AA"/>
    <w:rsid w:val="007940E9"/>
    <w:rsid w:val="007A7709"/>
    <w:rsid w:val="007B01A6"/>
    <w:rsid w:val="007B39B6"/>
    <w:rsid w:val="007D4180"/>
    <w:rsid w:val="007E143B"/>
    <w:rsid w:val="007E6E6A"/>
    <w:rsid w:val="007E7DB9"/>
    <w:rsid w:val="007F5EC7"/>
    <w:rsid w:val="007F6713"/>
    <w:rsid w:val="00811F68"/>
    <w:rsid w:val="00821D79"/>
    <w:rsid w:val="00823C86"/>
    <w:rsid w:val="008252EF"/>
    <w:rsid w:val="00833023"/>
    <w:rsid w:val="00842451"/>
    <w:rsid w:val="0086054C"/>
    <w:rsid w:val="008655DC"/>
    <w:rsid w:val="00870C15"/>
    <w:rsid w:val="00873C6A"/>
    <w:rsid w:val="00875D74"/>
    <w:rsid w:val="008809BC"/>
    <w:rsid w:val="00881E95"/>
    <w:rsid w:val="00883396"/>
    <w:rsid w:val="00884C4D"/>
    <w:rsid w:val="008871BE"/>
    <w:rsid w:val="008A00F7"/>
    <w:rsid w:val="008A3D90"/>
    <w:rsid w:val="008A7660"/>
    <w:rsid w:val="008B1E71"/>
    <w:rsid w:val="008D0C0E"/>
    <w:rsid w:val="008D4B91"/>
    <w:rsid w:val="008E3B33"/>
    <w:rsid w:val="008E7361"/>
    <w:rsid w:val="008F2810"/>
    <w:rsid w:val="008F5A18"/>
    <w:rsid w:val="00900282"/>
    <w:rsid w:val="00901502"/>
    <w:rsid w:val="00901E68"/>
    <w:rsid w:val="00905AFA"/>
    <w:rsid w:val="00922369"/>
    <w:rsid w:val="009519B0"/>
    <w:rsid w:val="00956118"/>
    <w:rsid w:val="0098609B"/>
    <w:rsid w:val="00986196"/>
    <w:rsid w:val="009933BD"/>
    <w:rsid w:val="009A0DC4"/>
    <w:rsid w:val="009A7BAD"/>
    <w:rsid w:val="009B73AE"/>
    <w:rsid w:val="009D39AF"/>
    <w:rsid w:val="009E347C"/>
    <w:rsid w:val="009E5B5D"/>
    <w:rsid w:val="009E6681"/>
    <w:rsid w:val="009F07D9"/>
    <w:rsid w:val="009F51B6"/>
    <w:rsid w:val="00A12685"/>
    <w:rsid w:val="00A222B3"/>
    <w:rsid w:val="00A33A96"/>
    <w:rsid w:val="00A40617"/>
    <w:rsid w:val="00A46D1D"/>
    <w:rsid w:val="00A47698"/>
    <w:rsid w:val="00A53E29"/>
    <w:rsid w:val="00A56764"/>
    <w:rsid w:val="00A61B9A"/>
    <w:rsid w:val="00A62F0A"/>
    <w:rsid w:val="00A63D80"/>
    <w:rsid w:val="00A77B8D"/>
    <w:rsid w:val="00A77F0B"/>
    <w:rsid w:val="00A8314D"/>
    <w:rsid w:val="00A9244D"/>
    <w:rsid w:val="00A95530"/>
    <w:rsid w:val="00AD7708"/>
    <w:rsid w:val="00AE1CED"/>
    <w:rsid w:val="00AF3633"/>
    <w:rsid w:val="00B0590B"/>
    <w:rsid w:val="00B14A7E"/>
    <w:rsid w:val="00B17E73"/>
    <w:rsid w:val="00B2317C"/>
    <w:rsid w:val="00B64D0C"/>
    <w:rsid w:val="00B73E46"/>
    <w:rsid w:val="00BA0F34"/>
    <w:rsid w:val="00BA4F05"/>
    <w:rsid w:val="00BA5BA6"/>
    <w:rsid w:val="00BA5F42"/>
    <w:rsid w:val="00BB2B58"/>
    <w:rsid w:val="00BE4EE5"/>
    <w:rsid w:val="00BF39C9"/>
    <w:rsid w:val="00BF5383"/>
    <w:rsid w:val="00C01CC4"/>
    <w:rsid w:val="00C36D25"/>
    <w:rsid w:val="00C4254D"/>
    <w:rsid w:val="00C54326"/>
    <w:rsid w:val="00C6189B"/>
    <w:rsid w:val="00C66C09"/>
    <w:rsid w:val="00C70BC1"/>
    <w:rsid w:val="00C96A70"/>
    <w:rsid w:val="00CB2B4E"/>
    <w:rsid w:val="00CC78DC"/>
    <w:rsid w:val="00CE0463"/>
    <w:rsid w:val="00CE09B5"/>
    <w:rsid w:val="00CE1D16"/>
    <w:rsid w:val="00CF2A2E"/>
    <w:rsid w:val="00CF5A65"/>
    <w:rsid w:val="00CF64CC"/>
    <w:rsid w:val="00D02BDE"/>
    <w:rsid w:val="00D172E3"/>
    <w:rsid w:val="00D33678"/>
    <w:rsid w:val="00D36938"/>
    <w:rsid w:val="00D4049A"/>
    <w:rsid w:val="00D51667"/>
    <w:rsid w:val="00D53DFF"/>
    <w:rsid w:val="00D60C33"/>
    <w:rsid w:val="00D75D6A"/>
    <w:rsid w:val="00D8145A"/>
    <w:rsid w:val="00D83E06"/>
    <w:rsid w:val="00D85E5D"/>
    <w:rsid w:val="00D9266B"/>
    <w:rsid w:val="00D94B99"/>
    <w:rsid w:val="00DB5C7E"/>
    <w:rsid w:val="00DD2ED3"/>
    <w:rsid w:val="00DE1FC9"/>
    <w:rsid w:val="00DE2E68"/>
    <w:rsid w:val="00DE3563"/>
    <w:rsid w:val="00E023FB"/>
    <w:rsid w:val="00E1443B"/>
    <w:rsid w:val="00E24B41"/>
    <w:rsid w:val="00E260A4"/>
    <w:rsid w:val="00E2644B"/>
    <w:rsid w:val="00E276E2"/>
    <w:rsid w:val="00E34ADC"/>
    <w:rsid w:val="00E44292"/>
    <w:rsid w:val="00E44454"/>
    <w:rsid w:val="00E519F8"/>
    <w:rsid w:val="00E7516B"/>
    <w:rsid w:val="00E8205D"/>
    <w:rsid w:val="00E96F4E"/>
    <w:rsid w:val="00EB4F52"/>
    <w:rsid w:val="00ED23DE"/>
    <w:rsid w:val="00EE4540"/>
    <w:rsid w:val="00EF2B9A"/>
    <w:rsid w:val="00EF5EAA"/>
    <w:rsid w:val="00F20D15"/>
    <w:rsid w:val="00F3128E"/>
    <w:rsid w:val="00F34565"/>
    <w:rsid w:val="00F3775E"/>
    <w:rsid w:val="00F40EAE"/>
    <w:rsid w:val="00F47901"/>
    <w:rsid w:val="00F5319D"/>
    <w:rsid w:val="00F5437E"/>
    <w:rsid w:val="00F832F2"/>
    <w:rsid w:val="00FA3B66"/>
    <w:rsid w:val="00FD39F4"/>
    <w:rsid w:val="00FE197D"/>
    <w:rsid w:val="00FE32FB"/>
    <w:rsid w:val="00FF7BBA"/>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B3A71"/>
  <w15:chartTrackingRefBased/>
  <w15:docId w15:val="{505395EB-BAB0-E248-855C-1E446065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0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463"/>
    <w:rPr>
      <w:rFonts w:eastAsiaTheme="majorEastAsia" w:cstheme="majorBidi"/>
      <w:color w:val="272727" w:themeColor="text1" w:themeTint="D8"/>
    </w:rPr>
  </w:style>
  <w:style w:type="paragraph" w:styleId="Title">
    <w:name w:val="Title"/>
    <w:basedOn w:val="Normal"/>
    <w:next w:val="Normal"/>
    <w:link w:val="TitleChar"/>
    <w:uiPriority w:val="10"/>
    <w:qFormat/>
    <w:rsid w:val="00CE0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463"/>
    <w:pPr>
      <w:spacing w:before="160"/>
      <w:jc w:val="center"/>
    </w:pPr>
    <w:rPr>
      <w:i/>
      <w:iCs/>
      <w:color w:val="404040" w:themeColor="text1" w:themeTint="BF"/>
    </w:rPr>
  </w:style>
  <w:style w:type="character" w:customStyle="1" w:styleId="QuoteChar">
    <w:name w:val="Quote Char"/>
    <w:basedOn w:val="DefaultParagraphFont"/>
    <w:link w:val="Quote"/>
    <w:uiPriority w:val="29"/>
    <w:rsid w:val="00CE0463"/>
    <w:rPr>
      <w:i/>
      <w:iCs/>
      <w:color w:val="404040" w:themeColor="text1" w:themeTint="BF"/>
    </w:rPr>
  </w:style>
  <w:style w:type="paragraph" w:styleId="ListParagraph">
    <w:name w:val="List Paragraph"/>
    <w:basedOn w:val="Normal"/>
    <w:uiPriority w:val="34"/>
    <w:qFormat/>
    <w:rsid w:val="00CE0463"/>
    <w:pPr>
      <w:ind w:left="720"/>
      <w:contextualSpacing/>
    </w:pPr>
  </w:style>
  <w:style w:type="character" w:styleId="IntenseEmphasis">
    <w:name w:val="Intense Emphasis"/>
    <w:basedOn w:val="DefaultParagraphFont"/>
    <w:uiPriority w:val="21"/>
    <w:qFormat/>
    <w:rsid w:val="00CE0463"/>
    <w:rPr>
      <w:i/>
      <w:iCs/>
      <w:color w:val="0F4761" w:themeColor="accent1" w:themeShade="BF"/>
    </w:rPr>
  </w:style>
  <w:style w:type="paragraph" w:styleId="IntenseQuote">
    <w:name w:val="Intense Quote"/>
    <w:basedOn w:val="Normal"/>
    <w:next w:val="Normal"/>
    <w:link w:val="IntenseQuoteChar"/>
    <w:uiPriority w:val="30"/>
    <w:qFormat/>
    <w:rsid w:val="00CE0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463"/>
    <w:rPr>
      <w:i/>
      <w:iCs/>
      <w:color w:val="0F4761" w:themeColor="accent1" w:themeShade="BF"/>
    </w:rPr>
  </w:style>
  <w:style w:type="character" w:styleId="IntenseReference">
    <w:name w:val="Intense Reference"/>
    <w:basedOn w:val="DefaultParagraphFont"/>
    <w:uiPriority w:val="32"/>
    <w:qFormat/>
    <w:rsid w:val="00CE0463"/>
    <w:rPr>
      <w:b/>
      <w:bCs/>
      <w:smallCaps/>
      <w:color w:val="0F4761" w:themeColor="accent1" w:themeShade="BF"/>
      <w:spacing w:val="5"/>
    </w:rPr>
  </w:style>
  <w:style w:type="character" w:customStyle="1" w:styleId="s1">
    <w:name w:val="s1"/>
    <w:basedOn w:val="DefaultParagraphFont"/>
    <w:rsid w:val="00CE0463"/>
  </w:style>
  <w:style w:type="paragraph" w:customStyle="1" w:styleId="p2">
    <w:name w:val="p2"/>
    <w:basedOn w:val="Normal"/>
    <w:rsid w:val="00CE0463"/>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CE0463"/>
  </w:style>
  <w:style w:type="paragraph" w:customStyle="1" w:styleId="p3">
    <w:name w:val="p3"/>
    <w:basedOn w:val="Normal"/>
    <w:rsid w:val="00CE0463"/>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CE0463"/>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CE0463"/>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23603A"/>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8655DC"/>
    <w:pPr>
      <w:spacing w:before="100" w:beforeAutospacing="1" w:after="100" w:afterAutospacing="1" w:line="240" w:lineRule="auto"/>
    </w:pPr>
    <w:rPr>
      <w:rFonts w:ascii="Times New Roman" w:hAnsi="Times New Roman" w:cs="Times New Roman"/>
      <w:kern w:val="0"/>
      <w14:ligatures w14:val="none"/>
    </w:rPr>
  </w:style>
  <w:style w:type="character" w:customStyle="1" w:styleId="fontstyle01">
    <w:name w:val="fontstyle01"/>
    <w:basedOn w:val="DefaultParagraphFont"/>
    <w:rsid w:val="00BA0F34"/>
    <w:rPr>
      <w:rFonts w:ascii="Cambria" w:hAnsi="Cambria" w:hint="default"/>
      <w:b w:val="0"/>
      <w:bCs w:val="0"/>
      <w:i w:val="0"/>
      <w:iCs w:val="0"/>
      <w:color w:val="242021"/>
      <w:sz w:val="24"/>
      <w:szCs w:val="24"/>
    </w:rPr>
  </w:style>
  <w:style w:type="character" w:styleId="CommentReference">
    <w:name w:val="annotation reference"/>
    <w:basedOn w:val="DefaultParagraphFont"/>
    <w:uiPriority w:val="99"/>
    <w:semiHidden/>
    <w:unhideWhenUsed/>
    <w:rsid w:val="00BB2B58"/>
    <w:rPr>
      <w:sz w:val="16"/>
      <w:szCs w:val="16"/>
    </w:rPr>
  </w:style>
  <w:style w:type="paragraph" w:styleId="CommentText">
    <w:name w:val="annotation text"/>
    <w:basedOn w:val="Normal"/>
    <w:link w:val="CommentTextChar"/>
    <w:uiPriority w:val="99"/>
    <w:semiHidden/>
    <w:unhideWhenUsed/>
    <w:rsid w:val="00BB2B58"/>
    <w:pPr>
      <w:spacing w:line="240" w:lineRule="auto"/>
    </w:pPr>
    <w:rPr>
      <w:sz w:val="20"/>
      <w:szCs w:val="20"/>
    </w:rPr>
  </w:style>
  <w:style w:type="character" w:customStyle="1" w:styleId="CommentTextChar">
    <w:name w:val="Comment Text Char"/>
    <w:basedOn w:val="DefaultParagraphFont"/>
    <w:link w:val="CommentText"/>
    <w:uiPriority w:val="99"/>
    <w:semiHidden/>
    <w:rsid w:val="00BB2B58"/>
    <w:rPr>
      <w:sz w:val="20"/>
      <w:szCs w:val="20"/>
    </w:rPr>
  </w:style>
  <w:style w:type="paragraph" w:styleId="CommentSubject">
    <w:name w:val="annotation subject"/>
    <w:basedOn w:val="CommentText"/>
    <w:next w:val="CommentText"/>
    <w:link w:val="CommentSubjectChar"/>
    <w:uiPriority w:val="99"/>
    <w:semiHidden/>
    <w:unhideWhenUsed/>
    <w:rsid w:val="00BB2B58"/>
    <w:rPr>
      <w:b/>
      <w:bCs/>
    </w:rPr>
  </w:style>
  <w:style w:type="character" w:customStyle="1" w:styleId="CommentSubjectChar">
    <w:name w:val="Comment Subject Char"/>
    <w:basedOn w:val="CommentTextChar"/>
    <w:link w:val="CommentSubject"/>
    <w:uiPriority w:val="99"/>
    <w:semiHidden/>
    <w:rsid w:val="00BB2B58"/>
    <w:rPr>
      <w:b/>
      <w:bCs/>
      <w:sz w:val="20"/>
      <w:szCs w:val="20"/>
    </w:rPr>
  </w:style>
  <w:style w:type="paragraph" w:styleId="BalloonText">
    <w:name w:val="Balloon Text"/>
    <w:basedOn w:val="Normal"/>
    <w:link w:val="BalloonTextChar"/>
    <w:uiPriority w:val="99"/>
    <w:semiHidden/>
    <w:unhideWhenUsed/>
    <w:rsid w:val="00BB2B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2B58"/>
    <w:rPr>
      <w:rFonts w:ascii="Segoe UI" w:hAnsi="Segoe UI" w:cs="Segoe UI"/>
      <w:sz w:val="18"/>
      <w:szCs w:val="18"/>
    </w:rPr>
  </w:style>
  <w:style w:type="character" w:customStyle="1" w:styleId="fontstyle21">
    <w:name w:val="fontstyle21"/>
    <w:basedOn w:val="DefaultParagraphFont"/>
    <w:rsid w:val="001634AA"/>
    <w:rPr>
      <w:rFonts w:ascii="Cambria" w:hAnsi="Cambria" w:hint="default"/>
      <w:b w:val="0"/>
      <w:bCs w:val="0"/>
      <w:i w:val="0"/>
      <w:iCs w:val="0"/>
      <w:color w:val="242021"/>
      <w:sz w:val="24"/>
      <w:szCs w:val="24"/>
    </w:rPr>
  </w:style>
  <w:style w:type="character" w:customStyle="1" w:styleId="fontstyle31">
    <w:name w:val="fontstyle31"/>
    <w:basedOn w:val="DefaultParagraphFont"/>
    <w:rsid w:val="001634AA"/>
    <w:rPr>
      <w:rFonts w:ascii="MinionPro-Regular" w:hAnsi="MinionPro-Regular" w:hint="default"/>
      <w:b w:val="0"/>
      <w:bCs w:val="0"/>
      <w:i w:val="0"/>
      <w:iCs w:val="0"/>
      <w:color w:val="242021"/>
      <w:sz w:val="12"/>
      <w:szCs w:val="12"/>
    </w:rPr>
  </w:style>
  <w:style w:type="character" w:customStyle="1" w:styleId="fontstyle41">
    <w:name w:val="fontstyle41"/>
    <w:basedOn w:val="DefaultParagraphFont"/>
    <w:rsid w:val="001634AA"/>
    <w:rPr>
      <w:rFonts w:ascii="000DigitalStrip2TeddyBear" w:hAnsi="000DigitalStrip2TeddyBear" w:hint="default"/>
      <w:b w:val="0"/>
      <w:bCs w:val="0"/>
      <w:i w:val="0"/>
      <w:iCs w:val="0"/>
      <w:color w:val="242021"/>
      <w:sz w:val="22"/>
      <w:szCs w:val="22"/>
    </w:rPr>
  </w:style>
  <w:style w:type="paragraph" w:styleId="ListBullet">
    <w:name w:val="List Bullet"/>
    <w:basedOn w:val="Normal"/>
    <w:uiPriority w:val="99"/>
    <w:rsid w:val="002769F5"/>
    <w:pPr>
      <w:numPr>
        <w:numId w:val="29"/>
      </w:numPr>
      <w:spacing w:after="0" w:line="240" w:lineRule="auto"/>
      <w:contextualSpacing/>
      <w:jc w:val="both"/>
    </w:pPr>
    <w:rPr>
      <w:rFonts w:eastAsiaTheme="minorHAnsi" w:cs="Open Sans"/>
      <w:color w:val="595959"/>
      <w:kern w:val="0"/>
      <w:position w:val="9"/>
      <w:sz w:val="22"/>
      <w:szCs w:val="22"/>
      <w14:ligatures w14:val="none"/>
    </w:rPr>
  </w:style>
  <w:style w:type="paragraph" w:customStyle="1" w:styleId="Style1-tachnh">
    <w:name w:val="Style1-tựa chính"/>
    <w:basedOn w:val="Heading2"/>
    <w:link w:val="Style1-tachnhChar"/>
    <w:qFormat/>
    <w:rsid w:val="002769F5"/>
    <w:pPr>
      <w:keepNext w:val="0"/>
      <w:keepLines w:val="0"/>
      <w:spacing w:before="0" w:after="0" w:line="240" w:lineRule="auto"/>
      <w:jc w:val="both"/>
    </w:pPr>
    <w:rPr>
      <w:rFonts w:ascii="Times New Roman" w:eastAsiaTheme="minorHAnsi" w:hAnsi="Times New Roman" w:cs="Open Sans"/>
      <w:b/>
      <w:bCs/>
      <w:color w:val="005926"/>
      <w:kern w:val="0"/>
      <w:position w:val="9"/>
      <w:sz w:val="28"/>
      <w:szCs w:val="26"/>
      <w14:ligatures w14:val="none"/>
    </w:rPr>
  </w:style>
  <w:style w:type="character" w:customStyle="1" w:styleId="Style1-tachnhChar">
    <w:name w:val="Style1-tựa chính Char"/>
    <w:basedOn w:val="Heading2Char"/>
    <w:link w:val="Style1-tachnh"/>
    <w:rsid w:val="002769F5"/>
    <w:rPr>
      <w:rFonts w:ascii="Times New Roman" w:eastAsiaTheme="minorHAnsi" w:hAnsi="Times New Roman" w:cs="Open Sans"/>
      <w:b/>
      <w:bCs/>
      <w:color w:val="005926"/>
      <w:kern w:val="0"/>
      <w:position w:val="9"/>
      <w:sz w:val="28"/>
      <w:szCs w:val="26"/>
      <w14:ligatures w14:val="none"/>
    </w:rPr>
  </w:style>
  <w:style w:type="paragraph" w:customStyle="1" w:styleId="Style5-bullets">
    <w:name w:val="Style5-bullets"/>
    <w:basedOn w:val="ListBullet"/>
    <w:link w:val="Style5-bulletsChar"/>
    <w:qFormat/>
    <w:rsid w:val="002769F5"/>
    <w:pPr>
      <w:spacing w:line="312" w:lineRule="auto"/>
      <w:ind w:left="720"/>
    </w:pPr>
    <w:rPr>
      <w:sz w:val="24"/>
      <w:szCs w:val="24"/>
    </w:rPr>
  </w:style>
  <w:style w:type="character" w:customStyle="1" w:styleId="Style5-bulletsChar">
    <w:name w:val="Style5-bullets Char"/>
    <w:basedOn w:val="DefaultParagraphFont"/>
    <w:link w:val="Style5-bullets"/>
    <w:rsid w:val="002769F5"/>
    <w:rPr>
      <w:rFonts w:eastAsiaTheme="minorHAnsi" w:cs="Open Sans"/>
      <w:color w:val="595959"/>
      <w:kern w:val="0"/>
      <w:position w:val="9"/>
      <w14:ligatures w14:val="none"/>
    </w:rPr>
  </w:style>
  <w:style w:type="character" w:styleId="Hyperlink">
    <w:name w:val="Hyperlink"/>
    <w:basedOn w:val="DefaultParagraphFont"/>
    <w:uiPriority w:val="99"/>
    <w:unhideWhenUsed/>
    <w:rsid w:val="002769F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564132">
      <w:bodyDiv w:val="1"/>
      <w:marLeft w:val="0"/>
      <w:marRight w:val="0"/>
      <w:marTop w:val="0"/>
      <w:marBottom w:val="0"/>
      <w:divBdr>
        <w:top w:val="none" w:sz="0" w:space="0" w:color="auto"/>
        <w:left w:val="none" w:sz="0" w:space="0" w:color="auto"/>
        <w:bottom w:val="none" w:sz="0" w:space="0" w:color="auto"/>
        <w:right w:val="none" w:sz="0" w:space="0" w:color="auto"/>
      </w:divBdr>
    </w:div>
    <w:div w:id="795757386">
      <w:bodyDiv w:val="1"/>
      <w:marLeft w:val="0"/>
      <w:marRight w:val="0"/>
      <w:marTop w:val="0"/>
      <w:marBottom w:val="0"/>
      <w:divBdr>
        <w:top w:val="none" w:sz="0" w:space="0" w:color="auto"/>
        <w:left w:val="none" w:sz="0" w:space="0" w:color="auto"/>
        <w:bottom w:val="none" w:sz="0" w:space="0" w:color="auto"/>
        <w:right w:val="none" w:sz="0" w:space="0" w:color="auto"/>
      </w:divBdr>
    </w:div>
    <w:div w:id="831287812">
      <w:bodyDiv w:val="1"/>
      <w:marLeft w:val="0"/>
      <w:marRight w:val="0"/>
      <w:marTop w:val="0"/>
      <w:marBottom w:val="0"/>
      <w:divBdr>
        <w:top w:val="none" w:sz="0" w:space="0" w:color="auto"/>
        <w:left w:val="none" w:sz="0" w:space="0" w:color="auto"/>
        <w:bottom w:val="none" w:sz="0" w:space="0" w:color="auto"/>
        <w:right w:val="none" w:sz="0" w:space="0" w:color="auto"/>
      </w:divBdr>
    </w:div>
    <w:div w:id="1147282165">
      <w:bodyDiv w:val="1"/>
      <w:marLeft w:val="0"/>
      <w:marRight w:val="0"/>
      <w:marTop w:val="0"/>
      <w:marBottom w:val="0"/>
      <w:divBdr>
        <w:top w:val="none" w:sz="0" w:space="0" w:color="auto"/>
        <w:left w:val="none" w:sz="0" w:space="0" w:color="auto"/>
        <w:bottom w:val="none" w:sz="0" w:space="0" w:color="auto"/>
        <w:right w:val="none" w:sz="0" w:space="0" w:color="auto"/>
      </w:divBdr>
    </w:div>
    <w:div w:id="1600093239">
      <w:bodyDiv w:val="1"/>
      <w:marLeft w:val="0"/>
      <w:marRight w:val="0"/>
      <w:marTop w:val="0"/>
      <w:marBottom w:val="0"/>
      <w:divBdr>
        <w:top w:val="none" w:sz="0" w:space="0" w:color="auto"/>
        <w:left w:val="none" w:sz="0" w:space="0" w:color="auto"/>
        <w:bottom w:val="none" w:sz="0" w:space="0" w:color="auto"/>
        <w:right w:val="none" w:sz="0" w:space="0" w:color="auto"/>
      </w:divBdr>
    </w:div>
    <w:div w:id="1604069619">
      <w:bodyDiv w:val="1"/>
      <w:marLeft w:val="0"/>
      <w:marRight w:val="0"/>
      <w:marTop w:val="0"/>
      <w:marBottom w:val="0"/>
      <w:divBdr>
        <w:top w:val="none" w:sz="0" w:space="0" w:color="auto"/>
        <w:left w:val="none" w:sz="0" w:space="0" w:color="auto"/>
        <w:bottom w:val="none" w:sz="0" w:space="0" w:color="auto"/>
        <w:right w:val="none" w:sz="0" w:space="0" w:color="auto"/>
      </w:divBdr>
    </w:div>
    <w:div w:id="1640455472">
      <w:bodyDiv w:val="1"/>
      <w:marLeft w:val="0"/>
      <w:marRight w:val="0"/>
      <w:marTop w:val="0"/>
      <w:marBottom w:val="0"/>
      <w:divBdr>
        <w:top w:val="none" w:sz="0" w:space="0" w:color="auto"/>
        <w:left w:val="none" w:sz="0" w:space="0" w:color="auto"/>
        <w:bottom w:val="none" w:sz="0" w:space="0" w:color="auto"/>
        <w:right w:val="none" w:sz="0" w:space="0" w:color="auto"/>
      </w:divBdr>
    </w:div>
    <w:div w:id="165572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1lTpXWVJcvo?si=T-quj2UnHdbRnCY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7BDABF6D-EBB2-4445-B355-49201640A1C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11</Pages>
  <Words>2556</Words>
  <Characters>14573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Huong Luong</dc:creator>
  <cp:keywords/>
  <dc:description/>
  <cp:lastModifiedBy>Lê Thị Việt Hoa</cp:lastModifiedBy>
  <cp:revision>61</cp:revision>
  <dcterms:created xsi:type="dcterms:W3CDTF">2026-07-04T01:22:00Z</dcterms:created>
  <dcterms:modified xsi:type="dcterms:W3CDTF">2026-10-06T08:26:00Z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0e3795fb-681a-4995-98cc-ae6b723e4025</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