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BDEC" w14:textId="2ACB666E" w:rsidR="00EC428F" w:rsidRPr="00EC428F" w:rsidRDefault="00EC428F" w:rsidP="00EC428F">
      <w:p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Техническое задание для разработки дашборда</w:t>
      </w:r>
    </w:p>
    <w:p w14:paraId="58BCF8A0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1. Введение</w:t>
      </w:r>
    </w:p>
    <w:p w14:paraId="649AEF8F" w14:textId="29D2D5F8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Целью данного технического задания является описание требований к созданию дашборда для управляющего студией танца с визуализацией ключевых метрик. </w:t>
      </w:r>
      <w:r w:rsidRPr="00EC428F">
        <w:rPr>
          <w:sz w:val="28"/>
          <w:szCs w:val="28"/>
        </w:rPr>
        <w:t>Дашборда</w:t>
      </w:r>
      <w:r w:rsidRPr="00EC428F">
        <w:rPr>
          <w:sz w:val="28"/>
          <w:szCs w:val="28"/>
        </w:rPr>
        <w:t xml:space="preserve"> предназначен для обеспечения управляющего информацией о текущем состоянии студии</w:t>
      </w:r>
      <w:r>
        <w:rPr>
          <w:sz w:val="28"/>
          <w:szCs w:val="28"/>
        </w:rPr>
        <w:t xml:space="preserve"> и удобства</w:t>
      </w:r>
      <w:r w:rsidRPr="00EC428F">
        <w:rPr>
          <w:sz w:val="28"/>
          <w:szCs w:val="28"/>
        </w:rPr>
        <w:t xml:space="preserve"> анализ</w:t>
      </w:r>
      <w:r>
        <w:rPr>
          <w:sz w:val="28"/>
          <w:szCs w:val="28"/>
        </w:rPr>
        <w:t>а и принятия решений</w:t>
      </w:r>
      <w:r w:rsidRPr="00EC428F">
        <w:rPr>
          <w:sz w:val="28"/>
          <w:szCs w:val="28"/>
        </w:rPr>
        <w:t>. Каждая метрика дополнена формулой или описанием расчета.</w:t>
      </w:r>
    </w:p>
    <w:p w14:paraId="26E52E32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2. Общие требования</w:t>
      </w:r>
    </w:p>
    <w:p w14:paraId="412A078F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2.1. </w:t>
      </w:r>
      <w:r w:rsidRPr="00EC428F">
        <w:rPr>
          <w:b/>
          <w:bCs/>
          <w:sz w:val="28"/>
          <w:szCs w:val="28"/>
        </w:rPr>
        <w:t>Цель дашборда:</w:t>
      </w:r>
    </w:p>
    <w:p w14:paraId="0470D929" w14:textId="1FBF4182" w:rsidR="00EC428F" w:rsidRPr="00EC428F" w:rsidRDefault="00EC428F" w:rsidP="00EC428F">
      <w:pPr>
        <w:numPr>
          <w:ilvl w:val="0"/>
          <w:numId w:val="1"/>
        </w:numPr>
        <w:rPr>
          <w:sz w:val="28"/>
          <w:szCs w:val="28"/>
        </w:rPr>
      </w:pPr>
      <w:r w:rsidRPr="00EC428F">
        <w:rPr>
          <w:sz w:val="28"/>
          <w:szCs w:val="28"/>
        </w:rPr>
        <w:t>Обеспечить управляющего студией важными метриками и графиками для принятия решений.</w:t>
      </w:r>
    </w:p>
    <w:p w14:paraId="7847B60F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2.2. </w:t>
      </w:r>
      <w:r w:rsidRPr="00EC428F">
        <w:rPr>
          <w:b/>
          <w:bCs/>
          <w:sz w:val="28"/>
          <w:szCs w:val="28"/>
        </w:rPr>
        <w:t>Публикация и доступ:</w:t>
      </w:r>
    </w:p>
    <w:p w14:paraId="7220582E" w14:textId="31D4AB4B" w:rsidR="00EC428F" w:rsidRPr="00EC428F" w:rsidRDefault="00EC428F" w:rsidP="00EC428F">
      <w:pPr>
        <w:numPr>
          <w:ilvl w:val="0"/>
          <w:numId w:val="2"/>
        </w:numPr>
        <w:rPr>
          <w:sz w:val="28"/>
          <w:szCs w:val="28"/>
        </w:rPr>
      </w:pPr>
      <w:r w:rsidRPr="00EC428F">
        <w:rPr>
          <w:sz w:val="28"/>
          <w:szCs w:val="28"/>
        </w:rPr>
        <w:t>Дашборд должен быть доступен через веб-интерфейс с использованием аутентификации</w:t>
      </w:r>
      <w:r>
        <w:rPr>
          <w:sz w:val="28"/>
          <w:szCs w:val="28"/>
        </w:rPr>
        <w:t xml:space="preserve"> и/или персональной ссылки</w:t>
      </w:r>
      <w:r w:rsidRPr="00EC428F">
        <w:rPr>
          <w:sz w:val="28"/>
          <w:szCs w:val="28"/>
        </w:rPr>
        <w:t>.</w:t>
      </w:r>
    </w:p>
    <w:p w14:paraId="5DE3CAEE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2.3. </w:t>
      </w:r>
      <w:r w:rsidRPr="00EC428F">
        <w:rPr>
          <w:b/>
          <w:bCs/>
          <w:sz w:val="28"/>
          <w:szCs w:val="28"/>
        </w:rPr>
        <w:t>Интерактивность:</w:t>
      </w:r>
    </w:p>
    <w:p w14:paraId="06ECEDCC" w14:textId="2845E14A" w:rsidR="00EC428F" w:rsidRDefault="00EC428F" w:rsidP="00EC428F">
      <w:pPr>
        <w:numPr>
          <w:ilvl w:val="0"/>
          <w:numId w:val="3"/>
        </w:numPr>
        <w:rPr>
          <w:sz w:val="28"/>
          <w:szCs w:val="28"/>
        </w:rPr>
      </w:pPr>
      <w:r w:rsidRPr="00EC428F">
        <w:rPr>
          <w:sz w:val="28"/>
          <w:szCs w:val="28"/>
        </w:rPr>
        <w:t>Дашборд должен предоставлять возможность выбора временного периода и фильтров для анализа данных.</w:t>
      </w:r>
    </w:p>
    <w:p w14:paraId="1BE08EB4" w14:textId="77777777" w:rsidR="00F50AC7" w:rsidRPr="00EC428F" w:rsidRDefault="00F50AC7" w:rsidP="00F50AC7">
      <w:pPr>
        <w:rPr>
          <w:sz w:val="28"/>
          <w:szCs w:val="28"/>
        </w:rPr>
      </w:pPr>
    </w:p>
    <w:p w14:paraId="4A6B5CB6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3. Список метрик и их описание</w:t>
      </w:r>
    </w:p>
    <w:p w14:paraId="13D09566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3.1. </w:t>
      </w:r>
      <w:r w:rsidRPr="00EC428F">
        <w:rPr>
          <w:b/>
          <w:bCs/>
          <w:sz w:val="28"/>
          <w:szCs w:val="28"/>
        </w:rPr>
        <w:t>ARPU (</w:t>
      </w:r>
      <w:proofErr w:type="spellStart"/>
      <w:r w:rsidRPr="00EC428F">
        <w:rPr>
          <w:b/>
          <w:bCs/>
          <w:sz w:val="28"/>
          <w:szCs w:val="28"/>
        </w:rPr>
        <w:t>Average</w:t>
      </w:r>
      <w:proofErr w:type="spellEnd"/>
      <w:r w:rsidRPr="00EC428F">
        <w:rPr>
          <w:b/>
          <w:bCs/>
          <w:sz w:val="28"/>
          <w:szCs w:val="28"/>
        </w:rPr>
        <w:t xml:space="preserve"> </w:t>
      </w:r>
      <w:proofErr w:type="spellStart"/>
      <w:r w:rsidRPr="00EC428F">
        <w:rPr>
          <w:b/>
          <w:bCs/>
          <w:sz w:val="28"/>
          <w:szCs w:val="28"/>
        </w:rPr>
        <w:t>Revenue</w:t>
      </w:r>
      <w:proofErr w:type="spellEnd"/>
      <w:r w:rsidRPr="00EC428F">
        <w:rPr>
          <w:b/>
          <w:bCs/>
          <w:sz w:val="28"/>
          <w:szCs w:val="28"/>
        </w:rPr>
        <w:t xml:space="preserve"> </w:t>
      </w:r>
      <w:proofErr w:type="spellStart"/>
      <w:r w:rsidRPr="00EC428F">
        <w:rPr>
          <w:b/>
          <w:bCs/>
          <w:sz w:val="28"/>
          <w:szCs w:val="28"/>
        </w:rPr>
        <w:t>Per</w:t>
      </w:r>
      <w:proofErr w:type="spellEnd"/>
      <w:r w:rsidRPr="00EC428F">
        <w:rPr>
          <w:b/>
          <w:bCs/>
          <w:sz w:val="28"/>
          <w:szCs w:val="28"/>
        </w:rPr>
        <w:t xml:space="preserve"> User, средний доход с пользователя):</w:t>
      </w:r>
    </w:p>
    <w:p w14:paraId="44003761" w14:textId="77777777" w:rsidR="00EC428F" w:rsidRPr="00EC428F" w:rsidRDefault="00EC428F" w:rsidP="00EC428F">
      <w:pPr>
        <w:numPr>
          <w:ilvl w:val="0"/>
          <w:numId w:val="4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Формула:</w:t>
      </w:r>
      <w:r w:rsidRPr="00EC428F">
        <w:rPr>
          <w:sz w:val="28"/>
          <w:szCs w:val="28"/>
        </w:rPr>
        <w:t xml:space="preserve"> Общий доход / Общее количество клиентов.</w:t>
      </w:r>
    </w:p>
    <w:p w14:paraId="57596F76" w14:textId="22F18E93" w:rsidR="00EC428F" w:rsidRDefault="00EC428F" w:rsidP="00EC428F">
      <w:pPr>
        <w:numPr>
          <w:ilvl w:val="0"/>
          <w:numId w:val="4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Описание:</w:t>
      </w:r>
      <w:r w:rsidRPr="00EC428F">
        <w:rPr>
          <w:sz w:val="28"/>
          <w:szCs w:val="28"/>
        </w:rPr>
        <w:t xml:space="preserve"> Метрика оценивает средний доход, который студия получает с каждого клиента.</w:t>
      </w:r>
    </w:p>
    <w:p w14:paraId="27F75A65" w14:textId="01CE65FB" w:rsidR="00D861EA" w:rsidRDefault="00D861EA" w:rsidP="00EC428F">
      <w:pPr>
        <w:numPr>
          <w:ilvl w:val="0"/>
          <w:numId w:val="4"/>
        </w:numPr>
        <w:rPr>
          <w:sz w:val="28"/>
          <w:szCs w:val="28"/>
        </w:rPr>
      </w:pPr>
      <w:r w:rsidRPr="00D861EA">
        <w:rPr>
          <w:sz w:val="28"/>
          <w:szCs w:val="28"/>
        </w:rPr>
        <w:drawing>
          <wp:inline distT="0" distB="0" distL="0" distR="0" wp14:anchorId="302185B8" wp14:editId="1113A722">
            <wp:extent cx="2293819" cy="1737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DF49" w14:textId="77777777" w:rsidR="00D861EA" w:rsidRPr="00D861EA" w:rsidRDefault="00D861EA" w:rsidP="00D861EA">
      <w:pPr>
        <w:numPr>
          <w:ilvl w:val="0"/>
          <w:numId w:val="4"/>
        </w:numPr>
        <w:rPr>
          <w:sz w:val="28"/>
          <w:szCs w:val="28"/>
        </w:rPr>
      </w:pPr>
      <w:r w:rsidRPr="00D861EA">
        <w:rPr>
          <w:b/>
          <w:bCs/>
          <w:sz w:val="28"/>
          <w:szCs w:val="28"/>
        </w:rPr>
        <w:t>График сравнения:</w:t>
      </w:r>
      <w:r w:rsidRPr="00D861EA">
        <w:rPr>
          <w:sz w:val="28"/>
          <w:szCs w:val="28"/>
        </w:rPr>
        <w:t xml:space="preserve"> Используйте столбчатый график, где каждый столбец представляет разные сегменты клиентов или разные </w:t>
      </w:r>
      <w:r w:rsidRPr="00D861EA">
        <w:rPr>
          <w:sz w:val="28"/>
          <w:szCs w:val="28"/>
        </w:rPr>
        <w:lastRenderedPageBreak/>
        <w:t>продукты/услуги, с ARPU для каждого сегмента или продукта. Это помогает сравнивать, какие сегменты или продукты приносят больший ARPU.</w:t>
      </w:r>
    </w:p>
    <w:p w14:paraId="19252D30" w14:textId="6B089488" w:rsidR="00D861EA" w:rsidRPr="00EC428F" w:rsidRDefault="00D861EA" w:rsidP="00D861E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Стоит добавить т</w:t>
      </w:r>
      <w:r w:rsidRPr="00D861EA">
        <w:rPr>
          <w:sz w:val="28"/>
          <w:szCs w:val="28"/>
        </w:rPr>
        <w:t>рендов</w:t>
      </w:r>
      <w:r>
        <w:rPr>
          <w:sz w:val="28"/>
          <w:szCs w:val="28"/>
        </w:rPr>
        <w:t xml:space="preserve">ую </w:t>
      </w:r>
      <w:r w:rsidRPr="00D861EA">
        <w:rPr>
          <w:sz w:val="28"/>
          <w:szCs w:val="28"/>
        </w:rPr>
        <w:t>лини</w:t>
      </w:r>
      <w:r>
        <w:rPr>
          <w:sz w:val="28"/>
          <w:szCs w:val="28"/>
        </w:rPr>
        <w:t xml:space="preserve">ю, </w:t>
      </w:r>
      <w:r w:rsidRPr="00D861EA">
        <w:rPr>
          <w:sz w:val="28"/>
          <w:szCs w:val="28"/>
        </w:rPr>
        <w:t>чтобы показать общую динамику изменения ARPU.</w:t>
      </w:r>
    </w:p>
    <w:p w14:paraId="1D15D8F0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3.2. </w:t>
      </w:r>
      <w:r w:rsidRPr="00EC428F">
        <w:rPr>
          <w:b/>
          <w:bCs/>
          <w:sz w:val="28"/>
          <w:szCs w:val="28"/>
        </w:rPr>
        <w:t xml:space="preserve">LTV (Customer </w:t>
      </w:r>
      <w:proofErr w:type="spellStart"/>
      <w:r w:rsidRPr="00EC428F">
        <w:rPr>
          <w:b/>
          <w:bCs/>
          <w:sz w:val="28"/>
          <w:szCs w:val="28"/>
        </w:rPr>
        <w:t>Lifetime</w:t>
      </w:r>
      <w:proofErr w:type="spellEnd"/>
      <w:r w:rsidRPr="00EC428F">
        <w:rPr>
          <w:b/>
          <w:bCs/>
          <w:sz w:val="28"/>
          <w:szCs w:val="28"/>
        </w:rPr>
        <w:t xml:space="preserve"> Value, жизненная ценность клиента):</w:t>
      </w:r>
    </w:p>
    <w:p w14:paraId="6A302535" w14:textId="77777777" w:rsidR="00EC428F" w:rsidRPr="00EC428F" w:rsidRDefault="00EC428F" w:rsidP="00EC428F">
      <w:pPr>
        <w:numPr>
          <w:ilvl w:val="0"/>
          <w:numId w:val="5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Формула:</w:t>
      </w:r>
      <w:r w:rsidRPr="00EC428F">
        <w:rPr>
          <w:sz w:val="28"/>
          <w:szCs w:val="28"/>
        </w:rPr>
        <w:t xml:space="preserve"> (ARPU x Среднее время, в течение которого клиент остается) - CAC.</w:t>
      </w:r>
    </w:p>
    <w:p w14:paraId="54106108" w14:textId="74B7702C" w:rsidR="00EC428F" w:rsidRDefault="00EC428F" w:rsidP="00EC428F">
      <w:pPr>
        <w:numPr>
          <w:ilvl w:val="0"/>
          <w:numId w:val="5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Описание:</w:t>
      </w:r>
      <w:r w:rsidRPr="00EC428F">
        <w:rPr>
          <w:sz w:val="28"/>
          <w:szCs w:val="28"/>
        </w:rPr>
        <w:t xml:space="preserve"> Метрика определяет ожидаемую прибыль от клиента за его жизненный цикл после вычета стоимости привлечения (CAC).</w:t>
      </w:r>
    </w:p>
    <w:p w14:paraId="3C574D82" w14:textId="6827C8C2" w:rsidR="00D861EA" w:rsidRDefault="00D861EA" w:rsidP="00EC428F">
      <w:pPr>
        <w:numPr>
          <w:ilvl w:val="0"/>
          <w:numId w:val="5"/>
        </w:numPr>
        <w:rPr>
          <w:sz w:val="28"/>
          <w:szCs w:val="28"/>
        </w:rPr>
      </w:pPr>
      <w:r w:rsidRPr="00D861EA">
        <w:rPr>
          <w:sz w:val="28"/>
          <w:szCs w:val="28"/>
        </w:rPr>
        <w:drawing>
          <wp:inline distT="0" distB="0" distL="0" distR="0" wp14:anchorId="5926EDCD" wp14:editId="457DAFCF">
            <wp:extent cx="2255715" cy="1828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A09A" w14:textId="752C020D" w:rsidR="00D861EA" w:rsidRPr="00EC428F" w:rsidRDefault="00D861EA" w:rsidP="00EC428F">
      <w:pPr>
        <w:numPr>
          <w:ilvl w:val="0"/>
          <w:numId w:val="5"/>
        </w:numPr>
        <w:rPr>
          <w:sz w:val="28"/>
          <w:szCs w:val="28"/>
        </w:rPr>
      </w:pPr>
      <w:r w:rsidRPr="00D861EA">
        <w:rPr>
          <w:b/>
          <w:bCs/>
          <w:sz w:val="28"/>
          <w:szCs w:val="28"/>
        </w:rPr>
        <w:t>График сравнения:</w:t>
      </w:r>
      <w:r w:rsidRPr="00D861EA">
        <w:rPr>
          <w:sz w:val="28"/>
          <w:szCs w:val="28"/>
        </w:rPr>
        <w:t xml:space="preserve"> Используйте горизонтальный столбчатый график, на котором будут представлены LTV для разных сегментов клиентов или разных продуктов/услуг. Это поможет сравнить, какие клиенты или продукты приносят большую LTV.</w:t>
      </w:r>
    </w:p>
    <w:p w14:paraId="136756A3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3.3. </w:t>
      </w:r>
      <w:r w:rsidRPr="00EC428F">
        <w:rPr>
          <w:b/>
          <w:bCs/>
          <w:sz w:val="28"/>
          <w:szCs w:val="28"/>
        </w:rPr>
        <w:t xml:space="preserve">CAC (Customer </w:t>
      </w:r>
      <w:proofErr w:type="spellStart"/>
      <w:r w:rsidRPr="00EC428F">
        <w:rPr>
          <w:b/>
          <w:bCs/>
          <w:sz w:val="28"/>
          <w:szCs w:val="28"/>
        </w:rPr>
        <w:t>Acquisition</w:t>
      </w:r>
      <w:proofErr w:type="spellEnd"/>
      <w:r w:rsidRPr="00EC428F">
        <w:rPr>
          <w:b/>
          <w:bCs/>
          <w:sz w:val="28"/>
          <w:szCs w:val="28"/>
        </w:rPr>
        <w:t xml:space="preserve"> Cost, стоимость привлечения клиента):</w:t>
      </w:r>
    </w:p>
    <w:p w14:paraId="7E735FD0" w14:textId="77777777" w:rsidR="00EC428F" w:rsidRPr="00EC428F" w:rsidRDefault="00EC428F" w:rsidP="00EC428F">
      <w:pPr>
        <w:numPr>
          <w:ilvl w:val="0"/>
          <w:numId w:val="6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Формула:</w:t>
      </w:r>
      <w:r w:rsidRPr="00EC428F">
        <w:rPr>
          <w:sz w:val="28"/>
          <w:szCs w:val="28"/>
        </w:rPr>
        <w:t xml:space="preserve"> Общие затраты на привлечение клиентов / Количество новых клиентов.</w:t>
      </w:r>
    </w:p>
    <w:p w14:paraId="2B2F9C09" w14:textId="67C6C998" w:rsidR="00EC428F" w:rsidRDefault="00EC428F" w:rsidP="00EC428F">
      <w:pPr>
        <w:numPr>
          <w:ilvl w:val="0"/>
          <w:numId w:val="6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Описание:</w:t>
      </w:r>
      <w:r w:rsidRPr="00EC428F">
        <w:rPr>
          <w:sz w:val="28"/>
          <w:szCs w:val="28"/>
        </w:rPr>
        <w:t xml:space="preserve"> Метрика определяет затраты на привлечение каждого нового клиента.</w:t>
      </w:r>
    </w:p>
    <w:p w14:paraId="5030B0FF" w14:textId="77030C3D" w:rsidR="002F5C99" w:rsidRDefault="002F5C99" w:rsidP="00EC428F">
      <w:pPr>
        <w:numPr>
          <w:ilvl w:val="0"/>
          <w:numId w:val="6"/>
        </w:numPr>
        <w:rPr>
          <w:sz w:val="28"/>
          <w:szCs w:val="28"/>
        </w:rPr>
      </w:pPr>
      <w:r w:rsidRPr="00D861EA">
        <w:rPr>
          <w:sz w:val="28"/>
          <w:szCs w:val="28"/>
        </w:rPr>
        <w:drawing>
          <wp:inline distT="0" distB="0" distL="0" distR="0" wp14:anchorId="4AF965B0" wp14:editId="5CBEEF92">
            <wp:extent cx="2293819" cy="17375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5123" w14:textId="781861E7" w:rsidR="002F5C99" w:rsidRPr="00EC428F" w:rsidRDefault="002F5C99" w:rsidP="003D2257">
      <w:pPr>
        <w:numPr>
          <w:ilvl w:val="0"/>
          <w:numId w:val="5"/>
        </w:numPr>
        <w:rPr>
          <w:sz w:val="28"/>
          <w:szCs w:val="28"/>
        </w:rPr>
      </w:pPr>
      <w:r w:rsidRPr="002F5C99">
        <w:rPr>
          <w:b/>
          <w:bCs/>
          <w:sz w:val="28"/>
          <w:szCs w:val="28"/>
        </w:rPr>
        <w:lastRenderedPageBreak/>
        <w:t xml:space="preserve">График распределения CAC по источникам </w:t>
      </w:r>
      <w:proofErr w:type="gramStart"/>
      <w:r w:rsidRPr="002F5C99">
        <w:rPr>
          <w:b/>
          <w:bCs/>
          <w:sz w:val="28"/>
          <w:szCs w:val="28"/>
        </w:rPr>
        <w:t>привлечения:</w:t>
      </w:r>
      <w:r w:rsidRPr="002F5C99">
        <w:rPr>
          <w:sz w:val="28"/>
          <w:szCs w:val="28"/>
        </w:rPr>
        <w:t xml:space="preserve">  </w:t>
      </w:r>
      <w:r>
        <w:rPr>
          <w:sz w:val="28"/>
          <w:szCs w:val="28"/>
        </w:rPr>
        <w:t>Рассмотрим</w:t>
      </w:r>
      <w:proofErr w:type="gramEnd"/>
      <w:r>
        <w:rPr>
          <w:sz w:val="28"/>
          <w:szCs w:val="28"/>
        </w:rPr>
        <w:t xml:space="preserve">, как </w:t>
      </w:r>
      <w:r w:rsidRPr="002F5C99">
        <w:rPr>
          <w:sz w:val="28"/>
          <w:szCs w:val="28"/>
        </w:rPr>
        <w:t>CAC варьируется в зависимости от разных источников привлечения клиентов,</w:t>
      </w:r>
      <w:r>
        <w:rPr>
          <w:sz w:val="28"/>
          <w:szCs w:val="28"/>
        </w:rPr>
        <w:t xml:space="preserve"> </w:t>
      </w:r>
      <w:r w:rsidRPr="002F5C99">
        <w:rPr>
          <w:sz w:val="28"/>
          <w:szCs w:val="28"/>
        </w:rPr>
        <w:t>можно использовать столбчатую диаграмму, где каждый столбец представляет разный источник, а высота столбца - CAC для этого источника.</w:t>
      </w:r>
      <w:r w:rsidR="003D2257">
        <w:rPr>
          <w:sz w:val="28"/>
          <w:szCs w:val="28"/>
        </w:rPr>
        <w:t xml:space="preserve"> </w:t>
      </w:r>
      <w:r w:rsidR="003D2257">
        <w:rPr>
          <w:sz w:val="28"/>
          <w:szCs w:val="28"/>
        </w:rPr>
        <w:t xml:space="preserve">Можно добавить несколько линий тренда </w:t>
      </w:r>
      <w:r w:rsidR="003D2257">
        <w:rPr>
          <w:sz w:val="28"/>
          <w:szCs w:val="28"/>
        </w:rPr>
        <w:t xml:space="preserve">и </w:t>
      </w:r>
      <w:r w:rsidR="003D2257" w:rsidRPr="003D2257">
        <w:rPr>
          <w:sz w:val="28"/>
          <w:szCs w:val="28"/>
        </w:rPr>
        <w:t>сравнивать</w:t>
      </w:r>
      <w:r w:rsidR="003D2257" w:rsidRPr="003D2257">
        <w:rPr>
          <w:sz w:val="28"/>
          <w:szCs w:val="28"/>
        </w:rPr>
        <w:t xml:space="preserve"> фактический CAC с бенчмарком или целевым значением</w:t>
      </w:r>
    </w:p>
    <w:p w14:paraId="5C81C748" w14:textId="77777777" w:rsidR="00EC428F" w:rsidRPr="00EC428F" w:rsidRDefault="00EC428F" w:rsidP="00EC428F">
      <w:pPr>
        <w:rPr>
          <w:sz w:val="28"/>
          <w:szCs w:val="28"/>
          <w:lang w:val="en-US"/>
        </w:rPr>
      </w:pPr>
      <w:r w:rsidRPr="00EC428F">
        <w:rPr>
          <w:sz w:val="28"/>
          <w:szCs w:val="28"/>
          <w:lang w:val="en-US"/>
        </w:rPr>
        <w:t xml:space="preserve">3.4. </w:t>
      </w:r>
      <w:r w:rsidRPr="00EC428F">
        <w:rPr>
          <w:b/>
          <w:bCs/>
          <w:sz w:val="28"/>
          <w:szCs w:val="28"/>
          <w:lang w:val="en-US"/>
        </w:rPr>
        <w:t xml:space="preserve">ROI (Return on Investment, </w:t>
      </w:r>
      <w:r w:rsidRPr="00EC428F">
        <w:rPr>
          <w:b/>
          <w:bCs/>
          <w:sz w:val="28"/>
          <w:szCs w:val="28"/>
        </w:rPr>
        <w:t>окупаемость</w:t>
      </w:r>
      <w:r w:rsidRPr="00EC428F">
        <w:rPr>
          <w:b/>
          <w:bCs/>
          <w:sz w:val="28"/>
          <w:szCs w:val="28"/>
          <w:lang w:val="en-US"/>
        </w:rPr>
        <w:t xml:space="preserve"> </w:t>
      </w:r>
      <w:r w:rsidRPr="00EC428F">
        <w:rPr>
          <w:b/>
          <w:bCs/>
          <w:sz w:val="28"/>
          <w:szCs w:val="28"/>
        </w:rPr>
        <w:t>инвестиций</w:t>
      </w:r>
      <w:r w:rsidRPr="00EC428F">
        <w:rPr>
          <w:b/>
          <w:bCs/>
          <w:sz w:val="28"/>
          <w:szCs w:val="28"/>
          <w:lang w:val="en-US"/>
        </w:rPr>
        <w:t>):</w:t>
      </w:r>
    </w:p>
    <w:p w14:paraId="79C6EFF7" w14:textId="77777777" w:rsidR="00EC428F" w:rsidRPr="00EC428F" w:rsidRDefault="00EC428F" w:rsidP="00EC428F">
      <w:pPr>
        <w:numPr>
          <w:ilvl w:val="0"/>
          <w:numId w:val="7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Формула:</w:t>
      </w:r>
      <w:r w:rsidRPr="00EC428F">
        <w:rPr>
          <w:sz w:val="28"/>
          <w:szCs w:val="28"/>
        </w:rPr>
        <w:t xml:space="preserve"> (Прибыль - Затраты) / Затраты.</w:t>
      </w:r>
    </w:p>
    <w:p w14:paraId="5FF0DCA0" w14:textId="7AA0A3AA" w:rsidR="00EC428F" w:rsidRDefault="00EC428F" w:rsidP="00EC428F">
      <w:pPr>
        <w:numPr>
          <w:ilvl w:val="0"/>
          <w:numId w:val="7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Описание:</w:t>
      </w:r>
      <w:r w:rsidRPr="00EC428F">
        <w:rPr>
          <w:sz w:val="28"/>
          <w:szCs w:val="28"/>
        </w:rPr>
        <w:t xml:space="preserve"> Метрика показывает, насколько успешно инвестиции в студию окупились.</w:t>
      </w:r>
    </w:p>
    <w:p w14:paraId="70151D74" w14:textId="2F22BDF2" w:rsidR="00703BF7" w:rsidRPr="00703BF7" w:rsidRDefault="00703BF7" w:rsidP="00703BF7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Карточка с те</w:t>
      </w:r>
      <w:r>
        <w:rPr>
          <w:b/>
          <w:bCs/>
          <w:sz w:val="28"/>
          <w:szCs w:val="28"/>
        </w:rPr>
        <w:t>к</w:t>
      </w:r>
      <w:r>
        <w:rPr>
          <w:b/>
          <w:bCs/>
          <w:sz w:val="28"/>
          <w:szCs w:val="28"/>
        </w:rPr>
        <w:t>ущим значением + линия тренда для анализа</w:t>
      </w:r>
    </w:p>
    <w:p w14:paraId="7FB3B5D4" w14:textId="42CB8C44" w:rsidR="00703BF7" w:rsidRPr="00EC428F" w:rsidRDefault="00703BF7" w:rsidP="00EC428F">
      <w:pPr>
        <w:numPr>
          <w:ilvl w:val="0"/>
          <w:numId w:val="7"/>
        </w:numPr>
        <w:rPr>
          <w:sz w:val="28"/>
          <w:szCs w:val="28"/>
        </w:rPr>
      </w:pPr>
      <w:r w:rsidRPr="00703BF7">
        <w:rPr>
          <w:sz w:val="28"/>
          <w:szCs w:val="28"/>
        </w:rPr>
        <w:drawing>
          <wp:inline distT="0" distB="0" distL="0" distR="0" wp14:anchorId="15D0DB15" wp14:editId="087167F5">
            <wp:extent cx="2903472" cy="11812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D6BE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3.5. </w:t>
      </w:r>
      <w:r w:rsidRPr="00EC428F">
        <w:rPr>
          <w:b/>
          <w:bCs/>
          <w:sz w:val="28"/>
          <w:szCs w:val="28"/>
        </w:rPr>
        <w:t xml:space="preserve">Net </w:t>
      </w:r>
      <w:proofErr w:type="spellStart"/>
      <w:r w:rsidRPr="00EC428F">
        <w:rPr>
          <w:b/>
          <w:bCs/>
          <w:sz w:val="28"/>
          <w:szCs w:val="28"/>
        </w:rPr>
        <w:t>Profit</w:t>
      </w:r>
      <w:proofErr w:type="spellEnd"/>
      <w:r w:rsidRPr="00EC428F">
        <w:rPr>
          <w:b/>
          <w:bCs/>
          <w:sz w:val="28"/>
          <w:szCs w:val="28"/>
        </w:rPr>
        <w:t xml:space="preserve"> (Чистая прибыль):</w:t>
      </w:r>
    </w:p>
    <w:p w14:paraId="3CD71116" w14:textId="77777777" w:rsidR="00EC428F" w:rsidRPr="00EC428F" w:rsidRDefault="00EC428F" w:rsidP="00EC428F">
      <w:pPr>
        <w:numPr>
          <w:ilvl w:val="0"/>
          <w:numId w:val="8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Формула:</w:t>
      </w:r>
      <w:r w:rsidRPr="00EC428F">
        <w:rPr>
          <w:sz w:val="28"/>
          <w:szCs w:val="28"/>
        </w:rPr>
        <w:t xml:space="preserve"> Общий доход - Общие расходы.</w:t>
      </w:r>
    </w:p>
    <w:p w14:paraId="21B75F92" w14:textId="2A2817E3" w:rsidR="00EC428F" w:rsidRDefault="00EC428F" w:rsidP="00EC428F">
      <w:pPr>
        <w:numPr>
          <w:ilvl w:val="0"/>
          <w:numId w:val="8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Описание:</w:t>
      </w:r>
      <w:r w:rsidRPr="00EC428F">
        <w:rPr>
          <w:sz w:val="28"/>
          <w:szCs w:val="28"/>
        </w:rPr>
        <w:t xml:space="preserve"> Метрика отражает общую прибыль студии.</w:t>
      </w:r>
    </w:p>
    <w:p w14:paraId="5F293269" w14:textId="01E0F2F6" w:rsidR="00703BF7" w:rsidRPr="00703BF7" w:rsidRDefault="00703BF7" w:rsidP="00EC428F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Карточка с текущим значением + линия тренда для анализа</w:t>
      </w:r>
    </w:p>
    <w:p w14:paraId="2DD5808A" w14:textId="08BED95D" w:rsidR="00703BF7" w:rsidRPr="00EC428F" w:rsidRDefault="00703BF7" w:rsidP="00EC428F">
      <w:pPr>
        <w:numPr>
          <w:ilvl w:val="0"/>
          <w:numId w:val="8"/>
        </w:numPr>
        <w:rPr>
          <w:sz w:val="28"/>
          <w:szCs w:val="28"/>
        </w:rPr>
      </w:pPr>
      <w:r w:rsidRPr="00703BF7">
        <w:rPr>
          <w:sz w:val="28"/>
          <w:szCs w:val="28"/>
        </w:rPr>
        <w:drawing>
          <wp:inline distT="0" distB="0" distL="0" distR="0" wp14:anchorId="1CA57B8F" wp14:editId="1381EE53">
            <wp:extent cx="2903472" cy="11812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3112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3.6. </w:t>
      </w:r>
      <w:r w:rsidRPr="00EC428F">
        <w:rPr>
          <w:b/>
          <w:bCs/>
          <w:sz w:val="28"/>
          <w:szCs w:val="28"/>
        </w:rPr>
        <w:t xml:space="preserve">Sales </w:t>
      </w:r>
      <w:proofErr w:type="spellStart"/>
      <w:r w:rsidRPr="00EC428F">
        <w:rPr>
          <w:b/>
          <w:bCs/>
          <w:sz w:val="28"/>
          <w:szCs w:val="28"/>
        </w:rPr>
        <w:t>Volume</w:t>
      </w:r>
      <w:proofErr w:type="spellEnd"/>
      <w:r w:rsidRPr="00EC428F">
        <w:rPr>
          <w:b/>
          <w:bCs/>
          <w:sz w:val="28"/>
          <w:szCs w:val="28"/>
        </w:rPr>
        <w:t xml:space="preserve"> (Объем продаж):</w:t>
      </w:r>
    </w:p>
    <w:p w14:paraId="57992886" w14:textId="77777777" w:rsidR="00EC428F" w:rsidRPr="00EC428F" w:rsidRDefault="00EC428F" w:rsidP="00EC428F">
      <w:pPr>
        <w:numPr>
          <w:ilvl w:val="0"/>
          <w:numId w:val="9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Формула:</w:t>
      </w:r>
      <w:r w:rsidRPr="00EC428F">
        <w:rPr>
          <w:sz w:val="28"/>
          <w:szCs w:val="28"/>
        </w:rPr>
        <w:t xml:space="preserve"> Общий объем продаж по всем услугам и мероприятиям.</w:t>
      </w:r>
    </w:p>
    <w:p w14:paraId="29B4843B" w14:textId="01ADE5BE" w:rsidR="00EC428F" w:rsidRDefault="00EC428F" w:rsidP="00EC428F">
      <w:pPr>
        <w:numPr>
          <w:ilvl w:val="0"/>
          <w:numId w:val="9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Описание:</w:t>
      </w:r>
      <w:r w:rsidRPr="00EC428F">
        <w:rPr>
          <w:sz w:val="28"/>
          <w:szCs w:val="28"/>
        </w:rPr>
        <w:t xml:space="preserve"> Метрика оценивает общий объем продаж студии.</w:t>
      </w:r>
    </w:p>
    <w:p w14:paraId="1554EF3C" w14:textId="77777777" w:rsidR="00703BF7" w:rsidRPr="00703BF7" w:rsidRDefault="00703BF7" w:rsidP="00703BF7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Карточка с текущим значением + линия тренда для анализа</w:t>
      </w:r>
    </w:p>
    <w:p w14:paraId="766A97AD" w14:textId="77777777" w:rsidR="00703BF7" w:rsidRPr="00EC428F" w:rsidRDefault="00703BF7" w:rsidP="00703BF7">
      <w:pPr>
        <w:numPr>
          <w:ilvl w:val="0"/>
          <w:numId w:val="9"/>
        </w:numPr>
        <w:rPr>
          <w:sz w:val="28"/>
          <w:szCs w:val="28"/>
        </w:rPr>
      </w:pPr>
      <w:r w:rsidRPr="00703BF7">
        <w:rPr>
          <w:sz w:val="28"/>
          <w:szCs w:val="28"/>
        </w:rPr>
        <w:lastRenderedPageBreak/>
        <w:drawing>
          <wp:inline distT="0" distB="0" distL="0" distR="0" wp14:anchorId="7249C19A" wp14:editId="12953798">
            <wp:extent cx="2903472" cy="11812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654C" w14:textId="77777777" w:rsidR="00703BF7" w:rsidRPr="00EC428F" w:rsidRDefault="00703BF7" w:rsidP="00703BF7">
      <w:pPr>
        <w:ind w:left="720"/>
        <w:rPr>
          <w:sz w:val="28"/>
          <w:szCs w:val="28"/>
        </w:rPr>
      </w:pPr>
    </w:p>
    <w:p w14:paraId="0D41A653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3.7. </w:t>
      </w:r>
      <w:proofErr w:type="spellStart"/>
      <w:r w:rsidRPr="00EC428F">
        <w:rPr>
          <w:b/>
          <w:bCs/>
          <w:sz w:val="28"/>
          <w:szCs w:val="28"/>
        </w:rPr>
        <w:t>Churn</w:t>
      </w:r>
      <w:proofErr w:type="spellEnd"/>
      <w:r w:rsidRPr="00EC428F">
        <w:rPr>
          <w:b/>
          <w:bCs/>
          <w:sz w:val="28"/>
          <w:szCs w:val="28"/>
        </w:rPr>
        <w:t xml:space="preserve"> Rate (Уровень оттока):</w:t>
      </w:r>
    </w:p>
    <w:p w14:paraId="2A967E4B" w14:textId="77777777" w:rsidR="00EC428F" w:rsidRPr="00EC428F" w:rsidRDefault="00EC428F" w:rsidP="00EC428F">
      <w:pPr>
        <w:numPr>
          <w:ilvl w:val="0"/>
          <w:numId w:val="10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Формула:</w:t>
      </w:r>
      <w:r w:rsidRPr="00EC428F">
        <w:rPr>
          <w:sz w:val="28"/>
          <w:szCs w:val="28"/>
        </w:rPr>
        <w:t xml:space="preserve"> (Количество клиентов в начале периода - Количество клиентов в конце периода) / Количество клиентов в начале периода.</w:t>
      </w:r>
    </w:p>
    <w:p w14:paraId="6A77C94D" w14:textId="15B83CAD" w:rsidR="00EC428F" w:rsidRDefault="00EC428F" w:rsidP="00EC428F">
      <w:pPr>
        <w:numPr>
          <w:ilvl w:val="0"/>
          <w:numId w:val="10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Описание:</w:t>
      </w:r>
      <w:r w:rsidRPr="00EC428F">
        <w:rPr>
          <w:sz w:val="28"/>
          <w:szCs w:val="28"/>
        </w:rPr>
        <w:t xml:space="preserve"> Метрика измеряет процент клиентов, которые покинули студию в заданном периоде.</w:t>
      </w:r>
    </w:p>
    <w:p w14:paraId="383E37E4" w14:textId="45F2E97D" w:rsidR="00703BF7" w:rsidRDefault="00703BF7" w:rsidP="007E0F1A">
      <w:pPr>
        <w:numPr>
          <w:ilvl w:val="0"/>
          <w:numId w:val="10"/>
        </w:numPr>
        <w:rPr>
          <w:sz w:val="28"/>
          <w:szCs w:val="28"/>
        </w:rPr>
      </w:pPr>
      <w:r w:rsidRPr="00703BF7">
        <w:rPr>
          <w:b/>
          <w:bCs/>
          <w:sz w:val="28"/>
          <w:szCs w:val="28"/>
        </w:rPr>
        <w:t>Круговая диаграмма:</w:t>
      </w:r>
      <w:r w:rsidRPr="00703BF7">
        <w:rPr>
          <w:sz w:val="28"/>
          <w:szCs w:val="28"/>
        </w:rPr>
        <w:t xml:space="preserve"> </w:t>
      </w:r>
      <w:r w:rsidRPr="00703BF7">
        <w:rPr>
          <w:sz w:val="28"/>
          <w:szCs w:val="28"/>
        </w:rPr>
        <w:t>О</w:t>
      </w:r>
      <w:r w:rsidRPr="00703BF7">
        <w:rPr>
          <w:sz w:val="28"/>
          <w:szCs w:val="28"/>
        </w:rPr>
        <w:t>дин сектор будет представлять клиентов, которые остались (</w:t>
      </w:r>
      <w:proofErr w:type="spellStart"/>
      <w:r w:rsidRPr="00703BF7">
        <w:rPr>
          <w:sz w:val="28"/>
          <w:szCs w:val="28"/>
        </w:rPr>
        <w:t>Retention</w:t>
      </w:r>
      <w:proofErr w:type="spellEnd"/>
      <w:r w:rsidRPr="00703BF7">
        <w:rPr>
          <w:sz w:val="28"/>
          <w:szCs w:val="28"/>
        </w:rPr>
        <w:t>), а другой - клиентов, которые ушли (</w:t>
      </w:r>
      <w:proofErr w:type="spellStart"/>
      <w:r w:rsidRPr="00703BF7">
        <w:rPr>
          <w:sz w:val="28"/>
          <w:szCs w:val="28"/>
        </w:rPr>
        <w:t>Churn</w:t>
      </w:r>
      <w:proofErr w:type="spellEnd"/>
      <w:r w:rsidRPr="00703BF7">
        <w:rPr>
          <w:sz w:val="28"/>
          <w:szCs w:val="28"/>
        </w:rPr>
        <w:t xml:space="preserve">). </w:t>
      </w:r>
    </w:p>
    <w:p w14:paraId="12F43B14" w14:textId="7DA81DD1" w:rsidR="00703BF7" w:rsidRDefault="00703BF7" w:rsidP="007E0F1A">
      <w:pPr>
        <w:numPr>
          <w:ilvl w:val="0"/>
          <w:numId w:val="10"/>
        </w:numPr>
        <w:rPr>
          <w:sz w:val="28"/>
          <w:szCs w:val="28"/>
        </w:rPr>
      </w:pPr>
      <w:r w:rsidRPr="00703BF7">
        <w:rPr>
          <w:sz w:val="28"/>
          <w:szCs w:val="28"/>
        </w:rPr>
        <w:drawing>
          <wp:inline distT="0" distB="0" distL="0" distR="0" wp14:anchorId="358CD210" wp14:editId="134DB8AE">
            <wp:extent cx="1432560" cy="111739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934" cy="11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88CF" w14:textId="78E65B01" w:rsidR="00EC428F" w:rsidRPr="00EC428F" w:rsidRDefault="00EC428F" w:rsidP="00703BF7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3.8. </w:t>
      </w:r>
      <w:r w:rsidRPr="00EC428F">
        <w:rPr>
          <w:b/>
          <w:bCs/>
          <w:sz w:val="28"/>
          <w:szCs w:val="28"/>
        </w:rPr>
        <w:t>Конверсия посетителей в клиентов:</w:t>
      </w:r>
    </w:p>
    <w:p w14:paraId="14F72E04" w14:textId="77777777" w:rsidR="00EC428F" w:rsidRPr="00EC428F" w:rsidRDefault="00EC428F" w:rsidP="00EC428F">
      <w:pPr>
        <w:numPr>
          <w:ilvl w:val="0"/>
          <w:numId w:val="11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Формула:</w:t>
      </w:r>
      <w:r w:rsidRPr="00EC428F">
        <w:rPr>
          <w:sz w:val="28"/>
          <w:szCs w:val="28"/>
        </w:rPr>
        <w:t xml:space="preserve"> (Количество новых клиентов / Общее количество посетителей) * 100%.</w:t>
      </w:r>
    </w:p>
    <w:p w14:paraId="1471A2D7" w14:textId="598482CE" w:rsidR="00026DD5" w:rsidRDefault="00EC428F" w:rsidP="00026DD5">
      <w:pPr>
        <w:numPr>
          <w:ilvl w:val="0"/>
          <w:numId w:val="11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Описание:</w:t>
      </w:r>
      <w:r w:rsidRPr="00EC428F">
        <w:rPr>
          <w:sz w:val="28"/>
          <w:szCs w:val="28"/>
        </w:rPr>
        <w:t xml:space="preserve"> Метрика показывает, какая доля посетителей становится клиентами.</w:t>
      </w:r>
    </w:p>
    <w:p w14:paraId="4B9B057B" w14:textId="6B79B5FB" w:rsidR="001A51D7" w:rsidRDefault="001A51D7" w:rsidP="00026DD5">
      <w:pPr>
        <w:numPr>
          <w:ilvl w:val="0"/>
          <w:numId w:val="11"/>
        </w:numPr>
        <w:rPr>
          <w:sz w:val="28"/>
          <w:szCs w:val="28"/>
        </w:rPr>
      </w:pPr>
      <w:r w:rsidRPr="001A51D7">
        <w:rPr>
          <w:sz w:val="28"/>
          <w:szCs w:val="28"/>
        </w:rPr>
        <w:drawing>
          <wp:inline distT="0" distB="0" distL="0" distR="0" wp14:anchorId="374742A1" wp14:editId="43D3E498">
            <wp:extent cx="2164268" cy="173751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5B2B" w14:textId="1E73BF74" w:rsidR="001A51D7" w:rsidRDefault="001A51D7" w:rsidP="00325A12">
      <w:pPr>
        <w:numPr>
          <w:ilvl w:val="0"/>
          <w:numId w:val="11"/>
        </w:numPr>
        <w:rPr>
          <w:sz w:val="28"/>
          <w:szCs w:val="28"/>
        </w:rPr>
      </w:pPr>
      <w:r w:rsidRPr="001A51D7">
        <w:rPr>
          <w:b/>
          <w:bCs/>
          <w:sz w:val="28"/>
          <w:szCs w:val="28"/>
        </w:rPr>
        <w:t>Диаграмма "воронк</w:t>
      </w:r>
      <w:r w:rsidRPr="001A51D7">
        <w:rPr>
          <w:b/>
          <w:bCs/>
          <w:sz w:val="28"/>
          <w:szCs w:val="28"/>
        </w:rPr>
        <w:t>а продаж</w:t>
      </w:r>
      <w:r w:rsidRPr="001A51D7">
        <w:rPr>
          <w:b/>
          <w:bCs/>
          <w:sz w:val="28"/>
          <w:szCs w:val="28"/>
        </w:rPr>
        <w:t>":</w:t>
      </w:r>
      <w:r w:rsidRPr="001A51D7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1A51D7">
        <w:rPr>
          <w:sz w:val="28"/>
          <w:szCs w:val="28"/>
        </w:rPr>
        <w:t>азные этапы воронки будут представлять разные этапы конверсии</w:t>
      </w:r>
      <w:r>
        <w:rPr>
          <w:sz w:val="28"/>
          <w:szCs w:val="28"/>
        </w:rPr>
        <w:t>.</w:t>
      </w:r>
    </w:p>
    <w:p w14:paraId="2E058E3F" w14:textId="37B65451" w:rsidR="00EC428F" w:rsidRPr="00EC428F" w:rsidRDefault="00EC428F" w:rsidP="001A51D7">
      <w:pPr>
        <w:rPr>
          <w:sz w:val="28"/>
          <w:szCs w:val="28"/>
        </w:rPr>
      </w:pPr>
      <w:r w:rsidRPr="00EC428F">
        <w:rPr>
          <w:sz w:val="28"/>
          <w:szCs w:val="28"/>
        </w:rPr>
        <w:lastRenderedPageBreak/>
        <w:t xml:space="preserve">3.9. </w:t>
      </w:r>
      <w:r w:rsidRPr="00EC428F">
        <w:rPr>
          <w:b/>
          <w:bCs/>
          <w:sz w:val="28"/>
          <w:szCs w:val="28"/>
        </w:rPr>
        <w:t xml:space="preserve">Advertising </w:t>
      </w:r>
      <w:proofErr w:type="spellStart"/>
      <w:r w:rsidRPr="00EC428F">
        <w:rPr>
          <w:b/>
          <w:bCs/>
          <w:sz w:val="28"/>
          <w:szCs w:val="28"/>
        </w:rPr>
        <w:t>Effectiveness</w:t>
      </w:r>
      <w:proofErr w:type="spellEnd"/>
      <w:r w:rsidRPr="00EC428F">
        <w:rPr>
          <w:b/>
          <w:bCs/>
          <w:sz w:val="28"/>
          <w:szCs w:val="28"/>
        </w:rPr>
        <w:t xml:space="preserve"> (Эффективность рекламы):</w:t>
      </w:r>
    </w:p>
    <w:p w14:paraId="262ECB13" w14:textId="77777777" w:rsidR="00EC428F" w:rsidRPr="00EC428F" w:rsidRDefault="00EC428F" w:rsidP="00EC428F">
      <w:pPr>
        <w:numPr>
          <w:ilvl w:val="0"/>
          <w:numId w:val="12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Формула:</w:t>
      </w:r>
      <w:r w:rsidRPr="00EC428F">
        <w:rPr>
          <w:sz w:val="28"/>
          <w:szCs w:val="28"/>
        </w:rPr>
        <w:t xml:space="preserve"> (Количество новых клиентов, привлеченных рекламой / Общее количество новых клиентов) * 100%.</w:t>
      </w:r>
    </w:p>
    <w:p w14:paraId="540D4F3C" w14:textId="49D72CF5" w:rsidR="00D46C3B" w:rsidRDefault="00EC428F" w:rsidP="00F50AC7">
      <w:pPr>
        <w:numPr>
          <w:ilvl w:val="0"/>
          <w:numId w:val="12"/>
        </w:num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Описание:</w:t>
      </w:r>
      <w:r w:rsidRPr="00EC428F">
        <w:rPr>
          <w:sz w:val="28"/>
          <w:szCs w:val="28"/>
        </w:rPr>
        <w:t xml:space="preserve"> Метрика оценивает эффективность рекламных кампаний в привлечении новых клиентов.</w:t>
      </w:r>
    </w:p>
    <w:p w14:paraId="5EE48DBE" w14:textId="011E8A98" w:rsidR="00D46C3B" w:rsidRDefault="00D46C3B" w:rsidP="00F50AC7">
      <w:pPr>
        <w:numPr>
          <w:ilvl w:val="0"/>
          <w:numId w:val="12"/>
        </w:numPr>
        <w:rPr>
          <w:sz w:val="28"/>
          <w:szCs w:val="28"/>
        </w:rPr>
      </w:pPr>
      <w:r w:rsidRPr="00D861EA">
        <w:rPr>
          <w:sz w:val="28"/>
          <w:szCs w:val="28"/>
        </w:rPr>
        <w:drawing>
          <wp:inline distT="0" distB="0" distL="0" distR="0" wp14:anchorId="0BB79129" wp14:editId="1C487E41">
            <wp:extent cx="2255715" cy="18289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5B56" w14:textId="575C20AC" w:rsidR="00F50AC7" w:rsidRPr="00EC428F" w:rsidRDefault="00D46C3B" w:rsidP="006C531A">
      <w:pPr>
        <w:numPr>
          <w:ilvl w:val="0"/>
          <w:numId w:val="12"/>
        </w:numPr>
        <w:rPr>
          <w:sz w:val="28"/>
          <w:szCs w:val="28"/>
        </w:rPr>
      </w:pPr>
      <w:r w:rsidRPr="00FD6D23">
        <w:rPr>
          <w:b/>
          <w:bCs/>
          <w:sz w:val="28"/>
          <w:szCs w:val="28"/>
        </w:rPr>
        <w:t>Горизонтальная столбчатая диаграмма:</w:t>
      </w:r>
      <w:r w:rsidRPr="00FD6D23">
        <w:rPr>
          <w:sz w:val="28"/>
          <w:szCs w:val="28"/>
        </w:rPr>
        <w:t xml:space="preserve"> </w:t>
      </w:r>
      <w:r w:rsidR="00FD6D23" w:rsidRPr="00FD6D23">
        <w:rPr>
          <w:sz w:val="28"/>
          <w:szCs w:val="28"/>
        </w:rPr>
        <w:t>К</w:t>
      </w:r>
      <w:r w:rsidRPr="00FD6D23">
        <w:rPr>
          <w:sz w:val="28"/>
          <w:szCs w:val="28"/>
        </w:rPr>
        <w:t xml:space="preserve">аждый столбец представляет разные рекламные кампании, каналы или источники, а высота столбца отражает их эффективность в привлечении клиентов. </w:t>
      </w:r>
    </w:p>
    <w:p w14:paraId="3BD4C683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4. Визуализация метрик</w:t>
      </w:r>
    </w:p>
    <w:p w14:paraId="6CD064A2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4.1. </w:t>
      </w:r>
      <w:r w:rsidRPr="00EC428F">
        <w:rPr>
          <w:b/>
          <w:bCs/>
          <w:sz w:val="28"/>
          <w:szCs w:val="28"/>
        </w:rPr>
        <w:t>Графики:</w:t>
      </w:r>
    </w:p>
    <w:p w14:paraId="7C2B471E" w14:textId="1A47D27C" w:rsidR="00F50AC7" w:rsidRDefault="00EC428F" w:rsidP="00F50AC7">
      <w:pPr>
        <w:rPr>
          <w:sz w:val="28"/>
          <w:szCs w:val="28"/>
        </w:rPr>
      </w:pPr>
      <w:r w:rsidRPr="00EC428F">
        <w:rPr>
          <w:sz w:val="28"/>
          <w:szCs w:val="28"/>
        </w:rPr>
        <w:t>Каждая метрика должна быть визуализирована с использованием графиков, диаграмм и/или таблиц для наглядной демонстрации изменений и тенденций.</w:t>
      </w:r>
    </w:p>
    <w:p w14:paraId="50629119" w14:textId="1AC849B9" w:rsidR="00473CF7" w:rsidRPr="00EC428F" w:rsidRDefault="00473CF7" w:rsidP="00F50AC7">
      <w:pPr>
        <w:rPr>
          <w:sz w:val="28"/>
          <w:szCs w:val="28"/>
        </w:rPr>
      </w:pPr>
      <w:r w:rsidRPr="00473CF7">
        <w:rPr>
          <w:sz w:val="28"/>
          <w:szCs w:val="28"/>
        </w:rPr>
        <w:drawing>
          <wp:inline distT="0" distB="0" distL="0" distR="0" wp14:anchorId="10C1064B" wp14:editId="033E620C">
            <wp:extent cx="5940425" cy="3356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1163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lastRenderedPageBreak/>
        <w:t xml:space="preserve">4.2. </w:t>
      </w:r>
      <w:r w:rsidRPr="00EC428F">
        <w:rPr>
          <w:b/>
          <w:bCs/>
          <w:sz w:val="28"/>
          <w:szCs w:val="28"/>
        </w:rPr>
        <w:t>Интерактивность:</w:t>
      </w:r>
    </w:p>
    <w:p w14:paraId="0338ED84" w14:textId="77777777" w:rsidR="00EC428F" w:rsidRPr="00EC428F" w:rsidRDefault="00EC428F" w:rsidP="00EC428F">
      <w:pPr>
        <w:numPr>
          <w:ilvl w:val="0"/>
          <w:numId w:val="14"/>
        </w:numPr>
        <w:rPr>
          <w:sz w:val="28"/>
          <w:szCs w:val="28"/>
        </w:rPr>
      </w:pPr>
      <w:r w:rsidRPr="00EC428F">
        <w:rPr>
          <w:sz w:val="28"/>
          <w:szCs w:val="28"/>
        </w:rPr>
        <w:t>Дашборд должен предоставлять возможность выбора метрик для анализа, а также выбор временного периода и фильтров.</w:t>
      </w:r>
    </w:p>
    <w:p w14:paraId="39FC9FAB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5. Сроки и бюджет</w:t>
      </w:r>
    </w:p>
    <w:p w14:paraId="2B863E3D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5.1. </w:t>
      </w:r>
      <w:r w:rsidRPr="00EC428F">
        <w:rPr>
          <w:b/>
          <w:bCs/>
          <w:sz w:val="28"/>
          <w:szCs w:val="28"/>
        </w:rPr>
        <w:t>Сроки:</w:t>
      </w:r>
    </w:p>
    <w:p w14:paraId="580E6FD8" w14:textId="77777777" w:rsidR="00EC428F" w:rsidRPr="00EC428F" w:rsidRDefault="00EC428F" w:rsidP="00EC428F">
      <w:pPr>
        <w:numPr>
          <w:ilvl w:val="0"/>
          <w:numId w:val="15"/>
        </w:numPr>
        <w:rPr>
          <w:sz w:val="28"/>
          <w:szCs w:val="28"/>
        </w:rPr>
      </w:pPr>
      <w:r w:rsidRPr="00EC428F">
        <w:rPr>
          <w:sz w:val="28"/>
          <w:szCs w:val="28"/>
        </w:rPr>
        <w:t>Дата начала разработки: [указать дату].</w:t>
      </w:r>
    </w:p>
    <w:p w14:paraId="3CE58876" w14:textId="77777777" w:rsidR="00EC428F" w:rsidRPr="00EC428F" w:rsidRDefault="00EC428F" w:rsidP="00EC428F">
      <w:pPr>
        <w:numPr>
          <w:ilvl w:val="0"/>
          <w:numId w:val="15"/>
        </w:numPr>
        <w:rPr>
          <w:sz w:val="28"/>
          <w:szCs w:val="28"/>
        </w:rPr>
      </w:pPr>
      <w:r w:rsidRPr="00EC428F">
        <w:rPr>
          <w:sz w:val="28"/>
          <w:szCs w:val="28"/>
        </w:rPr>
        <w:t>Дата завершения разработки: [указать дату].</w:t>
      </w:r>
    </w:p>
    <w:p w14:paraId="4CB0EC49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5.2. </w:t>
      </w:r>
      <w:r w:rsidRPr="00EC428F">
        <w:rPr>
          <w:b/>
          <w:bCs/>
          <w:sz w:val="28"/>
          <w:szCs w:val="28"/>
        </w:rPr>
        <w:t>Бюджет:</w:t>
      </w:r>
    </w:p>
    <w:p w14:paraId="3A65890E" w14:textId="653DFEF7" w:rsidR="00EC428F" w:rsidRPr="00EC428F" w:rsidRDefault="00EC428F" w:rsidP="00EC428F">
      <w:pPr>
        <w:numPr>
          <w:ilvl w:val="0"/>
          <w:numId w:val="16"/>
        </w:numPr>
        <w:rPr>
          <w:sz w:val="28"/>
          <w:szCs w:val="28"/>
        </w:rPr>
      </w:pPr>
      <w:r w:rsidRPr="00EC428F">
        <w:rPr>
          <w:sz w:val="28"/>
          <w:szCs w:val="28"/>
        </w:rPr>
        <w:t>[Указать бюджет на разработку дашборда].</w:t>
      </w:r>
    </w:p>
    <w:p w14:paraId="6447C470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6. Отчетность и тестирование</w:t>
      </w:r>
    </w:p>
    <w:p w14:paraId="3047DB2C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6.1. </w:t>
      </w:r>
      <w:r w:rsidRPr="00EC428F">
        <w:rPr>
          <w:b/>
          <w:bCs/>
          <w:sz w:val="28"/>
          <w:szCs w:val="28"/>
        </w:rPr>
        <w:t>Отчетность:</w:t>
      </w:r>
    </w:p>
    <w:p w14:paraId="4FB002B2" w14:textId="77777777" w:rsidR="00EC428F" w:rsidRPr="00EC428F" w:rsidRDefault="00EC428F" w:rsidP="00EC428F">
      <w:pPr>
        <w:numPr>
          <w:ilvl w:val="0"/>
          <w:numId w:val="17"/>
        </w:numPr>
        <w:rPr>
          <w:sz w:val="28"/>
          <w:szCs w:val="28"/>
        </w:rPr>
      </w:pPr>
      <w:r w:rsidRPr="00EC428F">
        <w:rPr>
          <w:sz w:val="28"/>
          <w:szCs w:val="28"/>
        </w:rPr>
        <w:t>Регулярные отчеты о ходе разработки и тестирования дашборда.</w:t>
      </w:r>
    </w:p>
    <w:p w14:paraId="2E644D18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 xml:space="preserve">6.2. </w:t>
      </w:r>
      <w:r w:rsidRPr="00EC428F">
        <w:rPr>
          <w:b/>
          <w:bCs/>
          <w:sz w:val="28"/>
          <w:szCs w:val="28"/>
        </w:rPr>
        <w:t>Тестирование:</w:t>
      </w:r>
    </w:p>
    <w:p w14:paraId="58EE50CF" w14:textId="77777777" w:rsidR="00EC428F" w:rsidRPr="00EC428F" w:rsidRDefault="00EC428F" w:rsidP="00EC428F">
      <w:pPr>
        <w:numPr>
          <w:ilvl w:val="0"/>
          <w:numId w:val="18"/>
        </w:numPr>
        <w:rPr>
          <w:sz w:val="28"/>
          <w:szCs w:val="28"/>
        </w:rPr>
      </w:pPr>
      <w:r w:rsidRPr="00EC428F">
        <w:rPr>
          <w:sz w:val="28"/>
          <w:szCs w:val="28"/>
        </w:rPr>
        <w:t>Дашборд должен быть подвергнут тщательному тестированию перед внедрением.</w:t>
      </w:r>
    </w:p>
    <w:p w14:paraId="499EECCA" w14:textId="77777777" w:rsidR="00EC428F" w:rsidRPr="00EC428F" w:rsidRDefault="00EC428F" w:rsidP="00EC428F">
      <w:pPr>
        <w:rPr>
          <w:sz w:val="28"/>
          <w:szCs w:val="28"/>
        </w:rPr>
      </w:pPr>
      <w:r w:rsidRPr="00EC428F">
        <w:rPr>
          <w:b/>
          <w:bCs/>
          <w:sz w:val="28"/>
          <w:szCs w:val="28"/>
        </w:rPr>
        <w:t>7. Заключение</w:t>
      </w:r>
    </w:p>
    <w:p w14:paraId="70EEE82F" w14:textId="37AB9CEA" w:rsidR="00EC428F" w:rsidRPr="00EC428F" w:rsidRDefault="00EC428F" w:rsidP="00EC428F">
      <w:pPr>
        <w:rPr>
          <w:sz w:val="28"/>
          <w:szCs w:val="28"/>
        </w:rPr>
      </w:pPr>
      <w:r w:rsidRPr="00EC428F">
        <w:rPr>
          <w:sz w:val="28"/>
          <w:szCs w:val="28"/>
        </w:rPr>
        <w:t>Данное техническое задание определяет требования к созданию дашборда для управляющего студией с визуализацией ключевых метрик. Дашборд должен обеспечить управляющего информацией для принятия важных решений</w:t>
      </w:r>
      <w:r w:rsidR="00FD6D23">
        <w:rPr>
          <w:sz w:val="28"/>
          <w:szCs w:val="28"/>
        </w:rPr>
        <w:t>,</w:t>
      </w:r>
      <w:r w:rsidRPr="00EC428F">
        <w:rPr>
          <w:sz w:val="28"/>
          <w:szCs w:val="28"/>
        </w:rPr>
        <w:t xml:space="preserve"> быть легкодоступным и интерактивным. Разработка и внедрение дашборда должны выполняться в соответствии с указанными сроками и бюджетом.</w:t>
      </w:r>
    </w:p>
    <w:p w14:paraId="2CBA896C" w14:textId="0B36C8D5" w:rsidR="00EC428F" w:rsidRPr="00EC428F" w:rsidRDefault="00EC428F" w:rsidP="00EC428F">
      <w:pPr>
        <w:rPr>
          <w:sz w:val="28"/>
          <w:szCs w:val="28"/>
        </w:rPr>
      </w:pPr>
    </w:p>
    <w:p w14:paraId="4FC349A0" w14:textId="11EC6C73" w:rsidR="00EC428F" w:rsidRPr="00EC428F" w:rsidRDefault="00EC428F" w:rsidP="00EC428F">
      <w:pPr>
        <w:rPr>
          <w:sz w:val="28"/>
          <w:szCs w:val="28"/>
        </w:rPr>
      </w:pPr>
    </w:p>
    <w:p w14:paraId="08754BEB" w14:textId="77777777" w:rsidR="00EC428F" w:rsidRPr="00EC428F" w:rsidRDefault="00EC428F" w:rsidP="00EC428F">
      <w:pPr>
        <w:rPr>
          <w:sz w:val="28"/>
          <w:szCs w:val="28"/>
        </w:rPr>
      </w:pPr>
    </w:p>
    <w:sectPr w:rsidR="00EC428F" w:rsidRPr="00EC4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89C"/>
    <w:multiLevelType w:val="multilevel"/>
    <w:tmpl w:val="E42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341B0"/>
    <w:multiLevelType w:val="multilevel"/>
    <w:tmpl w:val="737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41F26"/>
    <w:multiLevelType w:val="multilevel"/>
    <w:tmpl w:val="385E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35F8D"/>
    <w:multiLevelType w:val="multilevel"/>
    <w:tmpl w:val="D88E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0D06A3"/>
    <w:multiLevelType w:val="multilevel"/>
    <w:tmpl w:val="867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A56607"/>
    <w:multiLevelType w:val="multilevel"/>
    <w:tmpl w:val="ABD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C5E65"/>
    <w:multiLevelType w:val="multilevel"/>
    <w:tmpl w:val="2B8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327886"/>
    <w:multiLevelType w:val="multilevel"/>
    <w:tmpl w:val="E59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39324B"/>
    <w:multiLevelType w:val="multilevel"/>
    <w:tmpl w:val="4098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074250"/>
    <w:multiLevelType w:val="multilevel"/>
    <w:tmpl w:val="5F3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1007AA"/>
    <w:multiLevelType w:val="multilevel"/>
    <w:tmpl w:val="742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B03E91"/>
    <w:multiLevelType w:val="multilevel"/>
    <w:tmpl w:val="FBC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EC11D6"/>
    <w:multiLevelType w:val="multilevel"/>
    <w:tmpl w:val="E45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7F288C"/>
    <w:multiLevelType w:val="multilevel"/>
    <w:tmpl w:val="9BEC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CE7EAE"/>
    <w:multiLevelType w:val="multilevel"/>
    <w:tmpl w:val="3CE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A804E9"/>
    <w:multiLevelType w:val="multilevel"/>
    <w:tmpl w:val="380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98003A"/>
    <w:multiLevelType w:val="multilevel"/>
    <w:tmpl w:val="CF7A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5913CC"/>
    <w:multiLevelType w:val="multilevel"/>
    <w:tmpl w:val="803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17"/>
  </w:num>
  <w:num w:numId="9">
    <w:abstractNumId w:val="8"/>
  </w:num>
  <w:num w:numId="10">
    <w:abstractNumId w:val="2"/>
  </w:num>
  <w:num w:numId="11">
    <w:abstractNumId w:val="5"/>
  </w:num>
  <w:num w:numId="12">
    <w:abstractNumId w:val="0"/>
  </w:num>
  <w:num w:numId="13">
    <w:abstractNumId w:val="6"/>
  </w:num>
  <w:num w:numId="14">
    <w:abstractNumId w:val="13"/>
  </w:num>
  <w:num w:numId="15">
    <w:abstractNumId w:val="15"/>
  </w:num>
  <w:num w:numId="16">
    <w:abstractNumId w:val="1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88"/>
    <w:rsid w:val="00026DD5"/>
    <w:rsid w:val="001A51D7"/>
    <w:rsid w:val="001B6946"/>
    <w:rsid w:val="002F5C99"/>
    <w:rsid w:val="003D2257"/>
    <w:rsid w:val="004505A0"/>
    <w:rsid w:val="00473CF7"/>
    <w:rsid w:val="00703BF7"/>
    <w:rsid w:val="00977388"/>
    <w:rsid w:val="00BD3428"/>
    <w:rsid w:val="00D46C3B"/>
    <w:rsid w:val="00D861EA"/>
    <w:rsid w:val="00EC428F"/>
    <w:rsid w:val="00EF611A"/>
    <w:rsid w:val="00F50AC7"/>
    <w:rsid w:val="00F90846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87AD"/>
  <w15:chartTrackingRefBased/>
  <w15:docId w15:val="{1783F2E0-9949-47CA-8765-6A6D1995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2023-10-23T21:20:00Z</dcterms:created>
  <dcterms:modified xsi:type="dcterms:W3CDTF">2023-10-23T22:36:00Z</dcterms:modified>
</cp:coreProperties>
</file>