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2450C" w14:textId="2EBDDC1A" w:rsidR="00B25D85" w:rsidRDefault="002F6DBD" w:rsidP="002F6DBD">
      <w:pPr>
        <w:pStyle w:val="ListParagraph"/>
        <w:numPr>
          <w:ilvl w:val="0"/>
          <w:numId w:val="1"/>
        </w:numPr>
      </w:pPr>
      <w:r w:rsidRPr="002F6DBD">
        <w:t>Given the provided data, what are three conclusions we can draw about Kickstarter campaigns?</w:t>
      </w:r>
    </w:p>
    <w:p w14:paraId="627793F1" w14:textId="7BBE0B47" w:rsidR="002F6DBD" w:rsidRDefault="002F6DBD" w:rsidP="002F6DBD">
      <w:pPr>
        <w:pStyle w:val="ListParagraph"/>
        <w:ind w:left="1440"/>
      </w:pPr>
      <w:r>
        <w:t>Base on the data, we can draw below three conclusions</w:t>
      </w:r>
    </w:p>
    <w:p w14:paraId="3E09B210" w14:textId="3584B912" w:rsidR="002F6DBD" w:rsidRDefault="00DE25C1" w:rsidP="002F6DBD">
      <w:pPr>
        <w:pStyle w:val="ListParagraph"/>
        <w:numPr>
          <w:ilvl w:val="0"/>
          <w:numId w:val="2"/>
        </w:numPr>
      </w:pPr>
      <w:r>
        <w:t>theater, “film</w:t>
      </w:r>
      <w:r w:rsidR="002F6DBD">
        <w:t xml:space="preserve"> &amp; Video” and music are most popular categories in the </w:t>
      </w:r>
      <w:r w:rsidR="002F6DBD" w:rsidRPr="002F6DBD">
        <w:t xml:space="preserve">Kickstarter </w:t>
      </w:r>
      <w:r w:rsidR="002F6DBD">
        <w:t>c</w:t>
      </w:r>
      <w:r w:rsidR="002F6DBD" w:rsidRPr="002F6DBD">
        <w:t>ampaigns</w:t>
      </w:r>
      <w:r w:rsidR="002F6DBD">
        <w:t xml:space="preserve"> and these categories have highest successes </w:t>
      </w:r>
      <w:r>
        <w:t>rated.</w:t>
      </w:r>
    </w:p>
    <w:p w14:paraId="6384FDAB" w14:textId="01E5E5CE" w:rsidR="002F6DBD" w:rsidRDefault="00233EB5" w:rsidP="002F6DBD">
      <w:pPr>
        <w:pStyle w:val="ListParagraph"/>
        <w:numPr>
          <w:ilvl w:val="0"/>
          <w:numId w:val="2"/>
        </w:numPr>
      </w:pPr>
      <w:r>
        <w:t xml:space="preserve">When we drill down to sub-categories of   these highest </w:t>
      </w:r>
      <w:r w:rsidR="00DE25C1">
        <w:t>successfully,</w:t>
      </w:r>
      <w:r>
        <w:t xml:space="preserve"> we have </w:t>
      </w:r>
      <w:r w:rsidR="00DE25C1">
        <w:t>clearer</w:t>
      </w:r>
      <w:r>
        <w:t xml:space="preserve"> </w:t>
      </w:r>
      <w:r w:rsidR="00DE25C1">
        <w:t>picture that</w:t>
      </w:r>
      <w:r>
        <w:t xml:space="preserve"> pledger selectively support certain type sup category over others</w:t>
      </w:r>
    </w:p>
    <w:p w14:paraId="1D06717F" w14:textId="3FBCC114" w:rsidR="00233EB5" w:rsidRDefault="00233EB5" w:rsidP="00233EB5">
      <w:pPr>
        <w:pStyle w:val="ListParagraph"/>
        <w:numPr>
          <w:ilvl w:val="0"/>
          <w:numId w:val="2"/>
        </w:numPr>
      </w:pPr>
      <w:r w:rsidRPr="002F6DBD">
        <w:t>Kickstarter campaigns</w:t>
      </w:r>
      <w:r>
        <w:t xml:space="preserve"> </w:t>
      </w:r>
      <w:r w:rsidR="00DE25C1">
        <w:t xml:space="preserve">data shows that </w:t>
      </w:r>
      <w:r>
        <w:t>US</w:t>
      </w:r>
      <w:r w:rsidR="00DE25C1">
        <w:t xml:space="preserve"> alone contributed more than 70 % and Great Britain, Australia and Canada combine other 20 +%. It shows that Kickstarter</w:t>
      </w:r>
      <w:r w:rsidR="00DE25C1" w:rsidRPr="002F6DBD">
        <w:t xml:space="preserve"> </w:t>
      </w:r>
      <w:r w:rsidR="00DE25C1" w:rsidRPr="002F6DBD">
        <w:t>campaigns</w:t>
      </w:r>
      <w:r w:rsidR="00DE25C1">
        <w:t xml:space="preserve"> most popular on </w:t>
      </w:r>
      <w:r>
        <w:t xml:space="preserve">English speaking </w:t>
      </w:r>
      <w:r w:rsidR="00DE25C1">
        <w:t xml:space="preserve">countries </w:t>
      </w:r>
    </w:p>
    <w:p w14:paraId="4747F86D" w14:textId="4FA38F82" w:rsidR="00DE25C1" w:rsidRDefault="00DE25C1" w:rsidP="00DE25C1"/>
    <w:p w14:paraId="4F8E434F" w14:textId="5039C7E1" w:rsidR="00DE25C1" w:rsidRDefault="00DE25C1" w:rsidP="00DE25C1">
      <w:pPr>
        <w:pStyle w:val="ListParagraph"/>
        <w:numPr>
          <w:ilvl w:val="0"/>
          <w:numId w:val="1"/>
        </w:numPr>
      </w:pPr>
      <w:r w:rsidRPr="00DE25C1">
        <w:t>What are some limitations of this dataset?</w:t>
      </w:r>
    </w:p>
    <w:p w14:paraId="53B5D8AE" w14:textId="77722FAF" w:rsidR="00DE25C1" w:rsidRDefault="00DE25C1" w:rsidP="00DE25C1">
      <w:pPr>
        <w:pStyle w:val="ListParagraph"/>
        <w:ind w:left="1440"/>
      </w:pPr>
      <w:r>
        <w:t xml:space="preserve">The sample set is too small to draw. In addition, there are more gourd founding apps or tools, and we </w:t>
      </w:r>
      <w:r w:rsidR="002F0878">
        <w:t>too few data</w:t>
      </w:r>
      <w:r>
        <w:t xml:space="preserve"> from </w:t>
      </w:r>
      <w:r w:rsidR="002F0878">
        <w:t>non-English-speaking</w:t>
      </w:r>
      <w:r>
        <w:t xml:space="preserve"> </w:t>
      </w:r>
      <w:r w:rsidR="002F0878">
        <w:t>country to draw any solid conclusion, that how they behave.</w:t>
      </w:r>
    </w:p>
    <w:p w14:paraId="2520B489" w14:textId="4D4DB312" w:rsidR="002F0878" w:rsidRDefault="002F0878" w:rsidP="002F0878"/>
    <w:p w14:paraId="38DBA18A" w14:textId="5CBA19FC" w:rsidR="002F0878" w:rsidRDefault="002F0878" w:rsidP="002F0878">
      <w:pPr>
        <w:pStyle w:val="ListParagraph"/>
        <w:numPr>
          <w:ilvl w:val="0"/>
          <w:numId w:val="1"/>
        </w:numPr>
      </w:pPr>
      <w:r w:rsidRPr="002F0878">
        <w:t>What are some other possible tables and/or graphs that we could create?</w:t>
      </w:r>
    </w:p>
    <w:p w14:paraId="1ED1AD82" w14:textId="7A6D4CEB" w:rsidR="002F0878" w:rsidRDefault="002F0878" w:rsidP="002F0878">
      <w:pPr>
        <w:pStyle w:val="ListParagraph"/>
        <w:ind w:left="1440"/>
      </w:pPr>
      <w:r>
        <w:t xml:space="preserve">I would create, Staff pick vs success/ failed rate, and spotlight vs </w:t>
      </w:r>
      <w:r>
        <w:t>success/ failed rate</w:t>
      </w:r>
      <w:r>
        <w:t>.</w:t>
      </w:r>
    </w:p>
    <w:p w14:paraId="0BF6CBB6" w14:textId="5142D053" w:rsidR="002F0878" w:rsidRDefault="002F0878" w:rsidP="002F0878">
      <w:pPr>
        <w:pStyle w:val="ListParagraph"/>
        <w:ind w:left="1440"/>
      </w:pPr>
      <w:r>
        <w:t>And find out, that What kind of impact it will make one success / failed rate.</w:t>
      </w:r>
    </w:p>
    <w:p w14:paraId="2736E863" w14:textId="77777777" w:rsidR="002F0878" w:rsidRDefault="002F0878" w:rsidP="002F0878">
      <w:pPr>
        <w:pStyle w:val="ListParagraph"/>
        <w:ind w:left="1440"/>
      </w:pPr>
      <w:bookmarkStart w:id="0" w:name="_GoBack"/>
      <w:bookmarkEnd w:id="0"/>
    </w:p>
    <w:sectPr w:rsidR="002F0878" w:rsidSect="00B25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C2565"/>
    <w:multiLevelType w:val="hybridMultilevel"/>
    <w:tmpl w:val="0B924042"/>
    <w:lvl w:ilvl="0" w:tplc="97E6FD4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314825"/>
    <w:multiLevelType w:val="hybridMultilevel"/>
    <w:tmpl w:val="0FA204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BD"/>
    <w:rsid w:val="00233EB5"/>
    <w:rsid w:val="002F0878"/>
    <w:rsid w:val="002F6DBD"/>
    <w:rsid w:val="00B25D85"/>
    <w:rsid w:val="00C77FCF"/>
    <w:rsid w:val="00DE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18B4"/>
  <w15:chartTrackingRefBased/>
  <w15:docId w15:val="{C44F2F1A-E975-46D6-8199-B7C7D23F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5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 Work</dc:creator>
  <cp:keywords/>
  <dc:description/>
  <cp:lastModifiedBy>Mugu Work</cp:lastModifiedBy>
  <cp:revision>1</cp:revision>
  <dcterms:created xsi:type="dcterms:W3CDTF">2019-09-28T04:54:00Z</dcterms:created>
  <dcterms:modified xsi:type="dcterms:W3CDTF">2019-09-28T05:34:00Z</dcterms:modified>
</cp:coreProperties>
</file>