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Malgun Gothic" w:cs="Malgun Gothic" w:eastAsia="Malgun Gothic" w:hAnsi="Malgun Gothic"/>
          <w:b/>
          <w:bCs/>
          <w:color w:val="1A1A1A"/>
          <w:sz w:val="34"/>
          <w:szCs w:val="34"/>
        </w:rPr>
        <w:t xml:space="preserve">자금 집행 요청서</w:t>
      </w:r>
    </w:p>
    <w:p>
      <w:pPr>
        <w:pBdr>
          <w:bottom w:val="single" w:color="1A1A1A" w:sz="12" w:space="6"/>
        </w:pBdr>
        <w:spacing w:after="300"/>
        <w:jc w:val="center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FUND EXECUTION REQUEST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5"/>
        <w:gridCol w:w="2888"/>
        <w:gridCol w:w="1625"/>
        <w:gridCol w:w="2888"/>
      </w:tblGrid>
      <w:tr>
        <w:tc>
          <w:tcPr>
            <w:tcW w:type="dxa" w:w="1625"/>
            <w:gridSpan w:val="1"/>
            <w:shd w:fill="EFEF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요청번호</w:t>
            </w:r>
          </w:p>
        </w:tc>
        <w:tc>
          <w:tcPr>
            <w:tcW w:type="dxa" w:w="2888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{{FUND_REQUEST_NO}}</w:t>
            </w:r>
          </w:p>
        </w:tc>
        <w:tc>
          <w:tcPr>
            <w:tcW w:type="dxa" w:w="1625"/>
            <w:gridSpan w:val="1"/>
            <w:shd w:fill="EFEF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요청일시</w:t>
            </w:r>
          </w:p>
        </w:tc>
        <w:tc>
          <w:tcPr>
            <w:tcW w:type="dxa" w:w="2888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{{REQUESTED_AT}}</w:t>
            </w:r>
          </w:p>
        </w:tc>
      </w:tr>
      <w:tr>
        <w:tc>
          <w:tcPr>
            <w:tcW w:type="dxa" w:w="1625"/>
            <w:gridSpan w:val="1"/>
            <w:shd w:fill="EFEF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연계 발주서</w:t>
            </w:r>
          </w:p>
        </w:tc>
        <w:tc>
          <w:tcPr>
            <w:tcW w:type="dxa" w:w="2888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{{PO_REQUEST_NO}}</w:t>
            </w:r>
          </w:p>
        </w:tc>
        <w:tc>
          <w:tcPr>
            <w:tcW w:type="dxa" w:w="1625"/>
            <w:gridSpan w:val="1"/>
            <w:shd w:fill="EFEF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연계 진단서</w:t>
            </w:r>
          </w:p>
        </w:tc>
        <w:tc>
          <w:tcPr>
            <w:tcW w:type="dxa" w:w="2888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{{DIAGNOSIS_DOC_NO}}</w:t>
            </w:r>
          </w:p>
        </w:tc>
      </w:tr>
      <w:tr>
        <w:tc>
          <w:tcPr>
            <w:tcW w:type="dxa" w:w="1625"/>
            <w:gridSpan w:val="1"/>
            <w:shd w:fill="EFEF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요청 부서</w:t>
            </w:r>
          </w:p>
        </w:tc>
        <w:tc>
          <w:tcPr>
            <w:tcW w:type="dxa" w:w="2888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{{REQUESTER_DEPT}}</w:t>
            </w:r>
          </w:p>
        </w:tc>
        <w:tc>
          <w:tcPr>
            <w:tcW w:type="dxa" w:w="1625"/>
            <w:gridSpan w:val="1"/>
            <w:shd w:fill="EFEF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요청자</w:t>
            </w:r>
          </w:p>
        </w:tc>
        <w:tc>
          <w:tcPr>
            <w:tcW w:type="dxa" w:w="2888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{{REQUESTER_NAME}}</w:t>
            </w:r>
          </w:p>
        </w:tc>
      </w:tr>
      <w:tr>
        <w:tc>
          <w:tcPr>
            <w:tcW w:type="dxa" w:w="1625"/>
            <w:gridSpan w:val="1"/>
            <w:shd w:fill="EFEF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추적 ID</w:t>
            </w:r>
          </w:p>
        </w:tc>
        <w:tc>
          <w:tcPr>
            <w:tcW w:type="dxa" w:w="2888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{{REQUEST_CHAIN_ID}}</w:t>
            </w:r>
          </w:p>
        </w:tc>
        <w:tc>
          <w:tcPr>
            <w:tcW w:type="dxa" w:w="1625"/>
            <w:gridSpan w:val="1"/>
            <w:shd w:fill="EFEF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자금 유형</w:t>
            </w:r>
          </w:p>
        </w:tc>
        <w:tc>
          <w:tcPr>
            <w:tcW w:type="dxa" w:w="2888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{{FUND_TYPE}}</w:t>
            </w:r>
          </w:p>
        </w:tc>
      </w:tr>
    </w:tbl>
    <w:p>
      <w:pPr>
        <w:pBdr>
          <w:bottom w:val="single" w:color="BFBFBF" w:sz="6" w:space="4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A1A1A"/>
          <w:sz w:val="22"/>
          <w:szCs w:val="22"/>
        </w:rPr>
        <w:t xml:space="preserve">1. 집행 개요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6"/>
        <w:gridCol w:w="6860"/>
      </w:tblGrid>
      <w:tr>
        <w:tc>
          <w:tcPr>
            <w:tcW w:type="dxa" w:w="2166"/>
            <w:gridSpan w:val="1"/>
            <w:shd w:fill="EFEF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집행 목적</w:t>
            </w:r>
          </w:p>
        </w:tc>
        <w:tc>
          <w:tcPr>
            <w:tcW w:type="dxa" w:w="6860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{{PURPOSE}}</w:t>
            </w:r>
          </w:p>
        </w:tc>
      </w:tr>
      <w:tr>
        <w:tc>
          <w:tcPr>
            <w:tcW w:type="dxa" w:w="2166"/>
            <w:gridSpan w:val="1"/>
            <w:shd w:fill="EFEF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집행 금액</w:t>
            </w:r>
          </w:p>
        </w:tc>
        <w:tc>
          <w:tcPr>
            <w:tcW w:type="dxa" w:w="6860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{{AMOUNT}} 원  ({{AMOUNT_KOREAN}})</w:t>
            </w:r>
          </w:p>
        </w:tc>
      </w:tr>
      <w:tr>
        <w:tc>
          <w:tcPr>
            <w:tcW w:type="dxa" w:w="2166"/>
            <w:gridSpan w:val="1"/>
            <w:shd w:fill="EFEF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희망 집행일</w:t>
            </w:r>
          </w:p>
        </w:tc>
        <w:tc>
          <w:tcPr>
            <w:tcW w:type="dxa" w:w="6860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{{EXECUTION_DATE}}</w:t>
            </w:r>
          </w:p>
        </w:tc>
      </w:tr>
      <w:tr>
        <w:tc>
          <w:tcPr>
            <w:tcW w:type="dxa" w:w="2166"/>
            <w:gridSpan w:val="1"/>
            <w:shd w:fill="EFEF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조달 방식</w:t>
            </w:r>
          </w:p>
        </w:tc>
        <w:tc>
          <w:tcPr>
            <w:tcW w:type="dxa" w:w="6860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{{FUNDING_METHOD}}</w:t>
            </w:r>
          </w:p>
        </w:tc>
      </w:tr>
    </w:tbl>
    <w:p>
      <w:pPr>
        <w:pBdr>
          <w:bottom w:val="single" w:color="BFBFBF" w:sz="6" w:space="4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A1A1A"/>
          <w:sz w:val="22"/>
          <w:szCs w:val="22"/>
        </w:rPr>
        <w:t xml:space="preserve">2. 수취인 정보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5"/>
        <w:gridCol w:w="2888"/>
        <w:gridCol w:w="1625"/>
        <w:gridCol w:w="2888"/>
      </w:tblGrid>
      <w:tr>
        <w:tc>
          <w:tcPr>
            <w:tcW w:type="dxa" w:w="1625"/>
            <w:gridSpan w:val="1"/>
            <w:shd w:fill="EFEF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수취인명</w:t>
            </w:r>
          </w:p>
        </w:tc>
        <w:tc>
          <w:tcPr>
            <w:tcW w:type="dxa" w:w="2888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{{PAYEE_NAME}}</w:t>
            </w:r>
          </w:p>
        </w:tc>
        <w:tc>
          <w:tcPr>
            <w:tcW w:type="dxa" w:w="1625"/>
            <w:gridSpan w:val="1"/>
            <w:shd w:fill="EFEF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사업자번호</w:t>
            </w:r>
          </w:p>
        </w:tc>
        <w:tc>
          <w:tcPr>
            <w:tcW w:type="dxa" w:w="2888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{{PAYEE_BIZ_NO}}</w:t>
            </w:r>
          </w:p>
        </w:tc>
      </w:tr>
      <w:tr>
        <w:tc>
          <w:tcPr>
            <w:tcW w:type="dxa" w:w="1625"/>
            <w:gridSpan w:val="1"/>
            <w:shd w:fill="EFEF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거래 은행</w:t>
            </w:r>
          </w:p>
        </w:tc>
        <w:tc>
          <w:tcPr>
            <w:tcW w:type="dxa" w:w="2888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{{PAYEE_BANK}}</w:t>
            </w:r>
          </w:p>
        </w:tc>
        <w:tc>
          <w:tcPr>
            <w:tcW w:type="dxa" w:w="1625"/>
            <w:gridSpan w:val="1"/>
            <w:shd w:fill="EFEF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계좌번호</w:t>
            </w:r>
          </w:p>
        </w:tc>
        <w:tc>
          <w:tcPr>
            <w:tcW w:type="dxa" w:w="2888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{{PAYEE_ACCOUNT_MASKED}}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gridSpan w:val="1"/>
            <w:shd w:fill="FFFBF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※ 계좌번호는 마스킹 처리되어 표기되며, 원본 값은 감사 로그에 기록되지 않습니다.</w:t>
            </w:r>
          </w:p>
        </w:tc>
      </w:tr>
    </w:tbl>
    <w:p>
      <w:pPr>
        <w:pBdr>
          <w:bottom w:val="single" w:color="BFBFBF" w:sz="6" w:space="4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A1A1A"/>
          <w:sz w:val="22"/>
          <w:szCs w:val="22"/>
        </w:rPr>
        <w:t xml:space="preserve">3. 담보 · 조달 정보 (해당 시)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5"/>
        <w:gridCol w:w="2888"/>
        <w:gridCol w:w="1625"/>
        <w:gridCol w:w="2888"/>
      </w:tblGrid>
      <w:tr>
        <w:tc>
          <w:tcPr>
            <w:tcW w:type="dxa" w:w="1625"/>
            <w:gridSpan w:val="1"/>
            <w:shd w:fill="EFEF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담보 유형</w:t>
            </w:r>
          </w:p>
        </w:tc>
        <w:tc>
          <w:tcPr>
            <w:tcW w:type="dxa" w:w="2888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{{COLLATERAL_TYPE}}</w:t>
            </w:r>
          </w:p>
        </w:tc>
        <w:tc>
          <w:tcPr>
            <w:tcW w:type="dxa" w:w="1625"/>
            <w:gridSpan w:val="1"/>
            <w:shd w:fill="EFEF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담보 식별자</w:t>
            </w:r>
          </w:p>
        </w:tc>
        <w:tc>
          <w:tcPr>
            <w:tcW w:type="dxa" w:w="2888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{{COLLATERAL_ID}}</w:t>
            </w:r>
          </w:p>
        </w:tc>
      </w:tr>
      <w:tr>
        <w:tc>
          <w:tcPr>
            <w:tcW w:type="dxa" w:w="1625"/>
            <w:gridSpan w:val="1"/>
            <w:shd w:fill="EFEF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담보 평가액</w:t>
            </w:r>
          </w:p>
        </w:tc>
        <w:tc>
          <w:tcPr>
            <w:tcW w:type="dxa" w:w="2888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{{COLLATERAL_VALUE}} 원</w:t>
            </w:r>
          </w:p>
        </w:tc>
        <w:tc>
          <w:tcPr>
            <w:tcW w:type="dxa" w:w="1625"/>
            <w:gridSpan w:val="1"/>
            <w:shd w:fill="EFEF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요청 대출금</w:t>
            </w:r>
          </w:p>
        </w:tc>
        <w:tc>
          <w:tcPr>
            <w:tcW w:type="dxa" w:w="2888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{{LOAN_AMOUNT}} 원</w:t>
            </w:r>
          </w:p>
        </w:tc>
      </w:tr>
      <w:tr>
        <w:tc>
          <w:tcPr>
            <w:tcW w:type="dxa" w:w="1625"/>
            <w:gridSpan w:val="1"/>
            <w:shd w:fill="EFEF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LTV</w:t>
            </w:r>
          </w:p>
        </w:tc>
        <w:tc>
          <w:tcPr>
            <w:tcW w:type="dxa" w:w="2888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{{LTV}}</w:t>
            </w:r>
          </w:p>
        </w:tc>
        <w:tc>
          <w:tcPr>
            <w:tcW w:type="dxa" w:w="1625"/>
            <w:gridSpan w:val="1"/>
            <w:shd w:fill="EFEF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상환 계획</w:t>
            </w:r>
          </w:p>
        </w:tc>
        <w:tc>
          <w:tcPr>
            <w:tcW w:type="dxa" w:w="2888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{{REPAYMENT_PLAN}}</w:t>
            </w:r>
          </w:p>
        </w:tc>
      </w:tr>
    </w:tbl>
    <w:p>
      <w:pPr>
        <w:pBdr>
          <w:bottom w:val="single" w:color="BFBFBF" w:sz="6" w:space="4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A1A1A"/>
          <w:sz w:val="22"/>
          <w:szCs w:val="22"/>
        </w:rPr>
        <w:t xml:space="preserve">4. 내부 통제 확인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1805"/>
        <w:gridCol w:w="4513"/>
      </w:tblGrid>
      <w:tr>
        <w:trPr>
          <w:tblHeader/>
        </w:trPr>
        <w:tc>
          <w:tcPr>
            <w:tcW w:type="dxa" w:w="2708"/>
            <w:gridSpan w:val="1"/>
            <w:shd w:fill="EFEF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점검 항목</w:t>
            </w:r>
          </w:p>
        </w:tc>
        <w:tc>
          <w:tcPr>
            <w:tcW w:type="dxa" w:w="1805"/>
            <w:gridSpan w:val="1"/>
            <w:shd w:fill="EFEF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결과</w:t>
            </w:r>
          </w:p>
        </w:tc>
        <w:tc>
          <w:tcPr>
            <w:tcW w:type="dxa" w:w="4513"/>
            <w:gridSpan w:val="1"/>
            <w:shd w:fill="EFEF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확인 근거</w:t>
            </w:r>
          </w:p>
        </w:tc>
      </w:tr>
      <w:tr>
        <w:tc>
          <w:tcPr>
            <w:tcW w:type="dxa" w:w="2708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예산 한도 내 여부</w:t>
            </w:r>
          </w:p>
        </w:tc>
        <w:tc>
          <w:tcPr>
            <w:tcW w:type="dxa" w:w="1805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{{BUDGET_CHECK}}</w:t>
            </w:r>
          </w:p>
        </w:tc>
        <w:tc>
          <w:tcPr>
            <w:tcW w:type="dxa" w:w="4513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{{BUDGET_EVIDENCE}}</w:t>
            </w:r>
          </w:p>
        </w:tc>
      </w:tr>
      <w:tr>
        <w:tc>
          <w:tcPr>
            <w:tcW w:type="dxa" w:w="2708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1일 누적 한도 확인</w:t>
            </w:r>
          </w:p>
        </w:tc>
        <w:tc>
          <w:tcPr>
            <w:tcW w:type="dxa" w:w="1805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{{DAILY_LIMIT_CHECK}}</w:t>
            </w:r>
          </w:p>
        </w:tc>
        <w:tc>
          <w:tcPr>
            <w:tcW w:type="dxa" w:w="4513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{{DAILY_LIMIT_EVIDENCE}}</w:t>
            </w:r>
          </w:p>
        </w:tc>
      </w:tr>
      <w:tr>
        <w:tc>
          <w:tcPr>
            <w:tcW w:type="dxa" w:w="2708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이상거래(FDS) 판정</w:t>
            </w:r>
          </w:p>
        </w:tc>
        <w:tc>
          <w:tcPr>
            <w:tcW w:type="dxa" w:w="1805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{{FDS_VERDICT}}</w:t>
            </w:r>
          </w:p>
        </w:tc>
        <w:tc>
          <w:tcPr>
            <w:tcW w:type="dxa" w:w="4513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{{FDS_EVIDENCE}}</w:t>
            </w:r>
          </w:p>
        </w:tc>
      </w:tr>
      <w:tr>
        <w:tc>
          <w:tcPr>
            <w:tcW w:type="dxa" w:w="2708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요청자 ≠ 결재자 확인</w:t>
            </w:r>
          </w:p>
        </w:tc>
        <w:tc>
          <w:tcPr>
            <w:tcW w:type="dxa" w:w="1805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{{SOD_CHECK}}</w:t>
            </w:r>
          </w:p>
        </w:tc>
        <w:tc>
          <w:tcPr>
            <w:tcW w:type="dxa" w:w="4513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{{SOD_EVIDENCE}}</w:t>
            </w:r>
          </w:p>
        </w:tc>
      </w:tr>
    </w:tbl>
    <w:p>
      <w:pPr>
        <w:pBdr>
          <w:bottom w:val="single" w:color="BFBFBF" w:sz="6" w:space="4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A1A1A"/>
          <w:sz w:val="22"/>
          <w:szCs w:val="22"/>
        </w:rPr>
        <w:t xml:space="preserve">5. 결재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8"/>
      </w:tblGrid>
      <w:tr>
        <w:tc>
          <w:tcPr>
            <w:tcW w:type="dxa" w:w="3009"/>
            <w:gridSpan w:val="1"/>
            <w:shd w:fill="EFEF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기안 (설비)</w:t>
            </w:r>
          </w:p>
        </w:tc>
        <w:tc>
          <w:tcPr>
            <w:tcW w:type="dxa" w:w="3009"/>
            <w:gridSpan w:val="1"/>
            <w:shd w:fill="EFEF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검토 (정비팀장)</w:t>
            </w:r>
          </w:p>
        </w:tc>
        <w:tc>
          <w:tcPr>
            <w:tcW w:type="dxa" w:w="3008"/>
            <w:gridSpan w:val="1"/>
            <w:shd w:fill="EFEF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승인 (재무부)</w:t>
            </w:r>
          </w:p>
        </w:tc>
      </w:tr>
      <w:tr>
        <w:trPr>
          <w:trHeight w:val="1100" w:hRule="atLeast"/>
        </w:trPr>
        <w:tc>
          <w:tcPr>
            <w:tcW w:type="dxa" w:w="3009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{{REQUESTER_NAME}}</w:t>
            </w:r>
          </w:p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{{REQUESTER_SIGNED_AT}}</w:t>
            </w:r>
          </w:p>
        </w:tc>
        <w:tc>
          <w:tcPr>
            <w:tcW w:type="dxa" w:w="3009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{{MANAGER_NAME}}</w:t>
            </w:r>
          </w:p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{{MANAGER_SIGNED_AT}}</w:t>
            </w:r>
          </w:p>
        </w:tc>
        <w:tc>
          <w:tcPr>
            <w:tcW w:type="dxa" w:w="3008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{{FINANCE_APPROVER}}</w:t>
            </w:r>
          </w:p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{{FINANCE_SIGNED_AT}}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6"/>
        <w:gridCol w:w="6860"/>
      </w:tblGrid>
      <w:tr>
        <w:tc>
          <w:tcPr>
            <w:tcW w:type="dxa" w:w="2166"/>
            <w:gridSpan w:val="1"/>
            <w:shd w:fill="EFEF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결재 결과</w:t>
            </w:r>
          </w:p>
        </w:tc>
        <w:tc>
          <w:tcPr>
            <w:tcW w:type="dxa" w:w="6860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{{APPROVAL_RESULT}}</w:t>
            </w:r>
          </w:p>
        </w:tc>
      </w:tr>
      <w:tr>
        <w:tc>
          <w:tcPr>
            <w:tcW w:type="dxa" w:w="2166"/>
            <w:gridSpan w:val="1"/>
            <w:shd w:fill="EFEF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2차 인증 상태</w:t>
            </w:r>
          </w:p>
        </w:tc>
        <w:tc>
          <w:tcPr>
            <w:tcW w:type="dxa" w:w="6860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{{MFA_STATUS}}</w:t>
            </w:r>
          </w:p>
        </w:tc>
      </w:tr>
      <w:tr>
        <w:tc>
          <w:tcPr>
            <w:tcW w:type="dxa" w:w="2166"/>
            <w:gridSpan w:val="1"/>
            <w:shd w:fill="EFEF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외부 위임 여부</w:t>
            </w:r>
          </w:p>
        </w:tc>
        <w:tc>
          <w:tcPr>
            <w:tcW w:type="dxa" w:w="6860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{{A2A_DELEGATED}}  →  수신처: {{A2A_TARGET}}</w:t>
            </w:r>
          </w:p>
        </w:tc>
      </w:tr>
    </w:tbl>
    <w:p>
      <w:pPr>
        <w:spacing w:after="1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gridSpan w:val="1"/>
            <w:shd w:fill="FFFBF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※ 재무부 승인 후에도 자금은 자동 이체되지 않습니다. 수신 금융기관의 결재 절차와 2차 인증을 별도로 거칩니다.</w:t>
            </w:r>
          </w:p>
          <w:p>
            <w:pPr>
              <w:spacing w:after="6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※ 승인 · 차단 · 거부 시도는 모두 감사 로그에 append-only로 기록됩니다.</w:t>
            </w:r>
          </w:p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문서 상태: {{DOC_STATUS}}   |   생성 시스템: MaintQ   |   수신 시스템: {{A2A_TARGET}}</w:t>
            </w:r>
          </w:p>
        </w:tc>
      </w:tr>
    </w:tbl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2026-08-23T15:41:32.322Z</dcterms:created>
  <dcterms:modified xsi:type="dcterms:W3CDTF">2026-08-23T15:41:32.322Z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