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Vagueコードレビュー１回目</w:t>
      </w:r>
    </w:p>
    <w:p w:rsidR="00000000" w:rsidDel="00000000" w:rsidP="00000000" w:rsidRDefault="00000000" w:rsidRPr="00000000" w14:paraId="00000001">
      <w:pPr>
        <w:contextualSpacing w:val="0"/>
        <w:rPr>
          <w:color w:val="454545"/>
          <w:sz w:val="18"/>
          <w:szCs w:val="18"/>
        </w:rPr>
      </w:pPr>
      <w:r w:rsidDel="00000000" w:rsidR="00000000" w:rsidRPr="00000000">
        <w:rPr>
          <w:color w:val="454545"/>
          <w:sz w:val="18"/>
          <w:szCs w:val="18"/>
          <w:rtl w:val="0"/>
        </w:rPr>
        <w:t xml:space="preserve">—</w:t>
      </w:r>
    </w:p>
    <w:p w:rsidR="00000000" w:rsidDel="00000000" w:rsidP="00000000" w:rsidRDefault="00000000" w:rsidRPr="00000000" w14:paraId="00000002">
      <w:pPr>
        <w:contextualSpacing w:val="0"/>
        <w:rPr>
          <w:color w:val="454545"/>
          <w:sz w:val="18"/>
          <w:szCs w:val="18"/>
        </w:rPr>
      </w:pPr>
      <w:r w:rsidDel="00000000" w:rsidR="00000000" w:rsidRPr="00000000">
        <w:rPr>
          <w:rtl w:val="0"/>
        </w:rPr>
      </w:r>
    </w:p>
    <w:p w:rsidR="00000000" w:rsidDel="00000000" w:rsidP="00000000" w:rsidRDefault="00000000" w:rsidRPr="00000000" w14:paraId="00000003">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SQL：</w:t>
      </w:r>
    </w:p>
    <w:p w:rsidR="00000000" w:rsidDel="00000000" w:rsidP="00000000" w:rsidRDefault="00000000" w:rsidRPr="00000000" w14:paraId="00000004">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vague.sql →</w:t>
      </w:r>
    </w:p>
    <w:p w:rsidR="00000000" w:rsidDel="00000000" w:rsidP="00000000" w:rsidRDefault="00000000" w:rsidRPr="00000000" w14:paraId="00000005">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user_infoにlogin_flg, m_flg, insert_dateの論理名称が設計書と異なる。</w:t>
      </w:r>
    </w:p>
    <w:p w:rsidR="00000000" w:rsidDel="00000000" w:rsidP="00000000" w:rsidRDefault="00000000" w:rsidRPr="00000000" w14:paraId="00000006">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product_infoにproduct_stockが追加されている。not null指定の項目が設計書と異なる。insert_dateの論理名称が設計書と異なる。外部キー制約がない。</w:t>
      </w:r>
    </w:p>
    <w:p w:rsidR="00000000" w:rsidDel="00000000" w:rsidP="00000000" w:rsidRDefault="00000000" w:rsidRPr="00000000" w14:paraId="00000007">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cart_infoのuser_idの桁数が設計書と異なる。insert_dateの論理名称が設計書と異なる。外部キーの制約がない。not null制約が設計書と異なる。</w:t>
      </w:r>
    </w:p>
    <w:p w:rsidR="00000000" w:rsidDel="00000000" w:rsidP="00000000" w:rsidRDefault="00000000" w:rsidRPr="00000000" w14:paraId="00000008">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purchase_history_infoの外部キー制約がない。insert_dateの論理名称が設計書と異なる。</w:t>
      </w:r>
    </w:p>
    <w:p w:rsidR="00000000" w:rsidDel="00000000" w:rsidP="00000000" w:rsidRDefault="00000000" w:rsidRPr="00000000" w14:paraId="00000009">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destination_infoのinsert_dateの論理名称が設計書と異なる。postal_codeが追加されている。</w:t>
      </w:r>
    </w:p>
    <w:p w:rsidR="00000000" w:rsidDel="00000000" w:rsidP="00000000" w:rsidRDefault="00000000" w:rsidRPr="00000000" w14:paraId="0000000A">
      <w:pPr>
        <w:contextualSpacing w:val="0"/>
        <w:rPr>
          <w:color w:val="454545"/>
          <w:sz w:val="18"/>
          <w:szCs w:val="18"/>
        </w:rPr>
      </w:pPr>
      <w:r w:rsidDel="00000000" w:rsidR="00000000" w:rsidRPr="00000000">
        <w:rPr>
          <w:rtl w:val="0"/>
        </w:rPr>
      </w:r>
    </w:p>
    <w:p w:rsidR="00000000" w:rsidDel="00000000" w:rsidP="00000000" w:rsidRDefault="00000000" w:rsidRPr="00000000" w14:paraId="0000000B">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設計書からみた各機能動作：</w:t>
      </w:r>
    </w:p>
    <w:p w:rsidR="00000000" w:rsidDel="00000000" w:rsidP="00000000" w:rsidRDefault="00000000" w:rsidRPr="00000000" w14:paraId="0000000C">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初期画面でヘッダーに商品一覧がない</w:t>
      </w:r>
    </w:p>
    <w:p w:rsidR="00000000" w:rsidDel="00000000" w:rsidP="00000000" w:rsidRDefault="00000000" w:rsidRPr="00000000" w14:paraId="0000000D">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ヘッダーが固定されていない</w:t>
      </w:r>
    </w:p>
    <w:p w:rsidR="00000000" w:rsidDel="00000000" w:rsidP="00000000" w:rsidRDefault="00000000" w:rsidRPr="00000000" w14:paraId="0000000E">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ヘッダーのメニュー項目が画面を縮小するとメニューが隠れてしまう</w:t>
      </w:r>
    </w:p>
    <w:p w:rsidR="00000000" w:rsidDel="00000000" w:rsidP="00000000" w:rsidRDefault="00000000" w:rsidRPr="00000000" w14:paraId="0000000F">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ログインした際に商品一覧のメニュー項目がヘッダーに無い</w:t>
      </w:r>
    </w:p>
    <w:p w:rsidR="00000000" w:rsidDel="00000000" w:rsidP="00000000" w:rsidRDefault="00000000" w:rsidRPr="00000000" w14:paraId="00000010">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商品詳細機能の画面に表示されている項目名を設計書にあわせる</w:t>
      </w:r>
    </w:p>
    <w:p w:rsidR="00000000" w:rsidDel="00000000" w:rsidP="00000000" w:rsidRDefault="00000000" w:rsidRPr="00000000" w14:paraId="00000011">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カートに商品がない場合の文言で、「かーとに入れた」と表示されるので「カートに入れた」とするのが望ましい</w:t>
      </w:r>
    </w:p>
    <w:p w:rsidR="00000000" w:rsidDel="00000000" w:rsidP="00000000" w:rsidRDefault="00000000" w:rsidRPr="00000000" w14:paraId="00000012">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カート画面に表示される文言を設計書にあわせる</w:t>
      </w:r>
    </w:p>
    <w:p w:rsidR="00000000" w:rsidDel="00000000" w:rsidP="00000000" w:rsidRDefault="00000000" w:rsidRPr="00000000" w14:paraId="00000013">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カート画面から決済ボタンを押すといきなり宛先登録画面に移動してしまう</w:t>
      </w:r>
    </w:p>
    <w:p w:rsidR="00000000" w:rsidDel="00000000" w:rsidP="00000000" w:rsidRDefault="00000000" w:rsidRPr="00000000" w14:paraId="00000014">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宛先登録で入力値の保持機能が実装されていない</w:t>
      </w:r>
    </w:p>
    <w:p w:rsidR="00000000" w:rsidDel="00000000" w:rsidP="00000000" w:rsidRDefault="00000000" w:rsidRPr="00000000" w14:paraId="00000015">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宛先登録で設計書では１８文字以上に対して１４文字以上の制約になっている</w:t>
      </w:r>
    </w:p>
    <w:p w:rsidR="00000000" w:rsidDel="00000000" w:rsidP="00000000" w:rsidRDefault="00000000" w:rsidRPr="00000000" w14:paraId="00000016">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宛先登録の電話番号で-（ハイフン）がOKになっている（可能なものは半角数字のみ）</w:t>
      </w:r>
    </w:p>
    <w:p w:rsidR="00000000" w:rsidDel="00000000" w:rsidP="00000000" w:rsidRDefault="00000000" w:rsidRPr="00000000" w14:paraId="00000017">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宛先登録の郵便番号でxxx-xxxxのように-（ハイフン）をつけると入力エラーのポップアップが表示される</w:t>
      </w:r>
    </w:p>
    <w:p w:rsidR="00000000" w:rsidDel="00000000" w:rsidP="00000000" w:rsidRDefault="00000000" w:rsidRPr="00000000" w14:paraId="00000018">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管理者でログインした際にヘッダーの検索ボックス横に過去のエラー文言が表示されてしまっている</w:t>
      </w:r>
    </w:p>
    <w:p w:rsidR="00000000" w:rsidDel="00000000" w:rsidP="00000000" w:rsidRDefault="00000000" w:rsidRPr="00000000" w14:paraId="00000019">
      <w:pPr>
        <w:contextualSpacing w:val="0"/>
        <w:rPr>
          <w:color w:val="454545"/>
          <w:sz w:val="18"/>
          <w:szCs w:val="18"/>
        </w:rPr>
      </w:pPr>
      <w:r w:rsidDel="00000000" w:rsidR="00000000" w:rsidRPr="00000000">
        <w:rPr>
          <w:rtl w:val="0"/>
        </w:rPr>
      </w:r>
    </w:p>
    <w:p w:rsidR="00000000" w:rsidDel="00000000" w:rsidP="00000000" w:rsidRDefault="00000000" w:rsidRPr="00000000" w14:paraId="0000001A">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JSP→</w:t>
      </w:r>
    </w:p>
    <w:p w:rsidR="00000000" w:rsidDel="00000000" w:rsidP="00000000" w:rsidRDefault="00000000" w:rsidRPr="00000000" w14:paraId="0000001B">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WEB-INFの中にJSPは配置しない。</w:t>
      </w:r>
    </w:p>
    <w:p w:rsidR="00000000" w:rsidDel="00000000" w:rsidP="00000000" w:rsidRDefault="00000000" w:rsidRPr="00000000" w14:paraId="0000001C">
      <w:pPr>
        <w:contextualSpacing w:val="0"/>
        <w:rPr>
          <w:color w:val="454545"/>
          <w:sz w:val="18"/>
          <w:szCs w:val="18"/>
        </w:rPr>
      </w:pPr>
      <w:r w:rsidDel="00000000" w:rsidR="00000000" w:rsidRPr="00000000">
        <w:rPr>
          <w:rtl w:val="0"/>
        </w:rPr>
      </w:r>
    </w:p>
    <w:p w:rsidR="00000000" w:rsidDel="00000000" w:rsidP="00000000" w:rsidRDefault="00000000" w:rsidRPr="00000000" w14:paraId="0000001D">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DOCTYPEをHTML５形式で統一する。</w:t>
      </w:r>
    </w:p>
    <w:p w:rsidR="00000000" w:rsidDel="00000000" w:rsidP="00000000" w:rsidRDefault="00000000" w:rsidRPr="00000000" w14:paraId="0000001E">
      <w:pPr>
        <w:contextualSpacing w:val="0"/>
        <w:rPr>
          <w:color w:val="454545"/>
          <w:sz w:val="18"/>
          <w:szCs w:val="18"/>
        </w:rPr>
      </w:pPr>
      <w:r w:rsidDel="00000000" w:rsidR="00000000" w:rsidRPr="00000000">
        <w:rPr>
          <w:rtl w:val="0"/>
        </w:rPr>
      </w:r>
    </w:p>
    <w:p w:rsidR="00000000" w:rsidDel="00000000" w:rsidP="00000000" w:rsidRDefault="00000000" w:rsidRPr="00000000" w14:paraId="0000001F">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buyItemComplete.jspで１０秒後の画面遷移は長すぎるので最長でも３秒程度にしておくと良い。</w:t>
      </w:r>
    </w:p>
    <w:p w:rsidR="00000000" w:rsidDel="00000000" w:rsidP="00000000" w:rsidRDefault="00000000" w:rsidRPr="00000000" w14:paraId="00000020">
      <w:pPr>
        <w:contextualSpacing w:val="0"/>
        <w:rPr>
          <w:color w:val="454545"/>
          <w:sz w:val="18"/>
          <w:szCs w:val="18"/>
        </w:rPr>
      </w:pPr>
      <w:r w:rsidDel="00000000" w:rsidR="00000000" w:rsidRPr="00000000">
        <w:rPr>
          <w:rtl w:val="0"/>
        </w:rPr>
      </w:r>
    </w:p>
    <w:p w:rsidR="00000000" w:rsidDel="00000000" w:rsidP="00000000" w:rsidRDefault="00000000" w:rsidRPr="00000000" w14:paraId="00000021">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header.jspのカテゴリはm_category_infoテーブルから取得したリストを使って表示する</w:t>
      </w:r>
    </w:p>
    <w:p w:rsidR="00000000" w:rsidDel="00000000" w:rsidP="00000000" w:rsidRDefault="00000000" w:rsidRPr="00000000" w14:paraId="00000022">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ヘッダーメニューの各メニューは画面全体ではなくヘッダー内に作成する</w:t>
      </w:r>
    </w:p>
    <w:p w:rsidR="00000000" w:rsidDel="00000000" w:rsidP="00000000" w:rsidRDefault="00000000" w:rsidRPr="00000000" w14:paraId="00000023">
      <w:pPr>
        <w:contextualSpacing w:val="0"/>
        <w:rPr>
          <w:color w:val="454545"/>
          <w:sz w:val="18"/>
          <w:szCs w:val="18"/>
        </w:rPr>
      </w:pPr>
      <w:r w:rsidDel="00000000" w:rsidR="00000000" w:rsidRPr="00000000">
        <w:rPr>
          <w:rtl w:val="0"/>
        </w:rPr>
      </w:r>
    </w:p>
    <w:p w:rsidR="00000000" w:rsidDel="00000000" w:rsidP="00000000" w:rsidRDefault="00000000" w:rsidRPr="00000000" w14:paraId="00000024">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productList.jspで&lt;s:url&gt;を使った際に値渡しする時には&lt;s:param&gt;タグでプログラムする</w:t>
      </w:r>
    </w:p>
    <w:p w:rsidR="00000000" w:rsidDel="00000000" w:rsidP="00000000" w:rsidRDefault="00000000" w:rsidRPr="00000000" w14:paraId="00000025">
      <w:pPr>
        <w:contextualSpacing w:val="0"/>
        <w:rPr>
          <w:color w:val="454545"/>
          <w:sz w:val="18"/>
          <w:szCs w:val="18"/>
        </w:rPr>
      </w:pPr>
      <w:r w:rsidDel="00000000" w:rsidR="00000000" w:rsidRPr="00000000">
        <w:rPr>
          <w:rtl w:val="0"/>
        </w:rPr>
      </w:r>
    </w:p>
    <w:p w:rsidR="00000000" w:rsidDel="00000000" w:rsidP="00000000" w:rsidRDefault="00000000" w:rsidRPr="00000000" w14:paraId="00000026">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purchaseHistory.jspでテストページとの記述がある</w:t>
      </w:r>
    </w:p>
    <w:p w:rsidR="00000000" w:rsidDel="00000000" w:rsidP="00000000" w:rsidRDefault="00000000" w:rsidRPr="00000000" w14:paraId="00000027">
      <w:pPr>
        <w:contextualSpacing w:val="0"/>
        <w:rPr>
          <w:color w:val="454545"/>
          <w:sz w:val="18"/>
          <w:szCs w:val="18"/>
        </w:rPr>
      </w:pPr>
      <w:r w:rsidDel="00000000" w:rsidR="00000000" w:rsidRPr="00000000">
        <w:rPr>
          <w:rtl w:val="0"/>
        </w:rPr>
      </w:r>
    </w:p>
    <w:p w:rsidR="00000000" w:rsidDel="00000000" w:rsidP="00000000" w:rsidRDefault="00000000" w:rsidRPr="00000000" w14:paraId="00000028">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JSP内で黄色線のエラー表示となっている箇所は修正しておく</w:t>
      </w:r>
    </w:p>
    <w:p w:rsidR="00000000" w:rsidDel="00000000" w:rsidP="00000000" w:rsidRDefault="00000000" w:rsidRPr="00000000" w14:paraId="00000029">
      <w:pPr>
        <w:contextualSpacing w:val="0"/>
        <w:rPr>
          <w:color w:val="454545"/>
          <w:sz w:val="18"/>
          <w:szCs w:val="18"/>
        </w:rPr>
      </w:pPr>
      <w:r w:rsidDel="00000000" w:rsidR="00000000" w:rsidRPr="00000000">
        <w:rPr>
          <w:rtl w:val="0"/>
        </w:rPr>
      </w:r>
    </w:p>
    <w:p w:rsidR="00000000" w:rsidDel="00000000" w:rsidP="00000000" w:rsidRDefault="00000000" w:rsidRPr="00000000" w14:paraId="0000002A">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各Actionクラス、DAOクラス→</w:t>
      </w:r>
    </w:p>
    <w:p w:rsidR="00000000" w:rsidDel="00000000" w:rsidP="00000000" w:rsidRDefault="00000000" w:rsidRPr="00000000" w14:paraId="0000002B">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DAOクラスでexecuteUpdate()を使う場合は、executeUpdateで実行された結果となる件数をreturnでActionクラスに引き継ぐ。Actionクラスでは、結果となる件数が0件よりも大きかったかを判定して次の処理に進む。（登録、更新、削除の結果が0件の場合を考慮して判定処理をおこなっておく）</w:t>
      </w:r>
    </w:p>
    <w:p w:rsidR="00000000" w:rsidDel="00000000" w:rsidP="00000000" w:rsidRDefault="00000000" w:rsidRPr="00000000" w14:paraId="0000002C">
      <w:pPr>
        <w:contextualSpacing w:val="0"/>
        <w:rPr>
          <w:color w:val="454545"/>
          <w:sz w:val="18"/>
          <w:szCs w:val="18"/>
        </w:rPr>
      </w:pPr>
      <w:r w:rsidDel="00000000" w:rsidR="00000000" w:rsidRPr="00000000">
        <w:rPr>
          <w:rtl w:val="0"/>
        </w:rPr>
      </w:r>
    </w:p>
    <w:p w:rsidR="00000000" w:rsidDel="00000000" w:rsidP="00000000" w:rsidRDefault="00000000" w:rsidRPr="00000000" w14:paraId="0000002D">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各DAOクラスでDBConnectorとConnectionの宣言は各メソッド内で宣言する（DAOクラス内でこれをフィールド変数として宣言すると、２つ目のメソッドを呼び出してDBに接続しようとした時に、DBにつながらない為（con.close()で一度接続を終了している為））</w:t>
      </w:r>
    </w:p>
    <w:p w:rsidR="00000000" w:rsidDel="00000000" w:rsidP="00000000" w:rsidRDefault="00000000" w:rsidRPr="00000000" w14:paraId="0000002E">
      <w:pPr>
        <w:contextualSpacing w:val="0"/>
        <w:rPr>
          <w:color w:val="454545"/>
          <w:sz w:val="18"/>
          <w:szCs w:val="18"/>
        </w:rPr>
      </w:pPr>
      <w:r w:rsidDel="00000000" w:rsidR="00000000" w:rsidRPr="00000000">
        <w:rPr>
          <w:rtl w:val="0"/>
        </w:rPr>
      </w:r>
    </w:p>
    <w:p w:rsidR="00000000" w:rsidDel="00000000" w:rsidP="00000000" w:rsidRDefault="00000000" w:rsidRPr="00000000" w14:paraId="0000002F">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CategoryDAOが作成されていない</w:t>
      </w:r>
    </w:p>
    <w:p w:rsidR="00000000" w:rsidDel="00000000" w:rsidP="00000000" w:rsidRDefault="00000000" w:rsidRPr="00000000" w14:paraId="00000030">
      <w:pPr>
        <w:contextualSpacing w:val="0"/>
        <w:rPr>
          <w:color w:val="454545"/>
          <w:sz w:val="18"/>
          <w:szCs w:val="18"/>
        </w:rPr>
      </w:pPr>
      <w:r w:rsidDel="00000000" w:rsidR="00000000" w:rsidRPr="00000000">
        <w:rPr>
          <w:rtl w:val="0"/>
        </w:rPr>
      </w:r>
    </w:p>
    <w:p w:rsidR="00000000" w:rsidDel="00000000" w:rsidP="00000000" w:rsidRDefault="00000000" w:rsidRPr="00000000" w14:paraId="00000031">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LoginUserDAOでDateUtilが実際にプログラム内で使われていない</w:t>
      </w:r>
    </w:p>
    <w:p w:rsidR="00000000" w:rsidDel="00000000" w:rsidP="00000000" w:rsidRDefault="00000000" w:rsidRPr="00000000" w14:paraId="00000032">
      <w:pPr>
        <w:contextualSpacing w:val="0"/>
        <w:rPr>
          <w:color w:val="454545"/>
          <w:sz w:val="18"/>
          <w:szCs w:val="18"/>
        </w:rPr>
      </w:pPr>
      <w:r w:rsidDel="00000000" w:rsidR="00000000" w:rsidRPr="00000000">
        <w:rPr>
          <w:rtl w:val="0"/>
        </w:rPr>
      </w:r>
    </w:p>
    <w:p w:rsidR="00000000" w:rsidDel="00000000" w:rsidP="00000000" w:rsidRDefault="00000000" w:rsidRPr="00000000" w14:paraId="00000033">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LoginActionActionでUserCreateDAOは実際にプログラム内で使われていない</w:t>
      </w:r>
    </w:p>
    <w:p w:rsidR="00000000" w:rsidDel="00000000" w:rsidP="00000000" w:rsidRDefault="00000000" w:rsidRPr="00000000" w14:paraId="00000034">
      <w:pPr>
        <w:contextualSpacing w:val="0"/>
        <w:rPr>
          <w:color w:val="454545"/>
          <w:sz w:val="18"/>
          <w:szCs w:val="18"/>
        </w:rPr>
      </w:pPr>
      <w:r w:rsidDel="00000000" w:rsidR="00000000" w:rsidRPr="00000000">
        <w:rPr>
          <w:rFonts w:ascii="Arial Unicode MS" w:cs="Arial Unicode MS" w:eastAsia="Arial Unicode MS" w:hAnsi="Arial Unicode MS"/>
          <w:color w:val="454545"/>
          <w:sz w:val="18"/>
          <w:szCs w:val="18"/>
          <w:rtl w:val="0"/>
        </w:rPr>
        <w:t xml:space="preserve">ProductDetailsActionでReviewDTOは実際にプログラム内で使われていない</w:t>
      </w:r>
    </w:p>
    <w:p w:rsidR="00000000" w:rsidDel="00000000" w:rsidP="00000000" w:rsidRDefault="00000000" w:rsidRPr="00000000" w14:paraId="00000035">
      <w:pPr>
        <w:contextualSpacing w:val="0"/>
        <w:rPr>
          <w:color w:val="454545"/>
          <w:sz w:val="18"/>
          <w:szCs w:val="18"/>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