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2026-07-14 | Dependency source date: 2026-07-15 | p03-full-008094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p03-full-008094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p03-full-001523 / EV-184-12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2026-07-14 review context and evaluates the bounded evidence-index dependency record supplied by p03-full-001523 (source date 2026-07-15).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EV-184-12 as a source reference and preserves the supplied review lane PRIV-36.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