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Scope Boundary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p03-full-008193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scope boundary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verify that the source does not introduce live-system or personal-data claims.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scope boundary.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scope boundary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scope boundary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scope boundary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