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Evidence-Chain Trace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p03-full-005609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2026-07-13-working-notes-checksum-check-evidence-metrics-csv-s002066.csv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evidence-chain trace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trace each source field to its role in the bounded evidence chain.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2026-07-13-working-notes-checksum-check-evidence-metrics-csv-s002066.csv; its bounded fields are reviewed as evidence for evidence-chain trace.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the evidence-chain trace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evidence-chain trace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evidence-chain trace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p03-full-002066 / 2026-07-13-working-notes-checksum-check-evidence-metrics-csv-s002066.csv.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