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Attestation Treatment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p03-full-008532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2026-07-15-working-notes-timeline-annotation-evidence-metrics-csv-s000225.csv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attestation treatment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test whether the source supports the compensating-review treatment.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2026-07-15-working-notes-timeline-annotation-evidence-metrics-csv-s000225.csv; its bounded fields are reviewed as evidence for attestation treatment.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an attestation treatment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attestation treatment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attestation treatment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p03-full-000225 / 2026-07-15-working-notes-timeline-annotation-evidence-metrics-csv-s000225.csv.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