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4"/>
        </w:rPr>
        <w:t>TEAM HANDOFF NOTES</w:t>
      </w:r>
    </w:p>
    <w:p>
      <w:pPr>
        <w:spacing w:after="120"/>
      </w:pPr>
      <w:r>
        <w:rPr>
          <w:color w:val="5B6573"/>
          <w:sz w:val="24"/>
        </w:rPr>
        <w:t>Study Alpha A-24 status review and Study Beta B-16 comparator package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EAF2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E79"/>
                <w:sz w:val="18"/>
              </w:rPr>
              <w:t>Prepared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2232"/>
            <w:shd w:fill="EAF2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E79"/>
                <w:sz w:val="18"/>
              </w:rPr>
              <w:t>Transfer route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Windows lab-workstation / SMB to team-shared</w:t>
            </w:r>
          </w:p>
        </w:tc>
      </w:tr>
      <w:tr>
        <w:tc>
          <w:tcPr>
            <w:tcW w:type="dxa" w:w="2232"/>
            <w:shd w:fill="EAF2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E79"/>
                <w:sz w:val="18"/>
              </w:rPr>
              <w:t>Decision use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Internal assay review; synthetic operational record</w:t>
            </w:r>
          </w:p>
        </w:tc>
      </w:tr>
      <w:tr>
        <w:tc>
          <w:tcPr>
            <w:tcW w:type="dxa" w:w="2232"/>
            <w:shd w:fill="EAF2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E79"/>
                <w:sz w:val="18"/>
              </w:rPr>
              <w:t>Key assay result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Study Alpha A-24: 6.8 ng/mL</w:t>
            </w:r>
          </w:p>
        </w:tc>
      </w:tr>
    </w:tbl>
    <w:p>
      <w:pPr>
        <w:pStyle w:val="Heading1"/>
      </w:pPr>
      <w:r>
        <w:t>Handoff purpose</w:t>
      </w:r>
    </w:p>
    <w:p>
      <w:r>
        <w:t>This package gives the shared Orchid Cellworks team a concise, synthetic review record for Study Alpha cohort A-24 and its Study Beta cohort B-16 comparator. It preserves the review context without including patient, participant, specimen, or instrument-account identifiers.</w:t>
      </w:r>
    </w:p>
    <w:p>
      <w:pPr>
        <w:pStyle w:val="Heading1"/>
      </w:pPr>
      <w:r>
        <w:t>What was reviewed</w:t>
      </w:r>
    </w:p>
    <w:p>
      <w:pPr>
        <w:pStyle w:val="ListBullet"/>
      </w:pPr>
      <w:r>
        <w:t>Study Alpha A-24 assay review: reported result 6.8 ng/mL on 2026-07-13; calibration control and unit convention were checked for meeting readiness.</w:t>
      </w:r>
    </w:p>
    <w:p>
      <w:pPr>
        <w:pStyle w:val="ListBullet"/>
      </w:pPr>
      <w:r>
        <w:t>Study Beta B-16 comparator review: retained as contextual comparator using the same report convention; it is not an efficacy or equivalence claim.</w:t>
      </w:r>
    </w:p>
    <w:p>
      <w:pPr>
        <w:pStyle w:val="ListBullet"/>
      </w:pPr>
      <w:r>
        <w:t>Windows lab-workstation staging: the synthetic export, review register, overview, and slide review were placed in team-shared for the next team meeting.</w:t>
      </w:r>
    </w:p>
    <w:p>
      <w:pPr>
        <w:pStyle w:val="Heading1"/>
      </w:pPr>
      <w:r>
        <w:t>Status at transfer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Alpha A-24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Reviewed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Assay analyst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Discuss 6.8 ng/mL result and annotation.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Beta B-16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Reviewed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Data steward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Use as scoped comparator context.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Shared package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Ready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Workstation custodian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Confirm team access and read-only archive copy.</w:t>
            </w:r>
          </w:p>
        </w:tc>
      </w:tr>
    </w:tbl>
    <w:p>
      <w:pPr>
        <w:pStyle w:val="Heading1"/>
      </w:pPr>
      <w:r>
        <w:t>Recommended meeting sequence</w:t>
      </w:r>
    </w:p>
    <w:p>
      <w:pPr>
        <w:pStyle w:val="ListNumber"/>
      </w:pPr>
      <w:r>
        <w:t>Open team-shared-study-overview.pdf and confirm the review purpose, cohort labels, date, and assay unit.</w:t>
      </w:r>
    </w:p>
    <w:p>
      <w:pPr>
        <w:pStyle w:val="ListNumber"/>
      </w:pPr>
      <w:r>
        <w:t>Review team-assay-review-register.tsv filters: Study Alpha A-24 first, then Study Beta B-16 comparator entries.</w:t>
      </w:r>
    </w:p>
    <w:p>
      <w:pPr>
        <w:pStyle w:val="ListNumber"/>
      </w:pPr>
      <w:r>
        <w:t>Use team-study-status-review.pptx to record discussion outcomes, keeping claims limited to readiness and review status.</w:t>
      </w:r>
    </w:p>
    <w:p>
      <w:pPr>
        <w:pStyle w:val="ListNumber"/>
      </w:pPr>
      <w:r>
        <w:t>After the meeting, move the package to the designated Windows lab-workstation archive location and retain the shared copy as the team handoff record.</w:t>
      </w:r>
    </w:p>
    <w:p>
      <w:pPr>
        <w:pStyle w:val="Heading1"/>
      </w:pPr>
      <w:r>
        <w:t>Guardrails and open items</w:t>
      </w:r>
    </w:p>
    <w:p>
      <w:r>
        <w:t>The 6.8 ng/mL value is a synthetic assay result for operational review. Study Beta B-16 is a comparator reference only. Any subsequent analytical interpretation requires the study lead to confirm protocol context, batch metadata, and approved reporting language. No live-system credentials, real participant information, protected health information, or external data are present in this handoff.</w:t>
      </w:r>
    </w:p>
    <w:p>
      <w:pPr>
        <w:pStyle w:val="Heading1"/>
      </w:pPr>
      <w:r>
        <w:t>Package contents</w:t>
      </w:r>
    </w:p>
    <w:p>
      <w:pPr>
        <w:pStyle w:val="ListBullet"/>
      </w:pPr>
      <w:r>
        <w:t>team-assay-review-register.tsv - structured review register with typed fields.</w:t>
      </w:r>
    </w:p>
    <w:p>
      <w:pPr>
        <w:pStyle w:val="ListBullet"/>
      </w:pPr>
      <w:r>
        <w:t>team-shared-study-overview.pdf - searchable narrative overview.</w:t>
      </w:r>
    </w:p>
    <w:p>
      <w:pPr>
        <w:pStyle w:val="ListBullet"/>
      </w:pPr>
      <w:r>
        <w:t>team-study-status-review.pptx - meeting-ready status deck.</w:t>
      </w:r>
    </w:p>
    <w:p>
      <w:pPr>
        <w:pStyle w:val="ListBullet"/>
      </w:pPr>
      <w:r>
        <w:t>team-handoff-notes.docx - this operational handoff note.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Synthetic internal research operations material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ORCHID CELLWORKS  |  TEAM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47D8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