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p01-full-000749</w:t>
      </w:r>
    </w:p>
    <w:p>
      <w:r>
        <w:t>Source ID: p01-src-000749</w:t>
      </w:r>
    </w:p>
    <w:p>
      <w:r>
        <w:t>Dependency: p01-full-003142</w:t>
      </w:r>
    </w:p>
    <w:p>
      <w:r>
        <w:t>Dependency path: documents/work/product-beta/architecture/beta-r4-architecture-sql-src-003142.sql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000749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