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MIG-26Q3-W06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p01-src-005351  |  contract-registry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MIG-26Q3-W06 - workflow-engine, policy-cache, archive-writer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contract-registry is part of the controlled MIG-26Q3-W06 migration. The referenced base record is operations/migration-notes/migration-wave-yaml-src-002183.yaml.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p01-src-005351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