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CR-B4-001149 Review Evidence Brief</w:t>
      </w:r>
    </w:p>
    <w:p>
      <w:r>
        <w:t>Product Beta R4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error boundary propagation for svc-observability.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CR-B4-001149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svc-observability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32 executed; 30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