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Data Deletion Certificate Template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[Provider legal name]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Certification statement. </w:t>
      </w:r>
      <w:r>
        <w:rPr>
          <w:rFonts w:ascii="Calibri" w:hAnsi="Calibri"/>
          <w:b w:val="0"/>
        </w:rPr>
        <w:t>Authorized signatory certifies deletion or irreversible de-identification, subject only to documented legal exceptions.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Scope record. </w:t>
      </w:r>
      <w:r>
        <w:rPr>
          <w:rFonts w:ascii="Calibri" w:hAnsi="Calibri"/>
          <w:b w:val="0"/>
        </w:rPr>
        <w:t>Record service, data categories, systems, completion date, backup expiry, and exceptions; do not insert production data.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Exception record. </w:t>
      </w:r>
      <w:r>
        <w:rPr>
          <w:rFonts w:ascii="Calibri" w:hAnsi="Calibri"/>
          <w:b w:val="0"/>
        </w:rPr>
        <w:t>State legal basis, custodian, access restriction, review date, and deletion trigger.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[Customer to specify evidence attachment requirements.]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Deletion Certificate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