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Return Certificate</w:t>
      </w:r>
    </w:p>
    <w:p>
      <w:r>
        <w:rPr>
          <w:i/>
          <w:color w:val="666666"/>
        </w:rPr>
        <w:t>Processor completion certification</w:t>
      </w:r>
    </w:p>
    <w:p>
      <w:r>
        <w:t>Template status: ☐ Draft  ☐ Reviewed  ☐ Approved     Owner: [Name / function]     Version: [vX.X]</w:t>
      </w:r>
    </w:p>
    <w:p>
      <w:r>
        <w:rPr>
          <w:i/>
        </w:rPr>
        <w:t>Illustrative anchor only: Aster Legal • Matter Alpha • preservation population 42 • exception review 2026-07-12. Replace all bracketed fields before operational use.</w:t>
      </w:r>
    </w:p>
    <w:p>
      <w:pPr>
        <w:pStyle w:val="Heading1"/>
      </w:pPr>
      <w:r>
        <w:t>Certification</w:t>
      </w:r>
    </w:p>
    <w:p>
      <w:r>
        <w:t>The undersigned authorized representative of [Processor] certifies that, as of [date], the data identified below has been returned to [Controller] using [approved method], subject to the documented exceptions listed in this certificate.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900"/>
        <w:gridCol w:w="1700"/>
        <w:gridCol w:w="16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Dataset / scope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Return method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Receipt reference</w:t>
            </w:r>
          </w:p>
        </w:tc>
      </w:tr>
      <w:tr>
        <w:tc>
          <w:tcPr>
            <w:tcW w:type="dxa" w:w="3100"/>
          </w:tcPr>
          <w:p>
            <w:pPr>
              <w:spacing w:after="60"/>
            </w:pPr>
            <w:r>
              <w:rPr>
                <w:sz w:val="18"/>
              </w:rPr>
              <w:t>[Dataset]</w:t>
            </w:r>
          </w:p>
        </w:tc>
        <w:tc>
          <w:tcPr>
            <w:tcW w:type="dxa" w:w="2900"/>
          </w:tcPr>
          <w:p>
            <w:pPr>
              <w:spacing w:after="60"/>
            </w:pPr>
            <w:r>
              <w:rPr>
                <w:sz w:val="18"/>
              </w:rPr>
              <w:t>[Encrypted transfer / other]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sz w:val="18"/>
              </w:rPr>
              <w:t>[YYYY-MM-DD]</w:t>
            </w:r>
          </w:p>
        </w:tc>
        <w:tc>
          <w:tcPr>
            <w:tcW w:type="dxa" w:w="1660"/>
          </w:tcPr>
          <w:p>
            <w:pPr>
              <w:spacing w:after="60"/>
            </w:pPr>
            <w:r>
              <w:rPr>
                <w:sz w:val="18"/>
              </w:rPr>
              <w:t>[Reference]</w:t>
            </w:r>
          </w:p>
        </w:tc>
      </w:tr>
      <w:tr>
        <w:tc>
          <w:tcPr>
            <w:tcW w:type="dxa" w:w="3100"/>
          </w:tcPr>
          <w:p>
            <w:pPr>
              <w:spacing w:after="60"/>
            </w:pPr>
            <w:r>
              <w:rPr>
                <w:sz w:val="18"/>
              </w:rPr>
              <w:t>[Dataset]</w:t>
            </w:r>
          </w:p>
        </w:tc>
        <w:tc>
          <w:tcPr>
            <w:tcW w:type="dxa" w:w="2900"/>
          </w:tcPr>
          <w:p>
            <w:pPr>
              <w:spacing w:after="60"/>
            </w:pPr>
            <w:r>
              <w:rPr>
                <w:sz w:val="18"/>
              </w:rPr>
              <w:t>[Method]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sz w:val="18"/>
              </w:rPr>
              <w:t>[YYYY-MM-DD]</w:t>
            </w:r>
          </w:p>
        </w:tc>
        <w:tc>
          <w:tcPr>
            <w:tcW w:type="dxa" w:w="1660"/>
          </w:tcPr>
          <w:p>
            <w:pPr>
              <w:spacing w:after="60"/>
            </w:pPr>
            <w:r>
              <w:rPr>
                <w:sz w:val="18"/>
              </w:rPr>
              <w:t>[Reference]</w:t>
            </w:r>
          </w:p>
        </w:tc>
      </w:tr>
    </w:tbl>
    <w:p/>
    <w:p>
      <w:pPr>
        <w:pStyle w:val="Heading1"/>
      </w:pPr>
      <w:r>
        <w:t>Exceptions and verification</w:t>
      </w:r>
    </w:p>
    <w:p>
      <w:r>
        <w:rPr>
          <w:b/>
        </w:rPr>
        <w:t xml:space="preserve">Retained copies: </w:t>
      </w:r>
      <w:r>
        <w:t>[Enter value]</w:t>
      </w:r>
      <w:r>
        <w:rPr>
          <w:i/>
        </w:rPr>
        <w:t xml:space="preserve">  (Legal, security, or technical exception with expiry)</w:t>
      </w:r>
    </w:p>
    <w:p>
      <w:r>
        <w:rPr>
          <w:b/>
        </w:rPr>
        <w:t xml:space="preserve">Verification method: </w:t>
      </w:r>
      <w:r>
        <w:t>[Enter value]</w:t>
      </w:r>
      <w:r>
        <w:rPr>
          <w:i/>
        </w:rPr>
        <w:t xml:space="preserve">  (e.g., transfer receipt and access review)</w:t>
      </w:r>
    </w:p>
    <w:p>
      <w:r>
        <w:rPr>
          <w:b/>
        </w:rPr>
        <w:t xml:space="preserve">Authorized representative: </w:t>
      </w:r>
      <w:r>
        <w:t>[Enter value]</w:t>
      </w:r>
      <w:r>
        <w:rPr>
          <w:i/>
        </w:rPr>
        <w:t xml:space="preserve">  (Name, title, and signature process)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Synthetic template — complete and validate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ASTER LEGAL  |  PRIVACY OPERATIONS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