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p02-full-007574 / source p02-src-007574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Query Scratch Review Document Docx, evidence docket p02-src-007574 / p02-full-007574 uses p02-full-001299 to assess the Desktop Query Scratch operational component as a decision memo, keeping its service context separate from the recorded Checkout cause, with a specific lens on queue-drain proof and recovery-window closure. The review method is to treat the component-specific control as a follow-up, not a cause. The evidence is scoped to desktop/working, framed by team.platform-sre, rel.oncall.2026-07-13, date.2026-07-15,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b3bc6bc444158e2a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Desktop Working Query Scratch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queue-drain proof and recovery-window closure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Query Scratch Review Document Docx. Scope-local spine bindings: org.ntc, team.platform-sre, rel.oncall.2026-07-13, date.2026-07-15, term.no-kio-claim. Evidence fingerprint: b3bc6bc444158e2a.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