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Postmortem Recurrence Review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Postmortem Recurrence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p02-full-013773 / source p02-src-013773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Postmortem Recurrence Review Review Document Docx, evidence docket p02-src-013773 / p02-full-013773 uses p02-full-001184 to assess the Postmortem Recurrence operational component as a decision memo, keeping its service context separate from the recorded Checkout cause, with a specific lens on change-control ordering and rollback evidence. The review method is to review threshold evidence before evaluating capacity evidence. The evidence is scoped to documents/operations/postmortems, framed by inc.inc-260713, rel.recurrence.2026-q2, date.2026-07-15,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Recurrence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Postmortem Recurrence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117fa58a08d3debd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Postmortem Recurrence Review Review Document Docx cites the current p02-full-001184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Recurrence review outcome without changing the fixed incident causality; apply the change-control ordering and rollback evidence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p02-full-001184</w:t>
        <w:br/>
        <w:t>Source ID: p02-src-001184</w:t>
        <w:br/>
        <w:t>Planned path: documents/operations/postmortems/evidence/metrics/2026-q3-postmortem-checkout-queue-metrics-csv-s001184.csv</w:t>
        <w:br/>
        <w:t>SHA-256: sha256:021009a966356cc87c92e51a97b41fd3dd55e73a2586e9c6e5b121e6c7072cf1</w:t>
        <w:br/>
        <w:t>Approved exact facts: Northstar Transit Cloud; Checkout SVC-17; 2026-07-13; error budget 2.4%; INC-260713; org.ntc; inc.inc-260713; rel.recurrence.2026-q2;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Postmortem Recurrence Review Review Document Docx. Scope-local spine bindings: org.ntc, inc.inc-260713, rel.recurrence.2026-q2, date.2026-07-15, term.no-kio-claim. Evidence fingerprint: 117fa58a08d3debd.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