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Reliability Runbook Traffic Shift Review Document Docx</w:t>
      </w:r>
    </w:p>
    <w:p>
      <w:pPr>
        <w:spacing w:after="40"/>
      </w:pPr>
      <w:r>
        <w:rPr>
          <w:b/>
        </w:rPr>
        <w:t xml:space="preserve">To: </w:t>
      </w:r>
      <w:r>
        <w:t>Platform Reliability and Checkout Operations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Reliability Runbook Traffic Shift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p02-full-001722 / source p02-src-001722 / scope p02-primary-01.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Reliability Runbook Traffic Shift Review Document Docx, evidence docket p02-src-001722 / p02-full-001722 uses p02-full-001130 to verify the authorization rate-limit decision while preserving Identity as available context, with a specific lens on consumer-capacity margin and demand movement. The review method is to review the owner action before accepting a metric conclusion. The evidence is scoped to documents/operations/runbooks, framed by svc.checkout.svc17, rel.inc260713.timeline, date.2026-07-14, and evaluated to compare the source row before approving a narrative.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Rate-limit start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09:54 UTC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p95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286 ms below 350 ms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Foundation focus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authorization control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Reliability Runbook Traffic Shift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823c0deea00adaed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14 Reliability Runbook Traffic Shift Review Document Docx cites the current p02-full-001130 hash before distribution.</w:t>
      </w:r>
    </w:p>
    <w:p>
      <w:pPr>
        <w:pStyle w:val="ListNumber"/>
        <w:numPr>
          <w:ilvl w:val="0"/>
          <w:numId w:val="10"/>
        </w:numPr>
      </w:pPr>
      <w:r>
        <w:t>Platform Reliability and Checkout Operations: record the Traffic Shift review outcome without changing the fixed incident causality; apply the consumer-capacity margin and demand movement lens and retain the row-specific scope documents/operations/runbooks in the review record.</w:t>
      </w:r>
    </w:p>
    <w:p>
      <w:pPr>
        <w:pStyle w:val="ListNumber"/>
        <w:numPr>
          <w:ilvl w:val="0"/>
          <w:numId w:val="10"/>
        </w:numPr>
      </w:pPr>
      <w:r>
        <w:t>Platform Reliability: compare the source row before approving a narrative; review the owner action before accepting a metric conclusion;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p02-full-001130</w:t>
        <w:br/>
        <w:t>Source ID: p02-src-001130</w:t>
        <w:br/>
        <w:t>Planned path: documents/operations/runbooks/supporting-data/2026-07-14-reliability-runbook-traffic-shift-metrics-csv-s001130.csv</w:t>
        <w:br/>
        <w:t>SHA-256: sha256:7e1f46148958b77e3e26f60cc97d937e879aa0b94eebb3bbe33e3673c8928bc4</w:t>
        <w:br/>
        <w:t>Approved exact facts: Northstar Transit Cloud; Checkout SVC-17; 2026-07-13; error budget 2.4%; INC-260713; org.ntc; term.mitigation; rel.inc260713.timeline; date.2026-07-14; term.no-kio-claim; 286; 10:42</w:t>
      </w:r>
    </w:p>
    <w:p>
      <w:pPr>
        <w:pStyle w:val="Heading2"/>
      </w:pPr>
      <w:r>
        <w:t>Artifact-specific evidence</w:t>
      </w:r>
    </w:p>
    <w:p>
      <w:r>
        <w:t>This memo covers 2026 07 14 Reliability Runbook Traffic Shift Review Document Docx. Scope-local spine bindings: org.ntc, svc.checkout.svc17, rel.inc260713.timeline, date.2026-07-14, term.no-kio-claim. Evidence fingerprint: 823c0deea00adaed.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