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Kubernetes Production Autoscaling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Kubernetes Production Autoscaling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p02-full-003378 / source p02-src-003378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Kubernetes Production Autoscaling Review Document Docx, evidence docket p02-src-003378 / p02-full-003378 uses p02-full-001827 to assess the Kubernetes Production Autoscaling operational component as a decision memo, keeping its service context separate from the recorded Checkout cause, with a specific lens on queue-drain proof and recovery-window closure. The review method is to compare the request-error allowance with the stated operational action. The evidence is scoped to infrastructure/kubernetes, framed by svc.checkout.svc17, rel.topology.260713, date.2026-07-15,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Kubernetes Production Autoscaling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Kubernetes Production Autoscaling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e3ef3986ddf60ca8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Kubernetes Production Autoscaling Review Document Docx cites the current p02-full-001827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Kubernetes Production Autoscaling review outcome without changing the fixed incident causality; apply the queue-drain proof and recovery-window closure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p02-full-001827</w:t>
        <w:br/>
        <w:t>Source ID: p02-src-001827</w:t>
        <w:br/>
        <w:t>Planned path: infrastructure/kubernetes/services/data/2026-07-14-kubernetes-production-disruption-budget-metrics-tsv-s001827.tsv</w:t>
        <w:br/>
        <w:t>SHA-256: sha256:3529dec2a8c51366a1029135dac4243a29fa8bba6c4075a22ae5aa5fb5c2a053</w:t>
        <w:br/>
        <w:t>Approved exact facts: Northstar Transit Cloud; Checkout SVC-17; 2026-07-13; error budget 2.4%; INC-260713; org.ntc; svc.checkout.svc17;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Kubernetes Production Autoscaling Review Document Docx. Scope-local spine bindings: org.ntc, svc.checkout.svc17, rel.topology.260713, date.2026-07-15, term.no-kio-claim. Evidence fingerprint: e3ef3986ddf60ca8.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