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Meeting Oncall Health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Meeting Oncall Health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p02-full-008822 / source p02-src-008822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Meeting Oncall Health Review Document Docx, evidence docket p02-src-008822 / p02-full-008822 uses p02-full-002369 to assess the Meeting Health operational component as a decision memo, keeping its service context separate from the recorded Checkout cause, with a specific lens on change-control ordering and rollback evidence. The review method is to cross-check the approved source against the operator handoff. The evidence is scoped to meetings/operations, framed by action.act-260713-004, rel.slo.2026-q3, date.2026-07-13,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Health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Meeting Oncall Health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81db91da7d624f1a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Meeting Oncall Health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Health review outcome without changing the fixed incident causality; apply the change-control ordering and rollback evidence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Meeting Oncall Health Review Document Docx. Scope-local spine bindings: org.ntc, action.act-260713-004, rel.slo.2026-q3, date.2026-07-13, term.no-kio-claim. Evidence fingerprint: 81db91da7d624f1a.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