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Dashboard Availability Panels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Dashboard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Dashboard Availability Panels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p02-full-001074 / source p02-src-001074 / scope p02-primary-08.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Dashboard Availability Panels Review Document Docx, evidence docket p02-src-001074 / p02-full-001074 uses p02-full-006444 to assess the Dashboard Availability Panels operational component as a decision memo, keeping its service context separate from the recorded Checkout cause, with a specific lens on telemetry completeness and evidence-chain reconciliation. The review method is to treat the component-specific control as a follow-up, not a cause. The evidence is scoped to observability/dashboards, framed by budget.checkout.2026-07, rel.slo.2026-q3, date.2026-07-20,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Dashboard Availability Panels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Dashboard Availability Panels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f4028b4c103da74e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Operations Dashboard Availability Panels Review Document Docx cites the current p02-full-006444 hash before distribution.</w:t>
      </w:r>
    </w:p>
    <w:p>
      <w:pPr>
        <w:pStyle w:val="ListNumber"/>
        <w:numPr>
          <w:ilvl w:val="0"/>
          <w:numId w:val="10"/>
        </w:numPr>
      </w:pPr>
      <w:r>
        <w:t>Observability Dashboard Owners: record the Dashboard Availability Panels review outcome without changing the fixed incident causality; apply the telemetry completeness and evidence-chain reconciliation lens and retain the row-specific scope observability/dashboards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p02-full-006444</w:t>
        <w:br/>
        <w:t>Source ID: p02-src-006444</w:t>
        <w:br/>
        <w:t>Planned path: observability/dashboards/datasets/2026-07-13-operations-dashboard-regional-traffic-metrics-csv-s006444.csv</w:t>
        <w:br/>
        <w:t>SHA-256: sha256:f134f5ee8fe3a874413a8916d6ec29981d71fa3a65fff2b3b1c3138f1d879d5c</w:t>
        <w:br/>
        <w:t>Approved exact facts: Northstar Transit Cloud; Checkout SVC-17; 2026-07-13; error budget 2.4%; INC-260713; org.ntc; budget.checkout.2026-07; rel.slo.2026-q3;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Dashboard Availability Panels Review Document Docx. Scope-local spine bindings: org.ntc, budget.checkout.2026-07, rel.slo.2026-q3, date.2026-07-20, term.no-kio-claim. Evidence fingerprint: f4028b4c103da74e.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