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p02-full-009879 / source p02-src-009879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Checkout Oncall Recovery Validation Review Document Docx, evidence docket p02-src-009879 / p02-full-009879 uses p02-full-002183 to assess the Checkout Recovery Validation operational component as a decision memo, keeping its service context separate from the recorded Checkout cause, with a specific lens on baseline-to-peak comparison and service impact framing. The review method is to review the owner action before accepting a metric conclusion. The evidence is scoped to services/checkout/prod/oncall/operations, framed by svc.checkout.svc17, rel.oncall.2026-07-13,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1c2c1d36db36ec9e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Checkout Oncall Recovery Validation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baseline-to-peak comparison and service impact framing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Checkout Oncall Recovery Validation Review Document Docx. Scope-local spine bindings: org.ntc, svc.checkout.svc17, rel.oncall.2026-07-13, date.2026-07-14, term.no-kio-claim. Evidence fingerprint: 1c2c1d36db36ec9e.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