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Manager Policy Acknowledgement</w:t>
      </w:r>
    </w:p>
    <w:p>
      <w:r>
        <w:rPr>
          <w:i/>
          <w:color w:val="5A5064"/>
        </w:rPr>
        <w:t>Internal synthetic policy awareness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Owner: People Operations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Effective: 18 August 2026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Review: 18 August 2027</w:t>
            </w:r>
          </w:p>
        </w:tc>
      </w:tr>
    </w:tbl>
    <w:p/>
    <w:p>
      <w:pPr>
        <w:pStyle w:val="Heading1"/>
      </w:pPr>
      <w:r>
        <w:t>Acknowledgement statement</w:t>
      </w:r>
    </w:p>
    <w:p>
      <w:r>
        <w:t>By signing this acknowledgement, the manager confirms awareness of the Orchid People internal synthetic policy suite, understands the escalation route, and will apply role-based processes consistently. This acknowledgement does not replace training or local guidance.</w:t>
      </w:r>
    </w:p>
    <w:p>
      <w:pPr>
        <w:pStyle w:val="Heading1"/>
      </w:pPr>
      <w:r>
        <w:t>Manager commitments</w:t>
      </w:r>
    </w:p>
    <w:p>
      <w:pPr>
        <w:pStyle w:val="ListBullet"/>
      </w:pPr>
      <w:r>
        <w:t>Use approved criteria and workflows for hiring and people decisions.</w:t>
      </w:r>
    </w:p>
    <w:p>
      <w:pPr>
        <w:pStyle w:val="ListBullet"/>
      </w:pPr>
      <w:r>
        <w:t>Escalate potential conflicts, data handling concerns, or requested exceptions before action.</w:t>
      </w:r>
    </w:p>
    <w:p>
      <w:pPr>
        <w:pStyle w:val="ListBullet"/>
      </w:pPr>
      <w:r>
        <w:t>Keep internal policy materials and process records limited to the people who need them.</w:t>
      </w:r>
    </w:p>
    <w:p>
      <w:pPr>
        <w:pStyle w:val="Heading1"/>
      </w:pPr>
      <w:r>
        <w:t>Completion fields</w:t>
      </w:r>
    </w:p>
    <w:p>
      <w:r>
        <w:t>Manager role label: ____________________</w:t>
        <w:br/>
        <w:t>Business area label: ____________________</w:t>
        <w:br/>
        <w:t>Acknowledged date: ____________________</w:t>
        <w:br/>
        <w:t>Signature or approved electronic acknowledgement: ____________________</w:t>
      </w:r>
    </w:p>
    <w:p>
      <w:pPr>
        <w:pStyle w:val="Heading1"/>
      </w:pPr>
      <w:r>
        <w:t>People Operations use</w:t>
      </w:r>
    </w:p>
    <w:p>
      <w:r>
        <w:t>Receipt recorded by role label only. Follow-up or refresher action: ____________________.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Internal - synthetic training corpus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Policy authority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People Operations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Exception route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People Operations review before action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Version history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v1.0 | issued 18 August 2026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473"/>
        <w:sz w:val="16"/>
      </w:rPr>
      <w:t>Orchid People | Internal synthetic policy | Acknowledgement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421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3E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31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A3E7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