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60"/>
      </w:pPr>
      <w:r>
        <w:rPr>
          <w:rFonts w:ascii="Calibri" w:hAnsi="Calibri"/>
          <w:b/>
          <w:i w:val="0"/>
          <w:color w:val="2E74B5"/>
          <w:sz w:val="18"/>
        </w:rPr>
        <w:t>APPROVAL MEMO</w:t>
      </w:r>
    </w:p>
    <w:p>
      <w:pPr>
        <w:spacing w:after="80"/>
      </w:pPr>
      <w:r>
        <w:rPr>
          <w:rFonts w:ascii="Calibri" w:hAnsi="Calibri"/>
          <w:b/>
          <w:i w:val="0"/>
          <w:color w:val="0B2545"/>
          <w:sz w:val="46"/>
        </w:rPr>
        <w:t>Offer approval memo - Role A</w:t>
      </w:r>
    </w:p>
    <w:p>
      <w:pPr>
        <w:spacing w:after="280"/>
      </w:pPr>
      <w:r>
        <w:rPr>
          <w:rFonts w:ascii="Calibri" w:hAnsi="Calibri"/>
          <w:b w:val="0"/>
          <w:i w:val="0"/>
          <w:color w:val="555555"/>
          <w:sz w:val="22"/>
        </w:rPr>
        <w:t>Decision record for controlled release | SYNTHETIC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Role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Analytics Partner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Scope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Orchid People | Requisition Alpha | Opened 2026-08-18 | Tokyo hybrid | 3 openings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Decision requested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Approve A01, A02, and A03 offers within requisition band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Prepared for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People Ops / Finance / Hiring Manager</w:t>
            </w:r>
          </w:p>
        </w:tc>
      </w:tr>
    </w:tbl>
    <w:p>
      <w:pPr>
        <w:spacing w:after="40"/>
      </w:pPr>
    </w:p>
    <w:p>
      <w:pPr>
        <w:pStyle w:val="Heading1"/>
      </w:pPr>
      <w:r>
        <w:t>Recommendation</w:t>
      </w:r>
    </w:p>
    <w:p>
      <w:r>
        <w:rPr>
          <w:rFonts w:ascii="Calibri" w:hAnsi="Calibri"/>
          <w:b w:val="0"/>
          <w:i w:val="0"/>
          <w:color w:val="0B2545"/>
          <w:sz w:val="22"/>
        </w:rPr>
        <w:t>Approve the three proposed base-salary offers. All values are inside the approved JPY 7.2M - JPY 8.4M annual base band and preserve equal benefits eligibility.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1700"/>
        <w:gridCol w:w="1700"/>
        <w:gridCol w:w="4660"/>
      </w:tblGrid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Candidate ID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Proposed base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Band position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18"/>
              </w:rPr>
              <w:t>Rationale</w:t>
            </w:r>
          </w:p>
        </w:tc>
      </w:tr>
      <w:tr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A01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7.8M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Mid-band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Role scope alignment and calibrated market position.</w:t>
            </w:r>
          </w:p>
        </w:tc>
      </w:tr>
      <w:tr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A02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8.1M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Upper-mid band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Scarce analytics partnership capability within band.</w:t>
            </w:r>
          </w:p>
        </w:tc>
      </w:tr>
      <w:tr>
        <w:tc>
          <w:tcPr>
            <w:tcW w:type="dxa" w:w="13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A03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JPY 7.5M</w:t>
            </w:r>
          </w:p>
        </w:tc>
        <w:tc>
          <w:tcPr>
            <w:tcW w:type="dxa" w:w="170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Lower-mid band</w:t>
            </w:r>
          </w:p>
        </w:tc>
        <w:tc>
          <w:tcPr>
            <w:tcW w:type="dxa" w:w="46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Growth profile with defined onboarding support.</w:t>
            </w:r>
          </w:p>
        </w:tc>
      </w:tr>
    </w:tbl>
    <w:p/>
    <w:p>
      <w:pPr>
        <w:pStyle w:val="Heading1"/>
      </w:pPr>
      <w:r>
        <w:t>Approval logic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People Ops verifies band, template, contingencies, and acceptance window.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Finance verifies funded headcount and aggregate annual base commitment.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Hiring Manager confirms role scope, start-date target, and preboarding owner.</w:t>
      </w:r>
    </w:p>
    <w:p>
      <w:pPr>
        <w:pStyle w:val="ListBullet"/>
        <w:spacing w:after="80"/>
        <w:ind w:left="720" w:hanging="360"/>
      </w:pPr>
      <w:r>
        <w:rPr>
          <w:rFonts w:ascii="Calibri" w:hAnsi="Calibri"/>
          <w:b w:val="0"/>
          <w:i w:val="0"/>
          <w:color w:val="0B2545"/>
          <w:sz w:val="22"/>
        </w:rPr>
        <w:t>Any change to annual base, one-time payment, or benefit statement requires a new approval record.</w:t>
      </w:r>
    </w:p>
    <w:p>
      <w:pPr>
        <w:pStyle w:val="Heading2"/>
      </w:pPr>
      <w:r>
        <w:t>Decision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People Ops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[approval pending]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Finance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[approval pending]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Hiring Manager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[approval pending]</w:t>
            </w:r>
          </w:p>
        </w:tc>
      </w:tr>
      <w:tr>
        <w:tc>
          <w:tcPr>
            <w:tcW w:type="dxa" w:w="1800"/>
            <w:shd w:fill="E8EEF5"/>
          </w:tcPr>
          <w:p>
            <w:r/>
            <w:r>
              <w:rPr>
                <w:rFonts w:ascii="Calibri" w:hAnsi="Calibri"/>
                <w:b/>
                <w:i w:val="0"/>
                <w:color w:val="1F4D78"/>
                <w:sz w:val="20"/>
              </w:rPr>
              <w:t>Release condition</w:t>
            </w:r>
          </w:p>
        </w:tc>
        <w:tc>
          <w:tcPr>
            <w:tcW w:type="dxa" w:w="7560"/>
          </w:tcPr>
          <w:p>
            <w:r/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All three approvals recorded before issue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55555"/>
        <w:sz w:val="16"/>
      </w:rPr>
      <w:t>Synthetic internal working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55555"/>
        <w:sz w:val="16"/>
      </w:rPr>
      <w:t>ORCHID PEOPLE  |  APPROVAL MEMO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 offer approval memo role a</dc:title>
  <dc:subject>Synthetic recruiting artifact</dc:subject>
  <dc:creator>Orchid People (Synthetic)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