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Course Alpha Revision Conference Form</w:t>
      </w:r>
    </w:p>
    <w:p>
      <w:pPr>
        <w:pStyle w:val="Heading1"/>
      </w:pPr>
      <w:r>
        <w:t>Student record</w:t>
      </w:r>
    </w:p>
    <w:p>
      <w:pPr>
        <w:pStyle w:val="ListBullet"/>
      </w:pPr>
      <w:r>
        <w:t>Synthetic learner ID: ML26-S___</w:t>
      </w:r>
    </w:p>
    <w:p>
      <w:pPr>
        <w:pStyle w:val="ListBullet"/>
      </w:pPr>
      <w:r>
        <w:t>Assignment: A-101, A-102, or A-103</w:t>
      </w:r>
    </w:p>
    <w:p>
      <w:pPr>
        <w:pStyle w:val="ListBullet"/>
      </w:pPr>
      <w:r>
        <w:t>Conference date: 2026-09-14</w:t>
      </w:r>
    </w:p>
    <w:p>
      <w:pPr>
        <w:pStyle w:val="Heading1"/>
      </w:pPr>
      <w:r>
        <w:t>Discussion prompts</w:t>
      </w:r>
    </w:p>
    <w:p>
      <w:pPr>
        <w:pStyle w:val="ListBullet"/>
      </w:pPr>
      <w:r>
        <w:t>What changed in the claim after reviewing evidence?</w:t>
      </w:r>
    </w:p>
    <w:p>
      <w:pPr>
        <w:pStyle w:val="ListBullet"/>
      </w:pPr>
      <w:r>
        <w:t>Which source limitation should be named more plainly?</w:t>
      </w:r>
    </w:p>
    <w:p>
      <w:pPr>
        <w:pStyle w:val="ListBullet"/>
      </w:pPr>
      <w:r>
        <w:t>What one revision will improve organization?</w:t>
      </w:r>
    </w:p>
    <w:p>
      <w:pPr>
        <w:pStyle w:val="Heading1"/>
      </w:pPr>
      <w:r>
        <w:t>Rubric lens</w:t>
      </w:r>
    </w:p>
    <w:p>
      <w:pPr>
        <w:pStyle w:val="ListBullet"/>
      </w:pPr>
      <w:r>
        <w:t>Evidence 6 | Reasoning 6 | Organization 4 | Format 4 = 20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Course Alpha Revision Conference Form</dc:title>
  <dc:subject/>
  <dc:creator>Maple Learning synthetic materials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