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Remediation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synthetic-use controls review documents the remediation perspective for Cobalt Harbor Systems. It uses scope-local foundation record p03-full-002465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p03-full-005594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p03-full-002465 | direct dependency record period: 2026-07-15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2026-07-15. The review test is to review the document’s synthetic-use notice against its evidence claims.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it excludes live targets, credentials, personal data, and source exports.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p03-full-005594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