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Risk Treatment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population completion review documents the risk treatment perspective for Cobalt Harbor Systems. It uses scope-local foundation record p03-full-002955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p03-full-006332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p03-full-002955 | direct dependency record period: 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2026-07-15. The review test is to review the distinction between reviewed records and timely attestations.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final completion is calculated from the completed population.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p03-full-006332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