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:rsidR="0021471C" w:rsidRPr="003946C5" w:rsidRDefault="0021471C" w:rsidP="0021471C">
      <w:pPr>
        <w:jc w:val="both"/>
      </w:pPr>
    </w:p>
    <w:p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>
        <w:rPr>
          <w:rFonts w:hint="eastAsia"/>
          <w:b/>
          <w:lang w:eastAsia="zh-HK"/>
        </w:rPr>
        <w:t>3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:rsidR="0021471C" w:rsidRDefault="0021471C" w:rsidP="0021471C">
      <w:pPr>
        <w:ind w:right="-270"/>
        <w:jc w:val="both"/>
        <w:rPr>
          <w:lang w:eastAsia="zh-TW"/>
        </w:rPr>
      </w:pPr>
    </w:p>
    <w:p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 xml:space="preserve">HTML5, CSS,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</w:t>
      </w:r>
      <w:proofErr w:type="spellStart"/>
      <w:r w:rsidR="00042C63">
        <w:rPr>
          <w:lang w:eastAsia="zh-TW"/>
        </w:rPr>
        <w:t>jQuery</w:t>
      </w:r>
      <w:proofErr w:type="spellEnd"/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F64BBA">
        <w:rPr>
          <w:lang w:eastAsia="zh-HK"/>
        </w:rPr>
        <w:t>5 Dec</w:t>
      </w:r>
      <w:r w:rsidR="002958B7">
        <w:rPr>
          <w:lang w:eastAsia="zh-HK"/>
        </w:rPr>
        <w:t xml:space="preserve"> 201</w:t>
      </w:r>
      <w:r w:rsidR="00656326">
        <w:rPr>
          <w:lang w:eastAsia="zh-HK"/>
        </w:rPr>
        <w:t>5</w:t>
      </w:r>
      <w:r w:rsidRPr="003946C5">
        <w:rPr>
          <w:lang w:eastAsia="zh-HK"/>
        </w:rPr>
        <w:t>.</w:t>
      </w:r>
    </w:p>
    <w:p w:rsidR="0021471C" w:rsidRPr="003946C5" w:rsidRDefault="0021471C" w:rsidP="0021471C">
      <w:pPr>
        <w:jc w:val="both"/>
        <w:rPr>
          <w:b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r w:rsidR="00260CC2">
        <w:rPr>
          <w:lang w:eastAsia="zh-TW"/>
        </w:rPr>
        <w:t xml:space="preserve">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</w:t>
      </w:r>
      <w:proofErr w:type="spellStart"/>
      <w:r w:rsidR="00260CC2">
        <w:rPr>
          <w:lang w:eastAsia="zh-TW"/>
        </w:rPr>
        <w:t>jQuer</w:t>
      </w:r>
      <w:r w:rsidR="001D75BD">
        <w:rPr>
          <w:lang w:eastAsia="zh-TW"/>
        </w:rPr>
        <w:t>y</w:t>
      </w:r>
      <w:proofErr w:type="spellEnd"/>
      <w:r w:rsidR="001D75BD">
        <w:rPr>
          <w:lang w:eastAsia="zh-TW"/>
        </w:rPr>
        <w:t xml:space="preserve"> programming.</w:t>
      </w:r>
    </w:p>
    <w:p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</w:t>
      </w:r>
      <w:proofErr w:type="spellStart"/>
      <w:r w:rsidR="00260CC2">
        <w:rPr>
          <w:lang w:eastAsia="zh-TW"/>
        </w:rPr>
        <w:t>jQuery</w:t>
      </w:r>
      <w:proofErr w:type="spellEnd"/>
      <w:r w:rsidR="00260CC2">
        <w:rPr>
          <w:lang w:eastAsia="zh-TW"/>
        </w:rPr>
        <w:t>.</w:t>
      </w:r>
      <w:r w:rsidR="00260CC2" w:rsidRPr="00192EF5">
        <w:t xml:space="preserve"> </w:t>
      </w:r>
    </w:p>
    <w:p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21471C">
        <w:rPr>
          <w:rFonts w:hint="eastAsia"/>
          <w:szCs w:val="22"/>
          <w:u w:val="single"/>
          <w:lang w:eastAsia="zh-TW"/>
        </w:rPr>
        <w:t>3</w:t>
      </w:r>
      <w:r w:rsidR="00826494">
        <w:rPr>
          <w:szCs w:val="22"/>
          <w:u w:val="single"/>
          <w:lang w:eastAsia="zh-TW"/>
        </w:rPr>
        <w:t>-4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:rsidTr="00A351DC">
        <w:tc>
          <w:tcPr>
            <w:tcW w:w="1532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:rsidR="002C566E" w:rsidRPr="00A351DC" w:rsidRDefault="007F2251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33.3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:rsidTr="00A351DC">
        <w:tc>
          <w:tcPr>
            <w:tcW w:w="1532" w:type="dxa"/>
          </w:tcPr>
          <w:p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:rsidR="002C566E" w:rsidRPr="00A351DC" w:rsidRDefault="007F2251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33.3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1471C" w:rsidRPr="00A351DC" w:rsidTr="00A351DC">
        <w:tc>
          <w:tcPr>
            <w:tcW w:w="1532" w:type="dxa"/>
          </w:tcPr>
          <w:p w:rsidR="0021471C" w:rsidRPr="00A351DC" w:rsidRDefault="0021471C" w:rsidP="00870FFA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  <w:lang w:eastAsia="zh-TW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>
              <w:rPr>
                <w:szCs w:val="22"/>
              </w:rPr>
              <w:t>123456</w:t>
            </w:r>
            <w:r>
              <w:rPr>
                <w:rFonts w:hint="eastAsia"/>
                <w:szCs w:val="22"/>
                <w:lang w:eastAsia="zh-TW"/>
              </w:rPr>
              <w:t>9</w:t>
            </w:r>
          </w:p>
        </w:tc>
        <w:tc>
          <w:tcPr>
            <w:tcW w:w="2271" w:type="dxa"/>
          </w:tcPr>
          <w:p w:rsidR="0021471C" w:rsidRPr="00A351DC" w:rsidRDefault="0021471C" w:rsidP="0021471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Lee</w:t>
            </w:r>
            <w:r w:rsidRPr="00A351DC">
              <w:rPr>
                <w:szCs w:val="22"/>
              </w:rPr>
              <w:t xml:space="preserve"> Tai </w:t>
            </w:r>
            <w:r>
              <w:rPr>
                <w:rFonts w:hint="eastAsia"/>
                <w:szCs w:val="22"/>
                <w:lang w:eastAsia="zh-TW"/>
              </w:rPr>
              <w:t>K</w:t>
            </w:r>
            <w:r w:rsidRPr="00A351DC">
              <w:rPr>
                <w:szCs w:val="22"/>
              </w:rPr>
              <w:t>an</w:t>
            </w:r>
          </w:p>
        </w:tc>
        <w:tc>
          <w:tcPr>
            <w:tcW w:w="2271" w:type="dxa"/>
          </w:tcPr>
          <w:p w:rsidR="0021471C" w:rsidRPr="00A351DC" w:rsidRDefault="007F2251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33.3</w:t>
            </w:r>
            <w:r w:rsidR="0021471C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:rsidR="0021471C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80438A" w:rsidRPr="0021471C">
        <w:rPr>
          <w:b/>
          <w:szCs w:val="22"/>
          <w:u w:val="single"/>
        </w:rPr>
        <w:t xml:space="preserve"> Description</w:t>
      </w:r>
    </w:p>
    <w:p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:rsidR="00394A0B" w:rsidRDefault="00394A0B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b/>
          <w:bCs/>
          <w:lang w:val="en"/>
        </w:rPr>
        <w:t>Electronic commerce</w:t>
      </w:r>
      <w:r>
        <w:rPr>
          <w:lang w:val="en"/>
        </w:rPr>
        <w:t xml:space="preserve">, commonly known as </w:t>
      </w:r>
      <w:r>
        <w:rPr>
          <w:b/>
          <w:bCs/>
          <w:lang w:val="en"/>
        </w:rPr>
        <w:t>e-commerce</w:t>
      </w:r>
      <w:r>
        <w:rPr>
          <w:lang w:val="en"/>
        </w:rPr>
        <w:t xml:space="preserve">, is a type of industry where the buying and selling of products or services is conducted over electronic systems such as the </w:t>
      </w:r>
      <w:hyperlink r:id="rId8" w:tooltip="World Wide Web" w:history="1">
        <w:r w:rsidRPr="00394A0B">
          <w:t>World Wide Web</w:t>
        </w:r>
      </w:hyperlink>
      <w:r>
        <w:rPr>
          <w:lang w:val="en"/>
        </w:rPr>
        <w:t>.</w:t>
      </w:r>
    </w:p>
    <w:p w:rsidR="001B0A21" w:rsidRPr="007F225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:rsidR="00693243" w:rsidRDefault="00CF5A0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 xml:space="preserve">Now, a local company named </w:t>
      </w:r>
      <w:proofErr w:type="spellStart"/>
      <w:r w:rsidR="00656326">
        <w:rPr>
          <w:b/>
          <w:i/>
          <w:szCs w:val="22"/>
          <w:lang w:eastAsia="zh-TW"/>
        </w:rPr>
        <w:t>BestTrip</w:t>
      </w:r>
      <w:proofErr w:type="spellEnd"/>
      <w:r w:rsidR="00656326">
        <w:rPr>
          <w:b/>
          <w:i/>
          <w:szCs w:val="22"/>
          <w:lang w:eastAsia="zh-TW"/>
        </w:rPr>
        <w:t xml:space="preserve"> Travel Agency</w:t>
      </w:r>
      <w:r w:rsidR="00394A0B">
        <w:rPr>
          <w:szCs w:val="22"/>
          <w:lang w:eastAsia="zh-TW"/>
        </w:rPr>
        <w:t xml:space="preserve"> is </w:t>
      </w:r>
      <w:r w:rsidR="00411F67">
        <w:rPr>
          <w:szCs w:val="22"/>
          <w:lang w:eastAsia="zh-TW"/>
        </w:rPr>
        <w:t xml:space="preserve">going to build </w:t>
      </w:r>
      <w:r w:rsidR="00394A0B">
        <w:rPr>
          <w:szCs w:val="22"/>
          <w:lang w:eastAsia="zh-TW"/>
        </w:rPr>
        <w:t>a</w:t>
      </w:r>
      <w:r w:rsidR="001E406C">
        <w:rPr>
          <w:szCs w:val="22"/>
          <w:lang w:eastAsia="zh-TW"/>
        </w:rPr>
        <w:t xml:space="preserve"> website for </w:t>
      </w:r>
      <w:r w:rsidR="00D37598">
        <w:rPr>
          <w:szCs w:val="22"/>
          <w:lang w:eastAsia="zh-TW"/>
        </w:rPr>
        <w:t>its members to book</w:t>
      </w:r>
      <w:r w:rsidR="001E406C">
        <w:rPr>
          <w:szCs w:val="22"/>
          <w:lang w:eastAsia="zh-TW"/>
        </w:rPr>
        <w:t xml:space="preserve"> air-tickets and hotels through</w:t>
      </w:r>
      <w:r w:rsidR="002958B7">
        <w:rPr>
          <w:szCs w:val="22"/>
          <w:lang w:eastAsia="zh-TW"/>
        </w:rPr>
        <w:t xml:space="preserve"> internet</w:t>
      </w:r>
      <w:r w:rsidR="00394A0B">
        <w:rPr>
          <w:szCs w:val="22"/>
          <w:lang w:eastAsia="zh-TW"/>
        </w:rPr>
        <w:t xml:space="preserve">. </w:t>
      </w:r>
      <w:r w:rsidR="00E93BB4">
        <w:rPr>
          <w:szCs w:val="22"/>
          <w:lang w:eastAsia="zh-TW"/>
        </w:rPr>
        <w:t>In the website, c</w:t>
      </w:r>
      <w:r w:rsidR="00394A0B">
        <w:rPr>
          <w:szCs w:val="22"/>
          <w:lang w:eastAsia="zh-TW"/>
        </w:rPr>
        <w:t xml:space="preserve">ustomers may </w:t>
      </w:r>
      <w:r w:rsidR="001E406C">
        <w:rPr>
          <w:szCs w:val="22"/>
          <w:lang w:eastAsia="zh-TW"/>
        </w:rPr>
        <w:t>specify the</w:t>
      </w:r>
      <w:r w:rsidR="00E93BB4">
        <w:rPr>
          <w:szCs w:val="22"/>
          <w:lang w:eastAsia="zh-TW"/>
        </w:rPr>
        <w:t>ir</w:t>
      </w:r>
      <w:r w:rsidR="001E406C">
        <w:rPr>
          <w:szCs w:val="22"/>
          <w:lang w:eastAsia="zh-TW"/>
        </w:rPr>
        <w:t xml:space="preserve"> </w:t>
      </w:r>
      <w:r w:rsidR="00E93BB4">
        <w:rPr>
          <w:szCs w:val="22"/>
          <w:lang w:eastAsia="zh-TW"/>
        </w:rPr>
        <w:t xml:space="preserve">preferred </w:t>
      </w:r>
      <w:r w:rsidR="001E406C">
        <w:rPr>
          <w:szCs w:val="22"/>
          <w:lang w:eastAsia="zh-TW"/>
        </w:rPr>
        <w:t xml:space="preserve">Airlines, time schedule or </w:t>
      </w:r>
      <w:proofErr w:type="gramStart"/>
      <w:r w:rsidR="001E406C">
        <w:rPr>
          <w:szCs w:val="22"/>
          <w:lang w:eastAsia="zh-TW"/>
        </w:rPr>
        <w:t>class</w:t>
      </w:r>
      <w:r w:rsidR="00E93BB4">
        <w:rPr>
          <w:szCs w:val="22"/>
          <w:lang w:eastAsia="zh-TW"/>
        </w:rPr>
        <w:t>(</w:t>
      </w:r>
      <w:proofErr w:type="spellStart"/>
      <w:proofErr w:type="gramEnd"/>
      <w:r w:rsidR="00E93BB4">
        <w:rPr>
          <w:szCs w:val="22"/>
          <w:lang w:eastAsia="zh-TW"/>
        </w:rPr>
        <w:t>es</w:t>
      </w:r>
      <w:proofErr w:type="spellEnd"/>
      <w:r w:rsidR="00E93BB4">
        <w:rPr>
          <w:szCs w:val="22"/>
          <w:lang w:eastAsia="zh-TW"/>
        </w:rPr>
        <w:t>)</w:t>
      </w:r>
      <w:r w:rsidR="001E406C">
        <w:rPr>
          <w:szCs w:val="22"/>
          <w:lang w:eastAsia="zh-TW"/>
        </w:rPr>
        <w:t xml:space="preserve"> for booking their flights.</w:t>
      </w:r>
      <w:r w:rsidR="00E93BB4">
        <w:rPr>
          <w:szCs w:val="22"/>
          <w:lang w:eastAsia="zh-TW"/>
        </w:rPr>
        <w:t xml:space="preserve"> After selecting the flights, customers have to </w:t>
      </w:r>
      <w:r w:rsidR="00BA64FE">
        <w:rPr>
          <w:szCs w:val="22"/>
          <w:lang w:eastAsia="zh-TW"/>
        </w:rPr>
        <w:t>complete</w:t>
      </w:r>
      <w:r w:rsidR="00E93BB4">
        <w:rPr>
          <w:szCs w:val="22"/>
          <w:lang w:eastAsia="zh-TW"/>
        </w:rPr>
        <w:t xml:space="preserve"> the payment</w:t>
      </w:r>
      <w:r w:rsidR="00BA64FE" w:rsidRPr="00BA64FE">
        <w:rPr>
          <w:szCs w:val="22"/>
          <w:lang w:eastAsia="zh-TW"/>
        </w:rPr>
        <w:t xml:space="preserve"> </w:t>
      </w:r>
      <w:r w:rsidR="00BA64FE">
        <w:rPr>
          <w:szCs w:val="22"/>
          <w:lang w:eastAsia="zh-TW"/>
        </w:rPr>
        <w:t>on-line</w:t>
      </w:r>
      <w:r w:rsidR="00E93BB4">
        <w:rPr>
          <w:szCs w:val="22"/>
          <w:lang w:eastAsia="zh-TW"/>
        </w:rPr>
        <w:t>.</w:t>
      </w:r>
    </w:p>
    <w:p w:rsidR="00BA64FE" w:rsidRDefault="00BA64FE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Similarly, customers may book their preferred hotels through the website as well.</w:t>
      </w:r>
      <w:r w:rsidR="00D37598">
        <w:rPr>
          <w:szCs w:val="22"/>
          <w:lang w:eastAsia="zh-TW"/>
        </w:rPr>
        <w:t xml:space="preserve"> </w:t>
      </w:r>
    </w:p>
    <w:p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:rsid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Your website should provide functions for the public users listed below:</w:t>
      </w:r>
    </w:p>
    <w:p w:rsidR="007F2251" w:rsidRDefault="007F2251" w:rsidP="007F2251">
      <w:pPr>
        <w:pStyle w:val="ListParagraph"/>
        <w:numPr>
          <w:ilvl w:val="0"/>
          <w:numId w:val="17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 w:rsidRPr="007F2251">
        <w:rPr>
          <w:szCs w:val="22"/>
          <w:lang w:eastAsia="zh-TW"/>
        </w:rPr>
        <w:t xml:space="preserve">register </w:t>
      </w:r>
      <w:r w:rsidR="00EF38C9">
        <w:rPr>
          <w:szCs w:val="22"/>
          <w:lang w:eastAsia="zh-TW"/>
        </w:rPr>
        <w:t xml:space="preserve">/ login </w:t>
      </w:r>
      <w:r w:rsidRPr="007F2251">
        <w:rPr>
          <w:szCs w:val="22"/>
          <w:lang w:eastAsia="zh-TW"/>
        </w:rPr>
        <w:t>as a member</w:t>
      </w:r>
      <w:r>
        <w:rPr>
          <w:szCs w:val="22"/>
          <w:lang w:eastAsia="zh-TW"/>
        </w:rPr>
        <w:t xml:space="preserve"> </w:t>
      </w:r>
    </w:p>
    <w:p w:rsidR="007F2251" w:rsidRDefault="007F2251" w:rsidP="007F2251">
      <w:pPr>
        <w:pStyle w:val="ListParagraph"/>
        <w:numPr>
          <w:ilvl w:val="0"/>
          <w:numId w:val="17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 w:rsidRPr="007F2251">
        <w:rPr>
          <w:szCs w:val="22"/>
          <w:lang w:eastAsia="zh-TW"/>
        </w:rPr>
        <w:t>view and search flights information</w:t>
      </w:r>
    </w:p>
    <w:p w:rsidR="00A40DFC" w:rsidRDefault="00A40DFC" w:rsidP="007F2251">
      <w:pPr>
        <w:pStyle w:val="ListParagraph"/>
        <w:numPr>
          <w:ilvl w:val="0"/>
          <w:numId w:val="17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 xml:space="preserve">flights booking and payment </w:t>
      </w:r>
    </w:p>
    <w:p w:rsidR="007F2251" w:rsidRDefault="007F2251" w:rsidP="007F2251">
      <w:pPr>
        <w:pStyle w:val="ListParagraph"/>
        <w:numPr>
          <w:ilvl w:val="0"/>
          <w:numId w:val="17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 w:rsidRPr="007F2251">
        <w:rPr>
          <w:szCs w:val="22"/>
          <w:lang w:eastAsia="zh-TW"/>
        </w:rPr>
        <w:t>view and search hotel information</w:t>
      </w:r>
    </w:p>
    <w:p w:rsidR="00A40DFC" w:rsidRDefault="00A40DFC" w:rsidP="007F2251">
      <w:pPr>
        <w:pStyle w:val="ListParagraph"/>
        <w:numPr>
          <w:ilvl w:val="0"/>
          <w:numId w:val="17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hotel booking and payment</w:t>
      </w:r>
    </w:p>
    <w:p w:rsidR="007F2251" w:rsidRDefault="007F2251" w:rsidP="007F2251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:rsidR="007F2251" w:rsidRPr="007F2251" w:rsidRDefault="007F2251" w:rsidP="007F2251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 w:rsidRPr="007F2251">
        <w:rPr>
          <w:szCs w:val="22"/>
          <w:lang w:eastAsia="zh-TW"/>
        </w:rPr>
        <w:t xml:space="preserve">After registered as a member, </w:t>
      </w:r>
      <w:r>
        <w:rPr>
          <w:szCs w:val="22"/>
          <w:lang w:eastAsia="zh-TW"/>
        </w:rPr>
        <w:t>user</w:t>
      </w:r>
      <w:r w:rsidRPr="007F2251">
        <w:rPr>
          <w:szCs w:val="22"/>
          <w:lang w:eastAsia="zh-TW"/>
        </w:rPr>
        <w:t xml:space="preserve"> can </w:t>
      </w:r>
      <w:r w:rsidR="00D7068D">
        <w:rPr>
          <w:szCs w:val="22"/>
          <w:lang w:eastAsia="zh-TW"/>
        </w:rPr>
        <w:t xml:space="preserve">login to </w:t>
      </w:r>
      <w:r w:rsidRPr="007F2251">
        <w:rPr>
          <w:szCs w:val="22"/>
          <w:lang w:eastAsia="zh-TW"/>
        </w:rPr>
        <w:t>book the</w:t>
      </w:r>
      <w:r>
        <w:rPr>
          <w:szCs w:val="22"/>
          <w:lang w:eastAsia="zh-TW"/>
        </w:rPr>
        <w:t>ir</w:t>
      </w:r>
      <w:r w:rsidRPr="007F2251">
        <w:rPr>
          <w:szCs w:val="22"/>
          <w:lang w:eastAsia="zh-TW"/>
        </w:rPr>
        <w:t xml:space="preserve"> flights</w:t>
      </w:r>
      <w:r>
        <w:rPr>
          <w:szCs w:val="22"/>
          <w:lang w:eastAsia="zh-TW"/>
        </w:rPr>
        <w:t>/</w:t>
      </w:r>
      <w:r w:rsidRPr="007F2251">
        <w:rPr>
          <w:szCs w:val="22"/>
          <w:lang w:eastAsia="zh-TW"/>
        </w:rPr>
        <w:t xml:space="preserve">hotel </w:t>
      </w:r>
      <w:r>
        <w:rPr>
          <w:szCs w:val="22"/>
          <w:lang w:eastAsia="zh-TW"/>
        </w:rPr>
        <w:t>and complete the payment.</w:t>
      </w:r>
    </w:p>
    <w:p w:rsidR="00693243" w:rsidRPr="007F2251" w:rsidRDefault="00693243">
      <w:pPr>
        <w:tabs>
          <w:tab w:val="left" w:pos="709"/>
          <w:tab w:val="left" w:pos="1530"/>
          <w:tab w:val="left" w:pos="7938"/>
        </w:tabs>
        <w:ind w:right="-333"/>
        <w:rPr>
          <w:sz w:val="20"/>
          <w:szCs w:val="22"/>
          <w:lang w:eastAsia="zh-TW"/>
        </w:rPr>
      </w:pPr>
    </w:p>
    <w:p w:rsidR="00640F66" w:rsidRDefault="00411F67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 xml:space="preserve">Your group is to develop </w:t>
      </w:r>
      <w:r w:rsidR="009C332D">
        <w:rPr>
          <w:szCs w:val="22"/>
          <w:lang w:eastAsia="zh-TW"/>
        </w:rPr>
        <w:t>a</w:t>
      </w:r>
      <w:r>
        <w:rPr>
          <w:szCs w:val="22"/>
          <w:lang w:eastAsia="zh-TW"/>
        </w:rPr>
        <w:t xml:space="preserve"> website for the company. </w:t>
      </w:r>
      <w:r w:rsidR="00D37598">
        <w:rPr>
          <w:szCs w:val="22"/>
        </w:rPr>
        <w:t>B</w:t>
      </w:r>
      <w:r w:rsidR="00196554">
        <w:rPr>
          <w:szCs w:val="22"/>
        </w:rPr>
        <w:t>efore you start your work</w:t>
      </w:r>
      <w:r w:rsidR="00363CA3">
        <w:rPr>
          <w:szCs w:val="22"/>
        </w:rPr>
        <w:t>, perform User Analysis to find out the characteristics of your potential customers. Then, design a website whi</w:t>
      </w:r>
      <w:bookmarkStart w:id="0" w:name="_GoBack"/>
      <w:bookmarkEnd w:id="0"/>
      <w:r w:rsidR="00363CA3">
        <w:rPr>
          <w:szCs w:val="22"/>
        </w:rPr>
        <w:t xml:space="preserve">ch best suit their requirements. </w:t>
      </w:r>
      <w:r w:rsidR="006515FE">
        <w:rPr>
          <w:szCs w:val="22"/>
        </w:rPr>
        <w:t>In addition</w:t>
      </w:r>
      <w:r w:rsidR="002629BB">
        <w:rPr>
          <w:szCs w:val="22"/>
        </w:rPr>
        <w:t xml:space="preserve">, </w:t>
      </w:r>
      <w:r w:rsidR="00196554">
        <w:rPr>
          <w:szCs w:val="22"/>
        </w:rPr>
        <w:t>try to</w:t>
      </w:r>
      <w:r w:rsidR="002629BB">
        <w:rPr>
          <w:szCs w:val="22"/>
        </w:rPr>
        <w:t xml:space="preserve"> add animation 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>. Data validation is required wherever necessary.</w:t>
      </w:r>
    </w:p>
    <w:p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lastRenderedPageBreak/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223C41">
        <w:rPr>
          <w:b/>
          <w:i/>
          <w:szCs w:val="22"/>
        </w:rPr>
        <w:t>will not be included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:rsidR="00223C41" w:rsidRDefault="00223C41">
      <w:pPr>
        <w:rPr>
          <w:b/>
          <w:bCs/>
          <w:szCs w:val="22"/>
          <w:u w:val="single"/>
          <w:lang w:eastAsia="zh-TW"/>
        </w:rPr>
      </w:pP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:rsid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User Analysis</w:t>
      </w:r>
    </w:p>
    <w:p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E344CB" w:rsidRDefault="00E344CB" w:rsidP="00A43719">
      <w:pPr>
        <w:pStyle w:val="ListParagraph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You should </w:t>
      </w:r>
      <w:r w:rsidR="00320C94" w:rsidRPr="005F4CCD">
        <w:rPr>
          <w:b/>
          <w:bCs/>
          <w:i/>
          <w:szCs w:val="22"/>
          <w:lang w:eastAsia="zh-TW"/>
        </w:rPr>
        <w:t>identify the users</w:t>
      </w:r>
      <w:r w:rsidR="00320C94">
        <w:rPr>
          <w:bCs/>
          <w:szCs w:val="22"/>
          <w:lang w:eastAsia="zh-TW"/>
        </w:rPr>
        <w:t xml:space="preserve"> of your system and then start the User Analysis process. In your document, you should include the following areas of research:</w:t>
      </w:r>
    </w:p>
    <w:p w:rsidR="00320C94" w:rsidRDefault="00320C94" w:rsidP="00A43719">
      <w:pPr>
        <w:pStyle w:val="ListParagraph"/>
        <w:rPr>
          <w:bCs/>
          <w:szCs w:val="22"/>
          <w:lang w:eastAsia="zh-TW"/>
        </w:rPr>
      </w:pP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A43719" w:rsidRP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 w:rsidRPr="00A43719">
        <w:rPr>
          <w:b/>
          <w:bCs/>
          <w:szCs w:val="22"/>
          <w:u w:val="single"/>
          <w:lang w:eastAsia="zh-TW"/>
        </w:rPr>
        <w:t>Web Design Concepts</w:t>
      </w:r>
    </w:p>
    <w:p w:rsidR="00A43719" w:rsidRP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:rsidR="00255355" w:rsidRDefault="006B12DB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may 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p w:rsidR="006A73E5" w:rsidRDefault="006A73E5" w:rsidP="00726832">
      <w:pPr>
        <w:rPr>
          <w:bCs/>
          <w:szCs w:val="22"/>
          <w:lang w:eastAsia="zh-TW"/>
        </w:rPr>
      </w:pPr>
    </w:p>
    <w:p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:rsidR="00DF7BA7" w:rsidRDefault="00DF7BA7" w:rsidP="00726832">
      <w:pPr>
        <w:rPr>
          <w:b/>
          <w:bCs/>
          <w:szCs w:val="22"/>
          <w:u w:val="single"/>
        </w:rPr>
      </w:pPr>
    </w:p>
    <w:p w:rsidR="00DF7BA7" w:rsidRDefault="00DF7BA7" w:rsidP="00726832">
      <w:pPr>
        <w:rPr>
          <w:b/>
          <w:bCs/>
          <w:szCs w:val="22"/>
          <w:u w:val="single"/>
        </w:rPr>
      </w:pPr>
    </w:p>
    <w:p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Submission</w:t>
      </w:r>
    </w:p>
    <w:p w:rsidR="00CF5A03" w:rsidRPr="0021471C" w:rsidRDefault="00CF5A03" w:rsidP="00726832">
      <w:pPr>
        <w:rPr>
          <w:b/>
          <w:bCs/>
          <w:szCs w:val="22"/>
          <w:u w:val="single"/>
        </w:rPr>
      </w:pPr>
    </w:p>
    <w:p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:rsidR="00B13BA3" w:rsidRDefault="00B13BA3" w:rsidP="00C0081B">
      <w:pPr>
        <w:tabs>
          <w:tab w:val="left" w:pos="3150"/>
        </w:tabs>
        <w:ind w:left="540" w:hanging="540"/>
        <w:rPr>
          <w:u w:val="single"/>
        </w:rPr>
      </w:pPr>
      <w:r w:rsidRPr="00B13BA3">
        <w:rPr>
          <w:u w:val="single"/>
        </w:rPr>
        <w:t>Deduction</w:t>
      </w:r>
    </w:p>
    <w:p w:rsidR="00CF5A03" w:rsidRDefault="00CF5A03" w:rsidP="00C0081B">
      <w:pPr>
        <w:tabs>
          <w:tab w:val="left" w:pos="3150"/>
        </w:tabs>
        <w:ind w:left="540" w:hanging="540"/>
      </w:pPr>
    </w:p>
    <w:p w:rsidR="00B13BA3" w:rsidRDefault="00B13BA3" w:rsidP="00B13BA3">
      <w:pPr>
        <w:tabs>
          <w:tab w:val="left" w:pos="3150"/>
        </w:tabs>
        <w:ind w:left="540" w:hanging="540"/>
      </w:pPr>
      <w:r>
        <w:t xml:space="preserve">No hardcopy </w:t>
      </w:r>
      <w:r w:rsidR="00F21ECE">
        <w:t>for documentation</w:t>
      </w:r>
      <w:r w:rsidR="00F21ECE">
        <w:tab/>
      </w:r>
      <w:r>
        <w:tab/>
        <w:t>-</w:t>
      </w:r>
      <w:r w:rsidR="005722BC">
        <w:t>10</w:t>
      </w:r>
      <w:r>
        <w:t>%</w:t>
      </w:r>
    </w:p>
    <w:p w:rsidR="00CF5A03" w:rsidRDefault="00CF5A03">
      <w:pPr>
        <w:rPr>
          <w:lang w:val="en-GB" w:eastAsia="zh-TW"/>
        </w:rPr>
      </w:pPr>
    </w:p>
    <w:p w:rsidR="00CF5A03" w:rsidRPr="00CF5A03" w:rsidRDefault="00CF5A03">
      <w:pPr>
        <w:rPr>
          <w:u w:val="single"/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</w:p>
    <w:p w:rsidR="00CF5A03" w:rsidRDefault="00CF5A03">
      <w:pPr>
        <w:rPr>
          <w:lang w:val="en-GB" w:eastAsia="zh-TW"/>
        </w:rPr>
      </w:pPr>
    </w:p>
    <w:p w:rsidR="00726832" w:rsidRDefault="00EF38C9">
      <w:pPr>
        <w:rPr>
          <w:lang w:val="en-GB" w:eastAsia="zh-TW"/>
        </w:rPr>
      </w:pPr>
      <w:r>
        <w:rPr>
          <w:lang w:val="en-GB" w:eastAsia="zh-TW"/>
        </w:rPr>
        <w:t>5 Dec</w:t>
      </w:r>
      <w:r w:rsidR="00CF5A03">
        <w:rPr>
          <w:lang w:val="en-GB" w:eastAsia="zh-TW"/>
        </w:rPr>
        <w:t xml:space="preserve"> 201</w:t>
      </w:r>
      <w:r w:rsidR="00196554">
        <w:rPr>
          <w:lang w:val="en-GB" w:eastAsia="zh-TW"/>
        </w:rPr>
        <w:t>5</w:t>
      </w:r>
      <w:r w:rsidR="00726832">
        <w:rPr>
          <w:lang w:val="en-GB" w:eastAsia="zh-TW"/>
        </w:rPr>
        <w:br w:type="page"/>
      </w:r>
    </w:p>
    <w:p w:rsidR="0059308D" w:rsidRDefault="0059308D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r>
        <w:rPr>
          <w:rFonts w:hint="eastAsia"/>
          <w:lang w:eastAsia="zh-TW"/>
        </w:rPr>
        <w:lastRenderedPageBreak/>
        <w:t>Class</w:t>
      </w:r>
      <w:r>
        <w:rPr>
          <w:lang w:eastAsia="zh-TW"/>
        </w:rPr>
        <w:t xml:space="preserve">: </w:t>
      </w:r>
      <w:r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>
        <w:rPr>
          <w:u w:val="single"/>
          <w:lang w:eastAsia="zh-TW"/>
        </w:rPr>
        <w:t xml:space="preserve">      </w:t>
      </w:r>
      <w:r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  <w:t>Group</w:t>
      </w:r>
      <w:r w:rsidR="007F043A">
        <w:rPr>
          <w:lang w:eastAsia="zh-TW"/>
        </w:rPr>
        <w:t>:</w:t>
      </w:r>
      <w:r w:rsidR="007F043A" w:rsidRPr="007F043A">
        <w:rPr>
          <w:lang w:eastAsia="zh-TW"/>
        </w:rPr>
        <w:t xml:space="preserve"> </w:t>
      </w:r>
      <w:r w:rsidR="007F043A">
        <w:rPr>
          <w:u w:val="single"/>
          <w:lang w:eastAsia="zh-TW"/>
        </w:rPr>
        <w:t>_________________</w:t>
      </w:r>
    </w:p>
    <w:p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                          </w:t>
      </w:r>
    </w:p>
    <w:p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>
        <w:rPr>
          <w:rFonts w:hint="eastAsia"/>
          <w:lang w:eastAsia="zh-TW"/>
        </w:rPr>
        <w:tab/>
      </w:r>
    </w:p>
    <w:p w:rsidR="0059308D" w:rsidRPr="00E84403" w:rsidRDefault="009A500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</w:p>
    <w:p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:rsidR="009C332D" w:rsidRPr="004F5B52" w:rsidRDefault="009C332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>
        <w:rPr>
          <w:b/>
          <w:u w:val="single"/>
          <w:lang w:eastAsia="zh-TW"/>
        </w:rPr>
        <w:t>View</w:t>
      </w:r>
      <w:r w:rsidR="006B12DB">
        <w:rPr>
          <w:b/>
          <w:u w:val="single"/>
          <w:lang w:eastAsia="zh-TW"/>
        </w:rPr>
        <w:t>/Search</w:t>
      </w:r>
      <w:r>
        <w:rPr>
          <w:b/>
          <w:u w:val="single"/>
          <w:lang w:eastAsia="zh-TW"/>
        </w:rPr>
        <w:t xml:space="preserve"> </w:t>
      </w:r>
      <w:r w:rsidR="00BA64FE">
        <w:rPr>
          <w:b/>
          <w:u w:val="single"/>
          <w:lang w:eastAsia="zh-TW"/>
        </w:rPr>
        <w:t>flight</w:t>
      </w:r>
      <w:r>
        <w:rPr>
          <w:b/>
          <w:u w:val="single"/>
          <w:lang w:eastAsia="zh-TW"/>
        </w:rPr>
        <w:t>s</w:t>
      </w:r>
      <w:r w:rsidR="006B12DB">
        <w:rPr>
          <w:b/>
          <w:u w:val="single"/>
          <w:lang w:eastAsia="zh-TW"/>
        </w:rPr>
        <w:t xml:space="preserve"> information</w:t>
      </w:r>
      <w:r w:rsidR="00B7640F">
        <w:rPr>
          <w:b/>
          <w:u w:val="single"/>
          <w:lang w:eastAsia="zh-TW"/>
        </w:rPr>
        <w:t xml:space="preserve"> (15%)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  <w:t>_________</w:t>
      </w:r>
    </w:p>
    <w:p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A64FE">
        <w:rPr>
          <w:b/>
          <w:u w:val="single"/>
          <w:lang w:eastAsia="zh-TW"/>
        </w:rPr>
        <w:t>Flights booking &amp; Payment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A64FE">
        <w:rPr>
          <w:b/>
          <w:u w:val="single"/>
          <w:lang w:eastAsia="zh-TW"/>
        </w:rPr>
        <w:t>View/Search hotels information (15%)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  <w:t>_________</w:t>
      </w:r>
    </w:p>
    <w:p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EA1407">
        <w:rPr>
          <w:lang w:eastAsia="zh-TW"/>
        </w:rPr>
        <w:tab/>
      </w:r>
      <w:r w:rsidR="00873E9D">
        <w:rPr>
          <w:rFonts w:hint="eastAsia"/>
          <w:lang w:eastAsia="zh-TW"/>
        </w:rPr>
        <w:t>_________</w:t>
      </w:r>
    </w:p>
    <w:p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BA64FE">
        <w:rPr>
          <w:b/>
          <w:u w:val="single"/>
          <w:lang w:eastAsia="zh-TW"/>
        </w:rPr>
        <w:t>Hotel booking &amp; Payment</w:t>
      </w:r>
      <w:r w:rsidR="00B7640F">
        <w:rPr>
          <w:b/>
          <w:u w:val="single"/>
          <w:lang w:eastAsia="zh-TW"/>
        </w:rPr>
        <w:t xml:space="preserve"> (1</w:t>
      </w:r>
      <w:r w:rsidR="00397AF9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6515FE">
        <w:rPr>
          <w:lang w:eastAsia="zh-TW"/>
        </w:rPr>
        <w:t>8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  <w:t>_________</w:t>
      </w:r>
    </w:p>
    <w:p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7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>
        <w:rPr>
          <w:b/>
          <w:u w:val="single"/>
          <w:lang w:eastAsia="zh-TW"/>
        </w:rPr>
        <w:t>Member Registration/Login (10%)</w:t>
      </w:r>
      <w:r w:rsidRPr="000114C6">
        <w:rPr>
          <w:b/>
          <w:u w:val="single"/>
        </w:rPr>
        <w:t xml:space="preserve"> 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Functionality</w:t>
      </w:r>
      <w:r w:rsidRPr="00A43719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and animation</w:t>
      </w:r>
      <w:r>
        <w:tab/>
      </w:r>
      <w:r>
        <w:tab/>
        <w:t xml:space="preserve">    </w:t>
      </w:r>
      <w:r>
        <w:rPr>
          <w:lang w:eastAsia="zh-TW"/>
        </w:rPr>
        <w:t>5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_________</w:t>
      </w:r>
    </w:p>
    <w:p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>
        <w:rPr>
          <w:rFonts w:hint="eastAsia"/>
          <w:lang w:eastAsia="zh-TW"/>
        </w:rPr>
        <w:t>D</w:t>
      </w:r>
      <w:r>
        <w:t>esign</w:t>
      </w:r>
      <w:r>
        <w:tab/>
        <w:t xml:space="preserve">    </w:t>
      </w:r>
      <w:r>
        <w:rPr>
          <w:lang w:eastAsia="zh-TW"/>
        </w:rPr>
        <w:t>5</w:t>
      </w:r>
      <w:r>
        <w:t>%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 w:rsidRPr="00B827A2">
        <w:rPr>
          <w:lang w:eastAsia="zh-TW"/>
        </w:rPr>
        <w:tab/>
        <w:t>_________</w:t>
      </w:r>
    </w:p>
    <w:p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F947E8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</w:p>
    <w:p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:rsidR="00320C94" w:rsidRPr="00320C94" w:rsidRDefault="00320C94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5F4CCD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>_________</w:t>
      </w:r>
    </w:p>
    <w:p w:rsidR="00320C94" w:rsidRPr="00320C94" w:rsidRDefault="00320C94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>
        <w:rPr>
          <w:lang w:eastAsia="zh-TW"/>
        </w:rPr>
        <w:t>1</w:t>
      </w:r>
      <w:r w:rsidR="00F947E8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>_________</w:t>
      </w:r>
    </w:p>
    <w:p w:rsidR="006A73E5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:rsidR="00320C94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:rsidR="00726832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 w:rsidR="00726832" w:rsidRPr="00B7640F">
        <w:rPr>
          <w:b/>
          <w:lang w:eastAsia="zh-TW"/>
        </w:rPr>
        <w:t>Total</w:t>
      </w:r>
      <w:r w:rsidR="00726832">
        <w:rPr>
          <w:lang w:eastAsia="zh-TW"/>
        </w:rPr>
        <w:t xml:space="preserve"> :</w:t>
      </w:r>
      <w:proofErr w:type="gramEnd"/>
      <w:r w:rsidR="00726832">
        <w:rPr>
          <w:lang w:eastAsia="zh-TW"/>
        </w:rPr>
        <w:t xml:space="preserve"> </w:t>
      </w:r>
      <w:r w:rsidR="00726832">
        <w:rPr>
          <w:lang w:eastAsia="zh-TW"/>
        </w:rPr>
        <w:tab/>
      </w:r>
      <w:r w:rsidR="00726832">
        <w:rPr>
          <w:lang w:eastAsia="zh-TW"/>
        </w:rPr>
        <w:tab/>
        <w:t>_________</w:t>
      </w:r>
    </w:p>
    <w:p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9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87" w:rsidRDefault="005D3B87">
      <w:r>
        <w:separator/>
      </w:r>
    </w:p>
  </w:endnote>
  <w:endnote w:type="continuationSeparator" w:id="0">
    <w:p w:rsidR="005D3B87" w:rsidRDefault="005D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BA7" w:rsidRDefault="00DF7BA7">
        <w:pPr>
          <w:pStyle w:val="Footer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8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578" w:rsidRDefault="00E40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87" w:rsidRDefault="005D3B87">
      <w:r>
        <w:separator/>
      </w:r>
    </w:p>
  </w:footnote>
  <w:footnote w:type="continuationSeparator" w:id="0">
    <w:p w:rsidR="005D3B87" w:rsidRDefault="005D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pt;height:9.2pt" o:bullet="t">
        <v:imagedata r:id="rId1" o:title="art6BE"/>
      </v:shape>
    </w:pict>
  </w:numPicBullet>
  <w:abstractNum w:abstractNumId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5"/>
  </w:num>
  <w:num w:numId="7">
    <w:abstractNumId w:val="16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13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AA"/>
    <w:rsid w:val="00002536"/>
    <w:rsid w:val="00014288"/>
    <w:rsid w:val="00020E6B"/>
    <w:rsid w:val="00042C63"/>
    <w:rsid w:val="00082018"/>
    <w:rsid w:val="00086DC1"/>
    <w:rsid w:val="00095B75"/>
    <w:rsid w:val="000C74D6"/>
    <w:rsid w:val="000D0B8E"/>
    <w:rsid w:val="000D1D87"/>
    <w:rsid w:val="000E4752"/>
    <w:rsid w:val="001225DD"/>
    <w:rsid w:val="00151BBB"/>
    <w:rsid w:val="00163D75"/>
    <w:rsid w:val="001856B4"/>
    <w:rsid w:val="00192EF5"/>
    <w:rsid w:val="00196554"/>
    <w:rsid w:val="001A3F96"/>
    <w:rsid w:val="001B0A21"/>
    <w:rsid w:val="001B4BE9"/>
    <w:rsid w:val="001D394F"/>
    <w:rsid w:val="001D75BD"/>
    <w:rsid w:val="001E406C"/>
    <w:rsid w:val="001F1392"/>
    <w:rsid w:val="0021471C"/>
    <w:rsid w:val="002173F9"/>
    <w:rsid w:val="00223C41"/>
    <w:rsid w:val="0023683D"/>
    <w:rsid w:val="00242DD5"/>
    <w:rsid w:val="00254A2D"/>
    <w:rsid w:val="00255355"/>
    <w:rsid w:val="00260CC2"/>
    <w:rsid w:val="002629BB"/>
    <w:rsid w:val="00265F26"/>
    <w:rsid w:val="002958B7"/>
    <w:rsid w:val="00297D3A"/>
    <w:rsid w:val="00297F12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8D0"/>
    <w:rsid w:val="004044A5"/>
    <w:rsid w:val="00411F67"/>
    <w:rsid w:val="0043049B"/>
    <w:rsid w:val="00446790"/>
    <w:rsid w:val="00457DAB"/>
    <w:rsid w:val="004763AC"/>
    <w:rsid w:val="00484025"/>
    <w:rsid w:val="00484F42"/>
    <w:rsid w:val="00490A48"/>
    <w:rsid w:val="004922C8"/>
    <w:rsid w:val="00497A2B"/>
    <w:rsid w:val="004B280F"/>
    <w:rsid w:val="004F2999"/>
    <w:rsid w:val="004F5B52"/>
    <w:rsid w:val="00522FB8"/>
    <w:rsid w:val="00527539"/>
    <w:rsid w:val="00566EB0"/>
    <w:rsid w:val="005722BC"/>
    <w:rsid w:val="0057729B"/>
    <w:rsid w:val="00577705"/>
    <w:rsid w:val="00581DC9"/>
    <w:rsid w:val="0059308D"/>
    <w:rsid w:val="00594B36"/>
    <w:rsid w:val="005C7FF5"/>
    <w:rsid w:val="005D3B87"/>
    <w:rsid w:val="005E0611"/>
    <w:rsid w:val="005E6E2F"/>
    <w:rsid w:val="005F4CCD"/>
    <w:rsid w:val="0060308D"/>
    <w:rsid w:val="00640F66"/>
    <w:rsid w:val="006515FE"/>
    <w:rsid w:val="00656326"/>
    <w:rsid w:val="0067010D"/>
    <w:rsid w:val="00686980"/>
    <w:rsid w:val="00693243"/>
    <w:rsid w:val="006A58F4"/>
    <w:rsid w:val="006A73E5"/>
    <w:rsid w:val="006B12DB"/>
    <w:rsid w:val="006B3B8D"/>
    <w:rsid w:val="006B58E1"/>
    <w:rsid w:val="006D72DE"/>
    <w:rsid w:val="006F086F"/>
    <w:rsid w:val="006F2867"/>
    <w:rsid w:val="006F57CB"/>
    <w:rsid w:val="00711E44"/>
    <w:rsid w:val="00726832"/>
    <w:rsid w:val="007477D1"/>
    <w:rsid w:val="00757539"/>
    <w:rsid w:val="00773D5F"/>
    <w:rsid w:val="007748FD"/>
    <w:rsid w:val="007868AA"/>
    <w:rsid w:val="00786FE5"/>
    <w:rsid w:val="007B7F4C"/>
    <w:rsid w:val="007C053C"/>
    <w:rsid w:val="007C76D9"/>
    <w:rsid w:val="007D05E2"/>
    <w:rsid w:val="007E2B2B"/>
    <w:rsid w:val="007F043A"/>
    <w:rsid w:val="007F2251"/>
    <w:rsid w:val="007F7712"/>
    <w:rsid w:val="0080438A"/>
    <w:rsid w:val="008138C5"/>
    <w:rsid w:val="00826494"/>
    <w:rsid w:val="00861D7F"/>
    <w:rsid w:val="00873E9D"/>
    <w:rsid w:val="008874A0"/>
    <w:rsid w:val="00891E35"/>
    <w:rsid w:val="008C29C6"/>
    <w:rsid w:val="008D5795"/>
    <w:rsid w:val="008D5C94"/>
    <w:rsid w:val="008E4CEF"/>
    <w:rsid w:val="008F41B4"/>
    <w:rsid w:val="00923511"/>
    <w:rsid w:val="00924D7D"/>
    <w:rsid w:val="00941A96"/>
    <w:rsid w:val="00951127"/>
    <w:rsid w:val="00990F45"/>
    <w:rsid w:val="00991415"/>
    <w:rsid w:val="009A0226"/>
    <w:rsid w:val="009A5002"/>
    <w:rsid w:val="009C2D97"/>
    <w:rsid w:val="009C2EC5"/>
    <w:rsid w:val="009C332D"/>
    <w:rsid w:val="00A14F6B"/>
    <w:rsid w:val="00A228DB"/>
    <w:rsid w:val="00A351DC"/>
    <w:rsid w:val="00A40DFC"/>
    <w:rsid w:val="00A43719"/>
    <w:rsid w:val="00A43751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B13BA3"/>
    <w:rsid w:val="00B16EC6"/>
    <w:rsid w:val="00B22A59"/>
    <w:rsid w:val="00B46BD6"/>
    <w:rsid w:val="00B53894"/>
    <w:rsid w:val="00B61ADF"/>
    <w:rsid w:val="00B7640F"/>
    <w:rsid w:val="00B80899"/>
    <w:rsid w:val="00B827A2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50804"/>
    <w:rsid w:val="00C75918"/>
    <w:rsid w:val="00C94A69"/>
    <w:rsid w:val="00CA5990"/>
    <w:rsid w:val="00CA6734"/>
    <w:rsid w:val="00CD021C"/>
    <w:rsid w:val="00CD2863"/>
    <w:rsid w:val="00CD31D1"/>
    <w:rsid w:val="00CD4881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A1E"/>
    <w:rsid w:val="00DB7E6C"/>
    <w:rsid w:val="00DD0EB1"/>
    <w:rsid w:val="00DD54AA"/>
    <w:rsid w:val="00DF7BA7"/>
    <w:rsid w:val="00E303D9"/>
    <w:rsid w:val="00E344CB"/>
    <w:rsid w:val="00E40578"/>
    <w:rsid w:val="00E67FC7"/>
    <w:rsid w:val="00E75E4D"/>
    <w:rsid w:val="00E93BB4"/>
    <w:rsid w:val="00E94F72"/>
    <w:rsid w:val="00EA1407"/>
    <w:rsid w:val="00EA694A"/>
    <w:rsid w:val="00EB7AA8"/>
    <w:rsid w:val="00EC16A5"/>
    <w:rsid w:val="00ED386D"/>
    <w:rsid w:val="00ED6F1D"/>
    <w:rsid w:val="00ED7D2A"/>
    <w:rsid w:val="00EE5256"/>
    <w:rsid w:val="00EF1396"/>
    <w:rsid w:val="00EF38C9"/>
    <w:rsid w:val="00F12B7A"/>
    <w:rsid w:val="00F1397E"/>
    <w:rsid w:val="00F17279"/>
    <w:rsid w:val="00F21ECE"/>
    <w:rsid w:val="00F27BBA"/>
    <w:rsid w:val="00F41C80"/>
    <w:rsid w:val="00F42EC3"/>
    <w:rsid w:val="00F64BBA"/>
    <w:rsid w:val="00F664F4"/>
    <w:rsid w:val="00F66958"/>
    <w:rsid w:val="00F9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orld_Wide_We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4593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a1</cp:lastModifiedBy>
  <cp:revision>3</cp:revision>
  <cp:lastPrinted>2008-10-23T00:44:00Z</cp:lastPrinted>
  <dcterms:created xsi:type="dcterms:W3CDTF">2015-10-27T08:09:00Z</dcterms:created>
  <dcterms:modified xsi:type="dcterms:W3CDTF">2015-10-27T08:11:00Z</dcterms:modified>
</cp:coreProperties>
</file>