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Metadata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Review</dc:title>
  <dc:subject>Internal draft</dc:subject>
  <dc:creator>Taro Tanaka</dc:creator>
  <cp:keywords>internal,review</cp:keywords>
  <dc:description>Fixture description</dc:description>
  <cp:lastModifiedBy>Hanako Sato</cp:lastModifiedBy>
  <cp:revision>1</cp:revision>
  <dcterms:created xsi:type="dcterms:W3CDTF">2026-09-01T10:30:00Z</dcterms:created>
  <dcterms:modified xsi:type="dcterms:W3CDTF">2026-09-20T04:15:00Z</dcterms:modified>
  <cp:category>Test</cp:category>
  <cp:version>3</cp:version>
  <cp:lastPrinted>2026-09-21T02:00:00Z</cp:lastPrinted>
</cp:coreProperties>
</file>