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2E0" w:rsidRPr="00FB52E0" w:rsidRDefault="00FB52E0" w:rsidP="00D40979">
      <w:r w:rsidRPr="00FB52E0">
        <w:t>W</w:t>
      </w:r>
      <w:r w:rsidR="0006593B">
        <w:t>eek 1 Homework -</w:t>
      </w:r>
      <w:proofErr w:type="spellStart"/>
      <w:r w:rsidR="0006593B">
        <w:t>Starte</w:t>
      </w:r>
      <w:r w:rsidRPr="00FB52E0">
        <w:t>rBook</w:t>
      </w:r>
      <w:proofErr w:type="spellEnd"/>
    </w:p>
    <w:p w:rsidR="00FB52E0" w:rsidRPr="00FB52E0" w:rsidRDefault="00FB52E0" w:rsidP="00FB52E0">
      <w:pPr>
        <w:jc w:val="right"/>
      </w:pPr>
      <w:r w:rsidRPr="00FB52E0">
        <w:t>Tomoko Takita</w:t>
      </w:r>
    </w:p>
    <w:p w:rsidR="00FB52E0" w:rsidRPr="00FB52E0" w:rsidRDefault="00FB52E0" w:rsidP="00FB52E0"/>
    <w:p w:rsidR="00D40979" w:rsidRDefault="00451335" w:rsidP="00FB52E0">
      <w:pPr>
        <w:pStyle w:val="a3"/>
        <w:numPr>
          <w:ilvl w:val="0"/>
          <w:numId w:val="2"/>
        </w:numPr>
      </w:pPr>
      <w:r w:rsidRPr="00FB52E0">
        <w:t>What are three conclusions we can make about Kickstarter campaigns given the provided data?</w:t>
      </w:r>
    </w:p>
    <w:p w:rsidR="00FB52E0" w:rsidRDefault="00957DD2" w:rsidP="00F23B67">
      <w:r>
        <w:t>-</w:t>
      </w:r>
      <w:r w:rsidR="004E5AB8">
        <w:rPr>
          <w:rFonts w:hint="eastAsia"/>
        </w:rPr>
        <w:t>O</w:t>
      </w:r>
      <w:r w:rsidR="004E5AB8">
        <w:t xml:space="preserve">ver all, only 53% of the projects found successful. Especially, projects like music, theater and film &amp; video ended up in success with more than 50% of the success rate. Among all the music projects, 77% of the projects ended in success. On the other hand, journalism and food projects did not </w:t>
      </w:r>
      <w:r w:rsidR="00F23B67">
        <w:t>found successful in most cases or all the cases.</w:t>
      </w:r>
      <w:r>
        <w:t xml:space="preserve"> </w:t>
      </w:r>
    </w:p>
    <w:p w:rsidR="00957DD2" w:rsidRDefault="00957DD2" w:rsidP="00F23B67">
      <w:r>
        <w:rPr>
          <w:rFonts w:hint="eastAsia"/>
        </w:rPr>
        <w:t>-</w:t>
      </w:r>
      <w:r>
        <w:t>When its fund is over 10</w:t>
      </w:r>
      <w:r w:rsidR="00766184">
        <w:t xml:space="preserve">0%, means has reached its goal, excepting a few projects, all the projects found successful. </w:t>
      </w:r>
      <w:r w:rsidR="0006593B">
        <w:t>For the projects that were labeled “false” for staff pick and spotlight, they were 0% funded and ended up in cancellation or failing only accept some of the projects are still live.</w:t>
      </w:r>
      <w:r w:rsidR="00505536">
        <w:t xml:space="preserve"> When the amount of goal is smaller, the more likely to be successful.</w:t>
      </w:r>
    </w:p>
    <w:p w:rsidR="0006593B" w:rsidRDefault="0006593B" w:rsidP="00F23B67">
      <w:r>
        <w:t>-We could say that almost every year the number of the projects increased. But the month in which launched the project does not matter.</w:t>
      </w:r>
    </w:p>
    <w:p w:rsidR="00FB52E0" w:rsidRPr="0006593B" w:rsidRDefault="00FB52E0" w:rsidP="00FB52E0">
      <w:pPr>
        <w:rPr>
          <w:rFonts w:hint="eastAsia"/>
        </w:rPr>
      </w:pPr>
    </w:p>
    <w:p w:rsidR="00451335" w:rsidRDefault="00451335" w:rsidP="0006593B">
      <w:pPr>
        <w:pStyle w:val="a3"/>
        <w:numPr>
          <w:ilvl w:val="0"/>
          <w:numId w:val="2"/>
        </w:numPr>
      </w:pPr>
      <w:r w:rsidRPr="00FB52E0">
        <w:t>What are some of the limitations of this dataset?</w:t>
      </w:r>
    </w:p>
    <w:p w:rsidR="0006593B" w:rsidRPr="00D61CBF" w:rsidRDefault="0006593B" w:rsidP="0006593B">
      <w:pPr>
        <w:rPr>
          <w:rFonts w:hint="eastAsia"/>
        </w:rPr>
      </w:pPr>
      <w:r>
        <w:t xml:space="preserve">It is difficult to analyze and get organized information at a glance. </w:t>
      </w:r>
      <w:r w:rsidR="00D61CBF">
        <w:t>Especially, to see the correlation of multiple elements is difficult.</w:t>
      </w:r>
    </w:p>
    <w:p w:rsidR="0006593B" w:rsidRPr="00FB52E0" w:rsidRDefault="0006593B" w:rsidP="0006593B">
      <w:pPr>
        <w:rPr>
          <w:rFonts w:hint="eastAsia"/>
        </w:rPr>
      </w:pPr>
    </w:p>
    <w:p w:rsidR="00E0605C" w:rsidRDefault="00451335" w:rsidP="00D61CBF">
      <w:pPr>
        <w:pStyle w:val="a3"/>
        <w:numPr>
          <w:ilvl w:val="0"/>
          <w:numId w:val="2"/>
        </w:numPr>
      </w:pPr>
      <w:r w:rsidRPr="00FB52E0">
        <w:t>What are some other possible tables/graphs that we could create?</w:t>
      </w:r>
    </w:p>
    <w:p w:rsidR="00D40979" w:rsidRDefault="00D61CBF" w:rsidP="00451335">
      <w:r>
        <w:rPr>
          <w:rFonts w:hint="eastAsia"/>
        </w:rPr>
        <w:t>W</w:t>
      </w:r>
      <w:r>
        <w:t xml:space="preserve">e could create pie chart showing the successful projects depending on the category of the project. </w:t>
      </w:r>
      <w:r w:rsidR="002902C0">
        <w:t>We could also look for the relation between terms (from launch date to deadline) and success rate, or the relation between county and success rate by using tables.</w:t>
      </w:r>
    </w:p>
    <w:p w:rsidR="002902C0" w:rsidRPr="00D61CBF" w:rsidRDefault="002902C0" w:rsidP="00451335">
      <w:pPr>
        <w:rPr>
          <w:rFonts w:hint="eastAsia"/>
        </w:rPr>
      </w:pPr>
      <w:bookmarkStart w:id="0" w:name="_GoBack"/>
      <w:bookmarkEnd w:id="0"/>
    </w:p>
    <w:sectPr w:rsidR="002902C0" w:rsidRPr="00D61CBF" w:rsidSect="003C1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2F0B"/>
    <w:multiLevelType w:val="hybridMultilevel"/>
    <w:tmpl w:val="45681D8C"/>
    <w:lvl w:ilvl="0" w:tplc="D80C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21169AA"/>
    <w:multiLevelType w:val="hybridMultilevel"/>
    <w:tmpl w:val="E71CC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35"/>
    <w:rsid w:val="0006593B"/>
    <w:rsid w:val="002902C0"/>
    <w:rsid w:val="003C10CE"/>
    <w:rsid w:val="00451335"/>
    <w:rsid w:val="004E5AB8"/>
    <w:rsid w:val="00505536"/>
    <w:rsid w:val="00766184"/>
    <w:rsid w:val="00957DD2"/>
    <w:rsid w:val="00D40979"/>
    <w:rsid w:val="00D61CBF"/>
    <w:rsid w:val="00F23B67"/>
    <w:rsid w:val="00FB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01709B"/>
  <w15:chartTrackingRefBased/>
  <w15:docId w15:val="{A20592E4-E1A1-794F-960F-FA2C58DA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TAKITA TOMOKO-MEX</cp:lastModifiedBy>
  <cp:revision>5</cp:revision>
  <dcterms:created xsi:type="dcterms:W3CDTF">2018-11-13T20:56:00Z</dcterms:created>
  <dcterms:modified xsi:type="dcterms:W3CDTF">2018-11-13T21:29:00Z</dcterms:modified>
</cp:coreProperties>
</file>