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Prompt Engineering Examples</w:t>
      </w:r>
    </w:p>
    <w:p>
      <w:pPr>
        <w:pStyle w:val="Heading2"/>
      </w:pPr>
      <w:r>
        <w:t>Customer Support</w:t>
      </w:r>
    </w:p>
    <w:p>
      <w:pPr>
        <w:pStyle w:val="Heading3"/>
      </w:pPr>
      <w:r>
        <w:t>Basic Prompt</w:t>
      </w:r>
    </w:p>
    <w:p>
      <w:r>
        <w:t>Help me.</w:t>
      </w:r>
    </w:p>
    <w:p>
      <w:pPr>
        <w:pStyle w:val="Heading3"/>
      </w:pPr>
      <w:r>
        <w:t>Improved Prompt</w:t>
      </w:r>
    </w:p>
    <w:p>
      <w:r>
        <w:t>I received my order late and the item is damaged. How do I request a refund?</w:t>
      </w:r>
    </w:p>
    <w:p>
      <w:pPr>
        <w:pStyle w:val="Heading3"/>
      </w:pPr>
      <w:r>
        <w:t>Basic Response</w:t>
      </w:r>
    </w:p>
    <w:p>
      <w:r>
        <w:t>Can you please specify how I can assist you?</w:t>
      </w:r>
    </w:p>
    <w:p>
      <w:pPr>
        <w:pStyle w:val="Heading3"/>
      </w:pPr>
      <w:r>
        <w:t>Improved Response</w:t>
      </w:r>
    </w:p>
    <w:p>
      <w:r>
        <w:t>I'm sorry to hear about your experience. To request a refund, please go to our returns and refunds section on the website, and submit a claim using your order ID. I can also guide you through the process if you like.</w:t>
      </w:r>
    </w:p>
    <w:p>
      <w:pPr>
        <w:pStyle w:val="Heading2"/>
      </w:pPr>
      <w:r>
        <w:t>Financial Reporting</w:t>
      </w:r>
    </w:p>
    <w:p>
      <w:pPr>
        <w:pStyle w:val="Heading3"/>
      </w:pPr>
      <w:r>
        <w:t>Basic Prompt</w:t>
      </w:r>
    </w:p>
    <w:p>
      <w:r>
        <w:t>Generate a report.</w:t>
      </w:r>
    </w:p>
    <w:p>
      <w:pPr>
        <w:pStyle w:val="Heading3"/>
      </w:pPr>
      <w:r>
        <w:t>Improved Prompt</w:t>
      </w:r>
    </w:p>
    <w:p>
      <w:r>
        <w:t>Generate a quarterly financial report focusing on revenue, expenses, and net profit for Q1 2023.</w:t>
      </w:r>
    </w:p>
    <w:p>
      <w:pPr>
        <w:pStyle w:val="Heading3"/>
      </w:pPr>
      <w:r>
        <w:t>Basic Response</w:t>
      </w:r>
    </w:p>
    <w:p>
      <w:r>
        <w:t>What kind of report do you need?</w:t>
      </w:r>
    </w:p>
    <w:p>
      <w:pPr>
        <w:pStyle w:val="Heading3"/>
      </w:pPr>
      <w:r>
        <w:t>Improved Response</w:t>
      </w:r>
    </w:p>
    <w:p>
      <w:r>
        <w:t>Here is the quarterly financial report for Q1 2023: Total revenue was $X, total expenses were $Y, resulting in a net profit of $Z.</w:t>
      </w:r>
    </w:p>
    <w:p>
      <w:pPr>
        <w:pStyle w:val="Heading2"/>
      </w:pPr>
      <w:r>
        <w:t>Market Analysis</w:t>
      </w:r>
    </w:p>
    <w:p>
      <w:pPr>
        <w:pStyle w:val="Heading3"/>
      </w:pPr>
      <w:r>
        <w:t>Basic Prompt</w:t>
      </w:r>
    </w:p>
    <w:p>
      <w:r>
        <w:t>Tell me about the market.</w:t>
      </w:r>
    </w:p>
    <w:p>
      <w:pPr>
        <w:pStyle w:val="Heading3"/>
      </w:pPr>
      <w:r>
        <w:t>Improved Prompt</w:t>
      </w:r>
    </w:p>
    <w:p>
      <w:r>
        <w:t>Provide an analysis of the current trends in the electric vehicle market in Europe for the last year.</w:t>
      </w:r>
    </w:p>
    <w:p>
      <w:pPr>
        <w:pStyle w:val="Heading3"/>
      </w:pPr>
      <w:r>
        <w:t>Basic Response</w:t>
      </w:r>
    </w:p>
    <w:p>
      <w:r>
        <w:t>Which market are you interested in?</w:t>
      </w:r>
    </w:p>
    <w:p>
      <w:pPr>
        <w:pStyle w:val="Heading3"/>
      </w:pPr>
      <w:r>
        <w:t>Improved Response</w:t>
      </w:r>
    </w:p>
    <w:p>
      <w:r>
        <w:t>The electric vehicle market in Europe has seen significant growth over the last year, with a 30% increase in sales. Key trends include increased investment in charging infrastructure and the introduction of new battery technologies.</w:t>
      </w:r>
    </w:p>
    <w:p>
      <w:pPr>
        <w:pStyle w:val="Heading2"/>
      </w:pPr>
      <w:r>
        <w:t>Policy Inquiry</w:t>
      </w:r>
    </w:p>
    <w:p>
      <w:pPr>
        <w:pStyle w:val="Heading3"/>
      </w:pPr>
      <w:r>
        <w:t>Basic Prompt</w:t>
      </w:r>
    </w:p>
    <w:p>
      <w:r>
        <w:t>What is the leave policy?</w:t>
      </w:r>
    </w:p>
    <w:p>
      <w:pPr>
        <w:pStyle w:val="Heading3"/>
      </w:pPr>
      <w:r>
        <w:t>Improved Prompt</w:t>
      </w:r>
    </w:p>
    <w:p>
      <w:r>
        <w:t>What is the current maternity leave policy for employees in the US branch of the company as of 2023?</w:t>
      </w:r>
    </w:p>
    <w:p>
      <w:pPr>
        <w:pStyle w:val="Heading3"/>
      </w:pPr>
      <w:r>
        <w:t>Basic Response</w:t>
      </w:r>
    </w:p>
    <w:p>
      <w:r>
        <w:t>Please specify which leave policy you are referring to.</w:t>
      </w:r>
    </w:p>
    <w:p>
      <w:pPr>
        <w:pStyle w:val="Heading3"/>
      </w:pPr>
      <w:r>
        <w:t>Improved Response</w:t>
      </w:r>
    </w:p>
    <w:p>
      <w:r>
        <w:t>As of 2023, the maternity leave policy for our US branch offers 12 weeks paid leave, in line with the FMLA regulations. Employees can also extend their leave up to 24 weeks without pay.</w:t>
      </w:r>
    </w:p>
    <w:p>
      <w:pPr>
        <w:pStyle w:val="Heading2"/>
      </w:pPr>
      <w:r>
        <w:t>Operational Efficiency</w:t>
      </w:r>
    </w:p>
    <w:p>
      <w:pPr>
        <w:pStyle w:val="Heading3"/>
      </w:pPr>
      <w:r>
        <w:t>Basic Prompt</w:t>
      </w:r>
    </w:p>
    <w:p>
      <w:r>
        <w:t>Improve operations.</w:t>
      </w:r>
    </w:p>
    <w:p>
      <w:pPr>
        <w:pStyle w:val="Heading3"/>
      </w:pPr>
      <w:r>
        <w:t>Improved Prompt</w:t>
      </w:r>
    </w:p>
    <w:p>
      <w:r>
        <w:t>Identify areas for improving operational efficiency in our logistics department.</w:t>
      </w:r>
    </w:p>
    <w:p>
      <w:pPr>
        <w:pStyle w:val="Heading3"/>
      </w:pPr>
      <w:r>
        <w:t>Basic Response</w:t>
      </w:r>
    </w:p>
    <w:p>
      <w:r>
        <w:t>Can you specify which operations?</w:t>
      </w:r>
    </w:p>
    <w:p>
      <w:pPr>
        <w:pStyle w:val="Heading3"/>
      </w:pPr>
      <w:r>
        <w:t>Improved Response</w:t>
      </w:r>
    </w:p>
    <w:p>
      <w:r>
        <w:t>To improve operational efficiency in the logistics department, consider optimizing the warehouse layout, implementing automated inventory systems, and enhancing the route planning software to reduce delivery times and costs.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