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4145" w14:textId="77777777" w:rsidR="00CE47C6" w:rsidRDefault="00CE47C6"/>
    <w:p w14:paraId="7E1FDFB8" w14:textId="6960A466" w:rsidR="00F71FB9" w:rsidRPr="00F71FB9" w:rsidRDefault="00F71FB9" w:rsidP="00825CA3">
      <w:pPr>
        <w:spacing w:line="360" w:lineRule="auto"/>
      </w:pPr>
      <w:r w:rsidRPr="00F71FB9">
        <w:t xml:space="preserve">A </w:t>
      </w:r>
      <w:r w:rsidR="00B111A5">
        <w:rPr>
          <w:b/>
          <w:bCs/>
        </w:rPr>
        <w:t>_________________________</w:t>
      </w:r>
      <w:r w:rsidRPr="00F71FB9">
        <w:t xml:space="preserve"> is a loan:</w:t>
      </w:r>
    </w:p>
    <w:p w14:paraId="27D69F44" w14:textId="77777777" w:rsidR="00F71FB9" w:rsidRPr="00F71FB9" w:rsidRDefault="00F71FB9" w:rsidP="00825CA3">
      <w:pPr>
        <w:numPr>
          <w:ilvl w:val="0"/>
          <w:numId w:val="2"/>
        </w:numPr>
        <w:spacing w:line="360" w:lineRule="auto"/>
      </w:pPr>
      <w:r w:rsidRPr="00F71FB9">
        <w:t>For buying a home, property, or real estate,</w:t>
      </w:r>
    </w:p>
    <w:p w14:paraId="6FA8AC45" w14:textId="77777777" w:rsidR="00F71FB9" w:rsidRPr="00F71FB9" w:rsidRDefault="00F71FB9" w:rsidP="00825CA3">
      <w:pPr>
        <w:numPr>
          <w:ilvl w:val="0"/>
          <w:numId w:val="2"/>
        </w:numPr>
        <w:spacing w:line="360" w:lineRule="auto"/>
      </w:pPr>
      <w:r w:rsidRPr="00F71FB9">
        <w:t>For a “substantial” (large) dollar amount,</w:t>
      </w:r>
    </w:p>
    <w:p w14:paraId="34E5D897" w14:textId="77777777" w:rsidR="00F71FB9" w:rsidRPr="00F71FB9" w:rsidRDefault="00F71FB9" w:rsidP="00825CA3">
      <w:pPr>
        <w:numPr>
          <w:ilvl w:val="0"/>
          <w:numId w:val="2"/>
        </w:numPr>
        <w:spacing w:line="360" w:lineRule="auto"/>
      </w:pPr>
      <w:r w:rsidRPr="00F71FB9">
        <w:t>To be paid back over a long period of time,</w:t>
      </w:r>
    </w:p>
    <w:p w14:paraId="3F7F86EC" w14:textId="77777777" w:rsidR="00825CA3" w:rsidRDefault="00F71FB9" w:rsidP="00825CA3">
      <w:pPr>
        <w:numPr>
          <w:ilvl w:val="0"/>
          <w:numId w:val="2"/>
        </w:numPr>
        <w:spacing w:line="360" w:lineRule="auto"/>
      </w:pPr>
      <w:r w:rsidRPr="00F71FB9">
        <w:t xml:space="preserve">Where the property itself is </w:t>
      </w:r>
      <w:r w:rsidRPr="00F71FB9">
        <w:rPr>
          <w:i/>
          <w:iCs/>
        </w:rPr>
        <w:t>security</w:t>
      </w:r>
      <w:r w:rsidRPr="00F71FB9">
        <w:t xml:space="preserve"> for the loan.</w:t>
      </w:r>
    </w:p>
    <w:p w14:paraId="467EEFFE" w14:textId="79BF6B2D" w:rsidR="00F71FB9" w:rsidRDefault="00F71FB9" w:rsidP="00825CA3">
      <w:pPr>
        <w:numPr>
          <w:ilvl w:val="0"/>
          <w:numId w:val="2"/>
        </w:numPr>
        <w:spacing w:line="360" w:lineRule="auto"/>
      </w:pPr>
      <w:r w:rsidRPr="00F71FB9">
        <w:t xml:space="preserve">(also known as </w:t>
      </w:r>
      <w:r w:rsidRPr="00825CA3">
        <w:rPr>
          <w:b/>
          <w:bCs/>
        </w:rPr>
        <w:t>deed of trust</w:t>
      </w:r>
      <w:r w:rsidRPr="00F71FB9">
        <w:t xml:space="preserve"> or </w:t>
      </w:r>
      <w:r w:rsidRPr="00825CA3">
        <w:rPr>
          <w:b/>
          <w:bCs/>
        </w:rPr>
        <w:t>security deed</w:t>
      </w:r>
      <w:r>
        <w:t>)</w:t>
      </w:r>
    </w:p>
    <w:p w14:paraId="27C2DEAE" w14:textId="79E58BC7" w:rsidR="00F71FB9" w:rsidRDefault="00F71FB9" w:rsidP="00825CA3">
      <w:pPr>
        <w:spacing w:line="360" w:lineRule="auto"/>
      </w:pPr>
    </w:p>
    <w:p w14:paraId="2F9C60F5" w14:textId="00B56E5F" w:rsidR="00F71FB9" w:rsidRPr="00F71FB9" w:rsidRDefault="00B111A5" w:rsidP="00825CA3">
      <w:pPr>
        <w:numPr>
          <w:ilvl w:val="0"/>
          <w:numId w:val="3"/>
        </w:numPr>
        <w:tabs>
          <w:tab w:val="clear" w:pos="720"/>
        </w:tabs>
        <w:spacing w:line="360" w:lineRule="auto"/>
        <w:ind w:left="360"/>
      </w:pPr>
      <w:r>
        <w:rPr>
          <w:b/>
          <w:bCs/>
        </w:rPr>
        <w:t>____________</w:t>
      </w:r>
      <w:r w:rsidR="00F71FB9" w:rsidRPr="00F71FB9">
        <w:t xml:space="preserve"> of the mortgage – the time until the final payoff of the loan. </w:t>
      </w:r>
    </w:p>
    <w:p w14:paraId="1D406874" w14:textId="0D5BA4D9" w:rsidR="00F71FB9" w:rsidRPr="00F71FB9" w:rsidRDefault="00B111A5" w:rsidP="00825CA3">
      <w:pPr>
        <w:numPr>
          <w:ilvl w:val="0"/>
          <w:numId w:val="3"/>
        </w:numPr>
        <w:tabs>
          <w:tab w:val="clear" w:pos="720"/>
        </w:tabs>
        <w:spacing w:line="360" w:lineRule="auto"/>
        <w:ind w:left="360"/>
      </w:pPr>
      <w:r>
        <w:rPr>
          <w:b/>
          <w:bCs/>
        </w:rPr>
        <w:t>_____________________________</w:t>
      </w:r>
      <w:r w:rsidR="00F71FB9" w:rsidRPr="00F71FB9">
        <w:t xml:space="preserve"> – portion of purchase price which the buyer pays up front</w:t>
      </w:r>
      <w:r>
        <w:t>.</w:t>
      </w:r>
    </w:p>
    <w:p w14:paraId="4AF3EEA0" w14:textId="212B78F9" w:rsidR="00F71FB9" w:rsidRPr="00F71FB9" w:rsidRDefault="00F71FB9" w:rsidP="00825CA3">
      <w:pPr>
        <w:numPr>
          <w:ilvl w:val="0"/>
          <w:numId w:val="3"/>
        </w:numPr>
        <w:tabs>
          <w:tab w:val="clear" w:pos="720"/>
        </w:tabs>
        <w:spacing w:line="360" w:lineRule="auto"/>
        <w:ind w:left="360"/>
      </w:pPr>
      <w:r w:rsidRPr="00F71FB9">
        <w:rPr>
          <w:b/>
          <w:bCs/>
        </w:rPr>
        <w:t>Principal amount of the mortgage</w:t>
      </w:r>
      <w:r>
        <w:rPr>
          <w:b/>
          <w:bCs/>
        </w:rPr>
        <w:t xml:space="preserve"> </w:t>
      </w:r>
      <w:r w:rsidRPr="00F71FB9">
        <w:t xml:space="preserve">(amount borrowed or amount financed) – </w:t>
      </w:r>
      <w:r w:rsidR="00B111A5">
        <w:t>_____________</w:t>
      </w:r>
      <w:r w:rsidRPr="00F71FB9">
        <w:t xml:space="preserve"> the down payment from the purchase price.</w:t>
      </w:r>
    </w:p>
    <w:p w14:paraId="763057F0" w14:textId="77777777" w:rsidR="00F71FB9" w:rsidRPr="00F71FB9" w:rsidRDefault="00F71FB9" w:rsidP="00825CA3">
      <w:pPr>
        <w:spacing w:line="360" w:lineRule="auto"/>
      </w:pPr>
    </w:p>
    <w:p w14:paraId="27739422" w14:textId="12ACF1FC" w:rsidR="00F71FB9" w:rsidRPr="00F71FB9" w:rsidRDefault="00F71FB9" w:rsidP="00825CA3">
      <w:pPr>
        <w:spacing w:line="360" w:lineRule="auto"/>
      </w:pPr>
      <w:r w:rsidRPr="00F71FB9">
        <w:t xml:space="preserve">With a </w:t>
      </w:r>
      <w:r w:rsidR="00B111A5">
        <w:rPr>
          <w:b/>
          <w:bCs/>
        </w:rPr>
        <w:t>_________________________</w:t>
      </w:r>
      <w:r w:rsidRPr="00F71FB9">
        <w:rPr>
          <w:b/>
          <w:bCs/>
        </w:rPr>
        <w:t xml:space="preserve"> mortgage</w:t>
      </w:r>
      <w:r w:rsidRPr="00F71FB9">
        <w:t>,</w:t>
      </w:r>
    </w:p>
    <w:p w14:paraId="1806AC87" w14:textId="77777777" w:rsidR="00F71FB9" w:rsidRPr="00F71FB9" w:rsidRDefault="00F71FB9" w:rsidP="00825CA3">
      <w:pPr>
        <w:numPr>
          <w:ilvl w:val="0"/>
          <w:numId w:val="4"/>
        </w:numPr>
        <w:spacing w:line="360" w:lineRule="auto"/>
      </w:pPr>
      <w:r w:rsidRPr="00F71FB9">
        <w:t>the interest rate will remain constant throughout the term,</w:t>
      </w:r>
    </w:p>
    <w:p w14:paraId="1B143B72" w14:textId="77777777" w:rsidR="00736C50" w:rsidRDefault="00F71FB9" w:rsidP="00825CA3">
      <w:pPr>
        <w:numPr>
          <w:ilvl w:val="0"/>
          <w:numId w:val="4"/>
        </w:numPr>
        <w:spacing w:line="360" w:lineRule="auto"/>
      </w:pPr>
      <w:r w:rsidRPr="00F71FB9">
        <w:t>initial principal balance, together with interest due on the loan, is repaid to the lender through regular (constant) periodic (we assume monthly) payments.</w:t>
      </w:r>
    </w:p>
    <w:p w14:paraId="6B1B6235" w14:textId="544F15C4" w:rsidR="00F71FB9" w:rsidRDefault="00F71FB9" w:rsidP="00825CA3">
      <w:pPr>
        <w:numPr>
          <w:ilvl w:val="0"/>
          <w:numId w:val="4"/>
        </w:numPr>
        <w:spacing w:line="360" w:lineRule="auto"/>
      </w:pPr>
      <w:r w:rsidRPr="00F71FB9">
        <w:t xml:space="preserve">This is called </w:t>
      </w:r>
      <w:r w:rsidR="00B111A5">
        <w:rPr>
          <w:b/>
          <w:bCs/>
        </w:rPr>
        <w:t>____________________</w:t>
      </w:r>
      <w:r w:rsidRPr="00736C50">
        <w:rPr>
          <w:b/>
          <w:bCs/>
        </w:rPr>
        <w:t xml:space="preserve"> </w:t>
      </w:r>
      <w:r w:rsidRPr="00F71FB9">
        <w:t>the loan.</w:t>
      </w:r>
    </w:p>
    <w:p w14:paraId="1BC54D9A" w14:textId="4EB6ABA7" w:rsidR="00736C50" w:rsidRDefault="00736C50" w:rsidP="00825CA3">
      <w:pPr>
        <w:numPr>
          <w:ilvl w:val="0"/>
          <w:numId w:val="4"/>
        </w:numPr>
        <w:spacing w:line="360" w:lineRule="auto"/>
      </w:pPr>
      <w:r>
        <w:t>Here is a table used to help calculate the monthly payment on a fixed-rate mortgage:</w:t>
      </w:r>
    </w:p>
    <w:p w14:paraId="730346B6" w14:textId="6A4EC182" w:rsidR="00825CA3" w:rsidRDefault="00736C50" w:rsidP="00825CA3">
      <w:pPr>
        <w:jc w:val="center"/>
        <w:rPr>
          <w:noProof/>
        </w:rPr>
      </w:pPr>
      <w:r w:rsidRPr="00736C50">
        <w:rPr>
          <w:noProof/>
        </w:rPr>
        <w:drawing>
          <wp:inline distT="0" distB="0" distL="0" distR="0" wp14:anchorId="6A62792E" wp14:editId="607E2991">
            <wp:extent cx="4349264" cy="4146115"/>
            <wp:effectExtent l="0" t="0" r="0" b="6985"/>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7"/>
                    <a:stretch>
                      <a:fillRect/>
                    </a:stretch>
                  </pic:blipFill>
                  <pic:spPr>
                    <a:xfrm>
                      <a:off x="0" y="0"/>
                      <a:ext cx="4395267" cy="4189969"/>
                    </a:xfrm>
                    <a:prstGeom prst="rect">
                      <a:avLst/>
                    </a:prstGeom>
                  </pic:spPr>
                </pic:pic>
              </a:graphicData>
            </a:graphic>
          </wp:inline>
        </w:drawing>
      </w:r>
    </w:p>
    <w:p w14:paraId="530633E1" w14:textId="03E0F781" w:rsidR="00825CA3" w:rsidRDefault="00825CA3"/>
    <w:p w14:paraId="244EE3C6" w14:textId="5B550D7A" w:rsidR="00F7366D" w:rsidRDefault="00F7366D">
      <w:r w:rsidRPr="00A672A4">
        <w:rPr>
          <w:b/>
        </w:rPr>
        <w:t>EXAMPLE:</w:t>
      </w:r>
      <w:r>
        <w:t xml:space="preserve">  Find the monthly payment necessary to amortize $</w:t>
      </w:r>
      <w:r w:rsidR="00736C50">
        <w:t>80</w:t>
      </w:r>
      <w:r>
        <w:t>,000 at 6% for 25 years.</w:t>
      </w:r>
    </w:p>
    <w:p w14:paraId="029A0E46" w14:textId="1D78465D" w:rsidR="00736C50" w:rsidRDefault="00981E25" w:rsidP="00736C50">
      <w:pPr>
        <w:jc w:val="center"/>
      </w:pPr>
      <w:r w:rsidRPr="00981E25">
        <w:drawing>
          <wp:inline distT="0" distB="0" distL="0" distR="0" wp14:anchorId="2A30311B" wp14:editId="525FBD3B">
            <wp:extent cx="3565118" cy="3363326"/>
            <wp:effectExtent l="0" t="0" r="0" b="8890"/>
            <wp:docPr id="8" name="Picture 8"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 Excel&#10;&#10;Description automatically generated"/>
                    <pic:cNvPicPr/>
                  </pic:nvPicPr>
                  <pic:blipFill>
                    <a:blip r:embed="rId8"/>
                    <a:stretch>
                      <a:fillRect/>
                    </a:stretch>
                  </pic:blipFill>
                  <pic:spPr>
                    <a:xfrm>
                      <a:off x="0" y="0"/>
                      <a:ext cx="3588499" cy="3385384"/>
                    </a:xfrm>
                    <a:prstGeom prst="rect">
                      <a:avLst/>
                    </a:prstGeom>
                  </pic:spPr>
                </pic:pic>
              </a:graphicData>
            </a:graphic>
          </wp:inline>
        </w:drawing>
      </w:r>
    </w:p>
    <w:p w14:paraId="4A3CD7F8" w14:textId="77777777" w:rsidR="00736C50" w:rsidRDefault="00736C50"/>
    <w:p w14:paraId="6401D8D5" w14:textId="1DE7372F" w:rsidR="00F7366D" w:rsidRDefault="00F7366D" w:rsidP="00736C50">
      <w:pPr>
        <w:spacing w:line="276" w:lineRule="auto"/>
      </w:pPr>
      <w:r>
        <w:t>In the table above, read down to the row for 6.5% then read across to the column for 25 years.  What is that entry number?  ________________</w:t>
      </w:r>
    </w:p>
    <w:p w14:paraId="35E860D0" w14:textId="77777777" w:rsidR="00F7366D" w:rsidRDefault="00F7366D"/>
    <w:p w14:paraId="5E5B0BEB" w14:textId="77777777" w:rsidR="00736C50" w:rsidRDefault="00F7366D">
      <w:r>
        <w:t>This number is the</w:t>
      </w:r>
      <w:r w:rsidR="00A672A4">
        <w:t xml:space="preserve"> monthly payment amount needed to amortize a l</w:t>
      </w:r>
      <w:r w:rsidR="00736C50">
        <w:t>oan</w:t>
      </w:r>
      <w:r w:rsidR="00A672A4">
        <w:t xml:space="preserve"> for $1000.  </w:t>
      </w:r>
    </w:p>
    <w:p w14:paraId="2ED6CD0D" w14:textId="367C6C7F" w:rsidR="00A672A4" w:rsidRDefault="00A672A4">
      <w:r>
        <w:t xml:space="preserve">The money amount being amortized is based on increments of $1000.  </w:t>
      </w:r>
    </w:p>
    <w:p w14:paraId="1FBCF884" w14:textId="77777777" w:rsidR="00736C50" w:rsidRDefault="00736C50"/>
    <w:p w14:paraId="01853C20" w14:textId="576D306F" w:rsidR="00F7366D" w:rsidRDefault="00A672A4">
      <w:r>
        <w:t>How many $1000</w:t>
      </w:r>
      <w:r w:rsidR="00736C50">
        <w:t>’s</w:t>
      </w:r>
      <w:r>
        <w:t xml:space="preserve"> are we financing for? _______________________________</w:t>
      </w:r>
    </w:p>
    <w:p w14:paraId="6F604747" w14:textId="77777777" w:rsidR="00A672A4" w:rsidRDefault="00A672A4"/>
    <w:p w14:paraId="5B9B5CB6" w14:textId="05C5D58C" w:rsidR="00A672A4" w:rsidRDefault="00A672A4">
      <w:r>
        <w:t>Multiply these two number</w:t>
      </w:r>
      <w:r w:rsidR="00736C50">
        <w:t>s</w:t>
      </w:r>
      <w:r>
        <w:t xml:space="preserve"> together to find the monthly payment:</w:t>
      </w:r>
    </w:p>
    <w:p w14:paraId="7240A97A" w14:textId="5F289F4B" w:rsidR="00A672A4" w:rsidRDefault="00A672A4"/>
    <w:p w14:paraId="3473F62F" w14:textId="77777777" w:rsidR="006C4713" w:rsidRDefault="006C4713"/>
    <w:p w14:paraId="41854F2F" w14:textId="77777777" w:rsidR="006C4713" w:rsidRDefault="006C4713"/>
    <w:p w14:paraId="00575FDA" w14:textId="1A9F200C" w:rsidR="00736C50" w:rsidRDefault="00736C50" w:rsidP="00B4766D">
      <w:pPr>
        <w:pBdr>
          <w:bottom w:val="single" w:sz="4" w:space="1" w:color="auto"/>
        </w:pBdr>
      </w:pPr>
      <w:r>
        <w:t xml:space="preserve">Here’s an ALTERNATE WAY to do this on your TI-83/84 calculator using </w:t>
      </w:r>
      <w:r>
        <w:rPr>
          <w:b/>
          <w:bCs/>
        </w:rPr>
        <w:t>TVM Solver</w:t>
      </w:r>
      <w:r w:rsidR="006C4713">
        <w:t xml:space="preserve"> app:</w:t>
      </w:r>
    </w:p>
    <w:p w14:paraId="7BBD2A10" w14:textId="77777777" w:rsidR="006C4713" w:rsidRDefault="006C4713" w:rsidP="00B4766D">
      <w:pPr>
        <w:pBdr>
          <w:bottom w:val="single" w:sz="4" w:space="1" w:color="auto"/>
        </w:pBdr>
        <w:sectPr w:rsidR="006C4713" w:rsidSect="00825CA3">
          <w:headerReference w:type="default" r:id="rId9"/>
          <w:footerReference w:type="default" r:id="rId10"/>
          <w:pgSz w:w="12240" w:h="15840"/>
          <w:pgMar w:top="720" w:right="720" w:bottom="720" w:left="1008" w:header="432" w:footer="432" w:gutter="0"/>
          <w:cols w:space="720"/>
          <w:docGrid w:linePitch="360"/>
        </w:sectPr>
      </w:pPr>
    </w:p>
    <w:p w14:paraId="4DEEA5C1" w14:textId="77777777" w:rsidR="008066EE" w:rsidRDefault="008066EE"/>
    <w:p w14:paraId="659D3902" w14:textId="58D767F1" w:rsidR="006C4713" w:rsidRPr="006C4713" w:rsidRDefault="006C4713" w:rsidP="008066EE">
      <w:pPr>
        <w:ind w:left="-270" w:right="-630"/>
      </w:pPr>
      <w:r w:rsidRPr="006C4713">
        <w:drawing>
          <wp:inline distT="0" distB="0" distL="0" distR="0" wp14:anchorId="1103FC6A" wp14:editId="58E314B0">
            <wp:extent cx="2679826" cy="1557384"/>
            <wp:effectExtent l="0" t="0" r="6350" b="5080"/>
            <wp:docPr id="4" name="Picture 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11"/>
                    <a:stretch>
                      <a:fillRect/>
                    </a:stretch>
                  </pic:blipFill>
                  <pic:spPr>
                    <a:xfrm>
                      <a:off x="0" y="0"/>
                      <a:ext cx="2890631" cy="1679894"/>
                    </a:xfrm>
                    <a:prstGeom prst="rect">
                      <a:avLst/>
                    </a:prstGeom>
                  </pic:spPr>
                </pic:pic>
              </a:graphicData>
            </a:graphic>
          </wp:inline>
        </w:drawing>
      </w:r>
    </w:p>
    <w:p w14:paraId="7923B138" w14:textId="77777777" w:rsidR="006C4713" w:rsidRPr="006C4713" w:rsidRDefault="006C4713" w:rsidP="006C4713">
      <w:pPr>
        <w:pStyle w:val="ListParagraph"/>
        <w:numPr>
          <w:ilvl w:val="0"/>
          <w:numId w:val="5"/>
        </w:numPr>
        <w:ind w:left="360"/>
        <w:rPr>
          <w:sz w:val="20"/>
          <w:szCs w:val="20"/>
        </w:rPr>
      </w:pPr>
      <w:r w:rsidRPr="006C4713">
        <w:rPr>
          <w:sz w:val="20"/>
          <w:szCs w:val="20"/>
        </w:rPr>
        <w:t xml:space="preserve">Press </w:t>
      </w:r>
      <w:r w:rsidRPr="006C4713">
        <w:rPr>
          <w:b/>
          <w:bCs/>
          <w:sz w:val="20"/>
          <w:szCs w:val="20"/>
        </w:rPr>
        <w:t>APPS</w:t>
      </w:r>
      <w:r w:rsidRPr="006C4713">
        <w:rPr>
          <w:sz w:val="20"/>
          <w:szCs w:val="20"/>
        </w:rPr>
        <w:t xml:space="preserve">, then </w:t>
      </w:r>
      <w:r w:rsidRPr="006C4713">
        <w:rPr>
          <w:b/>
          <w:bCs/>
          <w:sz w:val="20"/>
          <w:szCs w:val="20"/>
        </w:rPr>
        <w:t>ENTER</w:t>
      </w:r>
      <w:r w:rsidRPr="006C4713">
        <w:rPr>
          <w:sz w:val="20"/>
          <w:szCs w:val="20"/>
        </w:rPr>
        <w:t xml:space="preserve"> (Finance), then </w:t>
      </w:r>
      <w:r w:rsidRPr="006C4713">
        <w:rPr>
          <w:b/>
          <w:bCs/>
          <w:sz w:val="20"/>
          <w:szCs w:val="20"/>
        </w:rPr>
        <w:t>ENTER</w:t>
      </w:r>
      <w:r w:rsidRPr="006C4713">
        <w:rPr>
          <w:sz w:val="20"/>
          <w:szCs w:val="20"/>
        </w:rPr>
        <w:t xml:space="preserve"> (TVM Solver)</w:t>
      </w:r>
    </w:p>
    <w:p w14:paraId="6D591C13" w14:textId="77777777" w:rsidR="006C4713" w:rsidRPr="006C4713" w:rsidRDefault="006C4713" w:rsidP="006C4713">
      <w:pPr>
        <w:pStyle w:val="ListParagraph"/>
        <w:numPr>
          <w:ilvl w:val="0"/>
          <w:numId w:val="5"/>
        </w:numPr>
        <w:ind w:left="360" w:right="-162"/>
        <w:rPr>
          <w:sz w:val="20"/>
          <w:szCs w:val="20"/>
        </w:rPr>
      </w:pPr>
      <w:r w:rsidRPr="006C4713">
        <w:rPr>
          <w:b/>
          <w:bCs/>
          <w:sz w:val="20"/>
          <w:szCs w:val="20"/>
        </w:rPr>
        <w:t>N=</w:t>
      </w:r>
      <w:r w:rsidRPr="006C4713">
        <w:rPr>
          <w:sz w:val="20"/>
          <w:szCs w:val="20"/>
        </w:rPr>
        <w:t xml:space="preserve"> (number of months), type 12*number of years (calculator will do it for you)</w:t>
      </w:r>
    </w:p>
    <w:p w14:paraId="6E638F0E" w14:textId="77777777" w:rsidR="006C4713" w:rsidRPr="006C4713" w:rsidRDefault="006C4713" w:rsidP="006C4713">
      <w:pPr>
        <w:pStyle w:val="ListParagraph"/>
        <w:numPr>
          <w:ilvl w:val="0"/>
          <w:numId w:val="5"/>
        </w:numPr>
        <w:ind w:left="360" w:right="-162"/>
        <w:rPr>
          <w:sz w:val="20"/>
          <w:szCs w:val="20"/>
        </w:rPr>
      </w:pPr>
      <w:r w:rsidRPr="006C4713">
        <w:rPr>
          <w:b/>
          <w:bCs/>
          <w:sz w:val="20"/>
          <w:szCs w:val="20"/>
        </w:rPr>
        <w:t>I%=</w:t>
      </w:r>
      <w:r w:rsidRPr="006C4713">
        <w:rPr>
          <w:sz w:val="20"/>
          <w:szCs w:val="20"/>
        </w:rPr>
        <w:t xml:space="preserve"> enter interest rate as given percent (no decimal)</w:t>
      </w:r>
    </w:p>
    <w:p w14:paraId="0A156FD8" w14:textId="6207E8B4" w:rsidR="006C4713" w:rsidRDefault="006C4713" w:rsidP="006C4713">
      <w:pPr>
        <w:pStyle w:val="ListParagraph"/>
        <w:numPr>
          <w:ilvl w:val="0"/>
          <w:numId w:val="5"/>
        </w:numPr>
        <w:ind w:left="360" w:right="-162"/>
        <w:rPr>
          <w:sz w:val="20"/>
          <w:szCs w:val="20"/>
        </w:rPr>
      </w:pPr>
      <w:r w:rsidRPr="006C4713">
        <w:rPr>
          <w:b/>
          <w:bCs/>
          <w:sz w:val="20"/>
          <w:szCs w:val="20"/>
        </w:rPr>
        <w:t>PV=</w:t>
      </w:r>
      <w:r w:rsidRPr="006C4713">
        <w:rPr>
          <w:sz w:val="20"/>
          <w:szCs w:val="20"/>
        </w:rPr>
        <w:t xml:space="preserve"> enter present value (amount of mortgage)</w:t>
      </w:r>
    </w:p>
    <w:p w14:paraId="64772FD5" w14:textId="60C81688" w:rsidR="00B4766D" w:rsidRDefault="00B4766D" w:rsidP="006C4713">
      <w:pPr>
        <w:pStyle w:val="ListParagraph"/>
        <w:numPr>
          <w:ilvl w:val="0"/>
          <w:numId w:val="5"/>
        </w:numPr>
        <w:ind w:left="360" w:right="-162"/>
        <w:rPr>
          <w:sz w:val="20"/>
          <w:szCs w:val="20"/>
        </w:rPr>
      </w:pPr>
      <w:r>
        <w:rPr>
          <w:sz w:val="20"/>
          <w:szCs w:val="20"/>
        </w:rPr>
        <w:t xml:space="preserve">(skip </w:t>
      </w:r>
      <w:r>
        <w:rPr>
          <w:b/>
          <w:bCs/>
          <w:sz w:val="20"/>
          <w:szCs w:val="20"/>
        </w:rPr>
        <w:t>PMT=</w:t>
      </w:r>
      <w:r>
        <w:rPr>
          <w:sz w:val="20"/>
          <w:szCs w:val="20"/>
        </w:rPr>
        <w:t xml:space="preserve"> for now)</w:t>
      </w:r>
    </w:p>
    <w:p w14:paraId="771557F6" w14:textId="0B51382B" w:rsidR="00B4766D" w:rsidRDefault="00B4766D" w:rsidP="006C4713">
      <w:pPr>
        <w:pStyle w:val="ListParagraph"/>
        <w:numPr>
          <w:ilvl w:val="0"/>
          <w:numId w:val="5"/>
        </w:numPr>
        <w:ind w:left="360" w:right="-162"/>
        <w:rPr>
          <w:sz w:val="20"/>
          <w:szCs w:val="20"/>
        </w:rPr>
      </w:pPr>
      <w:r>
        <w:rPr>
          <w:b/>
          <w:bCs/>
          <w:sz w:val="20"/>
          <w:szCs w:val="20"/>
        </w:rPr>
        <w:t>FV=</w:t>
      </w:r>
      <w:r>
        <w:rPr>
          <w:sz w:val="20"/>
          <w:szCs w:val="20"/>
        </w:rPr>
        <w:t xml:space="preserve"> future value (enter 0)</w:t>
      </w:r>
    </w:p>
    <w:p w14:paraId="45E48BB5" w14:textId="6D1C3727" w:rsidR="00B4766D" w:rsidRDefault="00B4766D" w:rsidP="006C4713">
      <w:pPr>
        <w:pStyle w:val="ListParagraph"/>
        <w:numPr>
          <w:ilvl w:val="0"/>
          <w:numId w:val="5"/>
        </w:numPr>
        <w:ind w:left="360" w:right="-162"/>
        <w:rPr>
          <w:sz w:val="20"/>
          <w:szCs w:val="20"/>
        </w:rPr>
      </w:pPr>
      <w:r>
        <w:rPr>
          <w:b/>
          <w:bCs/>
          <w:sz w:val="20"/>
          <w:szCs w:val="20"/>
        </w:rPr>
        <w:t>P/Y=</w:t>
      </w:r>
      <w:r>
        <w:rPr>
          <w:sz w:val="20"/>
          <w:szCs w:val="20"/>
        </w:rPr>
        <w:t xml:space="preserve"> enter payments per year (use 12 for monthly)</w:t>
      </w:r>
    </w:p>
    <w:p w14:paraId="6E7CB8FE" w14:textId="2437DD91" w:rsidR="00B4766D" w:rsidRDefault="00B4766D" w:rsidP="006C4713">
      <w:pPr>
        <w:pStyle w:val="ListParagraph"/>
        <w:numPr>
          <w:ilvl w:val="0"/>
          <w:numId w:val="5"/>
        </w:numPr>
        <w:ind w:left="360" w:right="-162"/>
        <w:rPr>
          <w:sz w:val="20"/>
          <w:szCs w:val="20"/>
        </w:rPr>
      </w:pPr>
      <w:r>
        <w:rPr>
          <w:b/>
          <w:bCs/>
          <w:sz w:val="20"/>
          <w:szCs w:val="20"/>
        </w:rPr>
        <w:t>C/Y=</w:t>
      </w:r>
      <w:r>
        <w:rPr>
          <w:sz w:val="20"/>
          <w:szCs w:val="20"/>
        </w:rPr>
        <w:t xml:space="preserve"> (this will switch to 12 once </w:t>
      </w:r>
      <w:r>
        <w:rPr>
          <w:b/>
          <w:bCs/>
          <w:sz w:val="20"/>
          <w:szCs w:val="20"/>
        </w:rPr>
        <w:t>P/Y</w:t>
      </w:r>
      <w:r>
        <w:rPr>
          <w:sz w:val="20"/>
          <w:szCs w:val="20"/>
        </w:rPr>
        <w:t xml:space="preserve"> has 12)</w:t>
      </w:r>
    </w:p>
    <w:p w14:paraId="0E3BBE93" w14:textId="1D99D884" w:rsidR="00B4766D" w:rsidRDefault="00B4766D" w:rsidP="006C4713">
      <w:pPr>
        <w:pStyle w:val="ListParagraph"/>
        <w:numPr>
          <w:ilvl w:val="0"/>
          <w:numId w:val="5"/>
        </w:numPr>
        <w:ind w:left="360" w:right="-162"/>
        <w:rPr>
          <w:sz w:val="20"/>
          <w:szCs w:val="20"/>
        </w:rPr>
      </w:pPr>
      <w:r>
        <w:rPr>
          <w:b/>
          <w:bCs/>
          <w:sz w:val="20"/>
          <w:szCs w:val="20"/>
        </w:rPr>
        <w:t>PMT:</w:t>
      </w:r>
      <w:r>
        <w:rPr>
          <w:sz w:val="20"/>
          <w:szCs w:val="20"/>
        </w:rPr>
        <w:t xml:space="preserve"> keep </w:t>
      </w:r>
      <w:r>
        <w:rPr>
          <w:b/>
          <w:bCs/>
          <w:sz w:val="20"/>
          <w:szCs w:val="20"/>
        </w:rPr>
        <w:t>END</w:t>
      </w:r>
      <w:r>
        <w:rPr>
          <w:sz w:val="20"/>
          <w:szCs w:val="20"/>
        </w:rPr>
        <w:t xml:space="preserve"> highlighted</w:t>
      </w:r>
    </w:p>
    <w:p w14:paraId="11E8C1F5" w14:textId="77777777" w:rsidR="00B4766D" w:rsidRDefault="00B4766D" w:rsidP="006C4713">
      <w:pPr>
        <w:pStyle w:val="ListParagraph"/>
        <w:numPr>
          <w:ilvl w:val="0"/>
          <w:numId w:val="5"/>
        </w:numPr>
        <w:ind w:left="360" w:right="-162"/>
        <w:rPr>
          <w:sz w:val="20"/>
          <w:szCs w:val="20"/>
        </w:rPr>
      </w:pPr>
      <w:r>
        <w:rPr>
          <w:sz w:val="20"/>
          <w:szCs w:val="20"/>
        </w:rPr>
        <w:t xml:space="preserve">Go back to </w:t>
      </w:r>
      <w:r>
        <w:rPr>
          <w:b/>
          <w:bCs/>
          <w:sz w:val="20"/>
          <w:szCs w:val="20"/>
        </w:rPr>
        <w:t>PMT=</w:t>
      </w:r>
      <w:r>
        <w:rPr>
          <w:sz w:val="20"/>
          <w:szCs w:val="20"/>
        </w:rPr>
        <w:t xml:space="preserve"> now and press </w:t>
      </w:r>
      <w:r>
        <w:rPr>
          <w:b/>
          <w:bCs/>
          <w:sz w:val="20"/>
          <w:szCs w:val="20"/>
        </w:rPr>
        <w:t>ALPHA</w:t>
      </w:r>
      <w:r>
        <w:rPr>
          <w:sz w:val="20"/>
          <w:szCs w:val="20"/>
        </w:rPr>
        <w:t xml:space="preserve">, </w:t>
      </w:r>
      <w:r>
        <w:rPr>
          <w:b/>
          <w:bCs/>
          <w:sz w:val="20"/>
          <w:szCs w:val="20"/>
        </w:rPr>
        <w:t>ENTER</w:t>
      </w:r>
      <w:r>
        <w:rPr>
          <w:sz w:val="20"/>
          <w:szCs w:val="20"/>
        </w:rPr>
        <w:t xml:space="preserve"> </w:t>
      </w:r>
    </w:p>
    <w:p w14:paraId="321407CF" w14:textId="5759B155" w:rsidR="00B4766D" w:rsidRDefault="00B4766D" w:rsidP="00B4766D">
      <w:pPr>
        <w:pStyle w:val="ListParagraph"/>
        <w:ind w:left="0" w:right="-162"/>
        <w:rPr>
          <w:sz w:val="20"/>
          <w:szCs w:val="20"/>
        </w:rPr>
      </w:pPr>
      <w:r>
        <w:rPr>
          <w:sz w:val="20"/>
          <w:szCs w:val="20"/>
        </w:rPr>
        <w:t>(this will “SOLVE” to find monthly</w:t>
      </w:r>
      <w:r w:rsidR="008066EE">
        <w:rPr>
          <w:sz w:val="20"/>
          <w:szCs w:val="20"/>
        </w:rPr>
        <w:t xml:space="preserve"> payment based on all these conditions).</w:t>
      </w:r>
    </w:p>
    <w:p w14:paraId="26F4EA04" w14:textId="35BA2C0D" w:rsidR="008066EE" w:rsidRDefault="008066EE" w:rsidP="00B4766D">
      <w:pPr>
        <w:pStyle w:val="ListParagraph"/>
        <w:ind w:left="0" w:right="-162"/>
        <w:rPr>
          <w:sz w:val="20"/>
          <w:szCs w:val="20"/>
        </w:rPr>
      </w:pPr>
      <w:r>
        <w:rPr>
          <w:sz w:val="20"/>
          <w:szCs w:val="20"/>
        </w:rPr>
        <w:t>It’s negative because it’s paid out or “taken-away” from you!</w:t>
      </w:r>
    </w:p>
    <w:p w14:paraId="603B634B" w14:textId="77777777" w:rsidR="008066EE" w:rsidRPr="006C4713" w:rsidRDefault="008066EE" w:rsidP="00B4766D">
      <w:pPr>
        <w:pStyle w:val="ListParagraph"/>
        <w:ind w:left="0" w:right="-162"/>
        <w:rPr>
          <w:sz w:val="20"/>
          <w:szCs w:val="20"/>
        </w:rPr>
      </w:pPr>
    </w:p>
    <w:p w14:paraId="2303B009" w14:textId="2016144C" w:rsidR="006C4713" w:rsidRDefault="006C4713" w:rsidP="008066EE">
      <w:pPr>
        <w:ind w:right="-162"/>
        <w:sectPr w:rsidR="006C4713" w:rsidSect="006C4713">
          <w:type w:val="continuous"/>
          <w:pgSz w:w="12240" w:h="15840"/>
          <w:pgMar w:top="720" w:right="720" w:bottom="720" w:left="1008" w:header="432" w:footer="432" w:gutter="0"/>
          <w:cols w:num="3" w:space="720" w:equalWidth="0">
            <w:col w:w="3600" w:space="720"/>
            <w:col w:w="2736" w:space="720"/>
            <w:col w:w="2736"/>
          </w:cols>
          <w:docGrid w:linePitch="360"/>
        </w:sectPr>
      </w:pPr>
    </w:p>
    <w:p w14:paraId="6929CF46" w14:textId="1A9D7BFB" w:rsidR="00F4360B" w:rsidRDefault="00F4360B"/>
    <w:p w14:paraId="26AA1012" w14:textId="4A05EA92" w:rsidR="008066EE" w:rsidRDefault="008066EE">
      <w:r>
        <w:t>NOTE: It’s a good idea to know how to do BOTH ways (table and TVM Solver on calc), so you have one as a backup in case you run into problems or forget how to do one or the other.</w:t>
      </w:r>
    </w:p>
    <w:p w14:paraId="04019C1B" w14:textId="77777777" w:rsidR="00F4360B" w:rsidRDefault="00F4360B"/>
    <w:p w14:paraId="26108008" w14:textId="158F20DA" w:rsidR="00A672A4" w:rsidRDefault="00A672A4">
      <w:r w:rsidRPr="00CE47C6">
        <w:rPr>
          <w:b/>
        </w:rPr>
        <w:t>EXAMPLE:</w:t>
      </w:r>
      <w:r>
        <w:t xml:space="preserve">  Find the monthly payment needed to amortize the princip</w:t>
      </w:r>
      <w:r w:rsidR="00EE7A05">
        <w:t>al</w:t>
      </w:r>
      <w:r>
        <w:t xml:space="preserve"> and interest for each fix</w:t>
      </w:r>
      <w:r w:rsidR="00EE7A05">
        <w:t>ed</w:t>
      </w:r>
      <w:r>
        <w:t>-rate mortgage using the chart</w:t>
      </w:r>
      <w:r w:rsidR="00EE7A05">
        <w:t xml:space="preserve"> (or TVM Solver on calc).</w:t>
      </w:r>
    </w:p>
    <w:p w14:paraId="620C6734" w14:textId="1B752E62" w:rsidR="00F4360B" w:rsidRDefault="00F4360B"/>
    <w:p w14:paraId="798137F2" w14:textId="6D4C30A7" w:rsidR="00EE7A05" w:rsidRDefault="00EE7A05" w:rsidP="00EE7A05">
      <w:pPr>
        <w:jc w:val="center"/>
      </w:pPr>
      <w:r w:rsidRPr="00736C50">
        <w:rPr>
          <w:noProof/>
        </w:rPr>
        <w:drawing>
          <wp:inline distT="0" distB="0" distL="0" distR="0" wp14:anchorId="1EF36CAF" wp14:editId="52A8FD94">
            <wp:extent cx="3622529" cy="3453325"/>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7"/>
                    <a:stretch>
                      <a:fillRect/>
                    </a:stretch>
                  </pic:blipFill>
                  <pic:spPr>
                    <a:xfrm>
                      <a:off x="0" y="0"/>
                      <a:ext cx="3672871" cy="3501315"/>
                    </a:xfrm>
                    <a:prstGeom prst="rect">
                      <a:avLst/>
                    </a:prstGeom>
                  </pic:spPr>
                </pic:pic>
              </a:graphicData>
            </a:graphic>
          </wp:inline>
        </w:drawing>
      </w:r>
    </w:p>
    <w:p w14:paraId="10E02DDB" w14:textId="77777777" w:rsidR="00A672A4" w:rsidRDefault="00A672A4"/>
    <w:tbl>
      <w:tblPr>
        <w:tblStyle w:val="TableGrid"/>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2160"/>
        <w:gridCol w:w="1980"/>
        <w:gridCol w:w="1620"/>
        <w:gridCol w:w="3420"/>
      </w:tblGrid>
      <w:tr w:rsidR="00A672A4" w:rsidRPr="00CE47C6" w14:paraId="687961CF" w14:textId="77777777" w:rsidTr="00F4360B">
        <w:trPr>
          <w:trHeight w:val="576"/>
          <w:jc w:val="center"/>
        </w:trPr>
        <w:tc>
          <w:tcPr>
            <w:tcW w:w="2160" w:type="dxa"/>
            <w:vAlign w:val="center"/>
          </w:tcPr>
          <w:p w14:paraId="034BD69F" w14:textId="77777777" w:rsidR="00A672A4" w:rsidRPr="00CE47C6" w:rsidRDefault="00A672A4" w:rsidP="00A672A4">
            <w:pPr>
              <w:jc w:val="center"/>
              <w:rPr>
                <w:b/>
              </w:rPr>
            </w:pPr>
            <w:r w:rsidRPr="00CE47C6">
              <w:rPr>
                <w:b/>
              </w:rPr>
              <w:t>Loan Amount</w:t>
            </w:r>
          </w:p>
        </w:tc>
        <w:tc>
          <w:tcPr>
            <w:tcW w:w="1980" w:type="dxa"/>
            <w:vAlign w:val="center"/>
          </w:tcPr>
          <w:p w14:paraId="0F753DBF" w14:textId="77777777" w:rsidR="00A672A4" w:rsidRPr="00CE47C6" w:rsidRDefault="00A672A4" w:rsidP="00A672A4">
            <w:pPr>
              <w:jc w:val="center"/>
              <w:rPr>
                <w:b/>
              </w:rPr>
            </w:pPr>
            <w:r w:rsidRPr="00CE47C6">
              <w:rPr>
                <w:b/>
              </w:rPr>
              <w:t>Interest Rate</w:t>
            </w:r>
          </w:p>
        </w:tc>
        <w:tc>
          <w:tcPr>
            <w:tcW w:w="1620" w:type="dxa"/>
            <w:vAlign w:val="center"/>
          </w:tcPr>
          <w:p w14:paraId="1FCE93C5" w14:textId="77777777" w:rsidR="00A672A4" w:rsidRPr="00CE47C6" w:rsidRDefault="00A672A4" w:rsidP="00A672A4">
            <w:pPr>
              <w:jc w:val="center"/>
              <w:rPr>
                <w:b/>
              </w:rPr>
            </w:pPr>
            <w:r w:rsidRPr="00CE47C6">
              <w:rPr>
                <w:b/>
              </w:rPr>
              <w:t>Term</w:t>
            </w:r>
          </w:p>
        </w:tc>
        <w:tc>
          <w:tcPr>
            <w:tcW w:w="3420" w:type="dxa"/>
            <w:vAlign w:val="center"/>
          </w:tcPr>
          <w:p w14:paraId="5307ACB4" w14:textId="77777777" w:rsidR="00A672A4" w:rsidRPr="00CE47C6" w:rsidRDefault="00A672A4" w:rsidP="00A672A4">
            <w:pPr>
              <w:jc w:val="center"/>
              <w:rPr>
                <w:b/>
              </w:rPr>
            </w:pPr>
            <w:r w:rsidRPr="00CE47C6">
              <w:rPr>
                <w:b/>
              </w:rPr>
              <w:t>Monthly Payment</w:t>
            </w:r>
          </w:p>
        </w:tc>
      </w:tr>
      <w:tr w:rsidR="00A672A4" w14:paraId="2404736D" w14:textId="77777777" w:rsidTr="00F4360B">
        <w:trPr>
          <w:trHeight w:val="576"/>
          <w:jc w:val="center"/>
        </w:trPr>
        <w:tc>
          <w:tcPr>
            <w:tcW w:w="2160" w:type="dxa"/>
            <w:vAlign w:val="center"/>
          </w:tcPr>
          <w:p w14:paraId="13AA3C09" w14:textId="77777777" w:rsidR="00A672A4" w:rsidRDefault="00A672A4" w:rsidP="00A672A4">
            <w:pPr>
              <w:jc w:val="center"/>
            </w:pPr>
            <w:r>
              <w:t>$70,000</w:t>
            </w:r>
          </w:p>
        </w:tc>
        <w:tc>
          <w:tcPr>
            <w:tcW w:w="1980" w:type="dxa"/>
            <w:vAlign w:val="center"/>
          </w:tcPr>
          <w:p w14:paraId="04CDE616" w14:textId="77777777" w:rsidR="00A672A4" w:rsidRDefault="00A672A4" w:rsidP="00A672A4">
            <w:pPr>
              <w:jc w:val="center"/>
            </w:pPr>
            <w:r>
              <w:t>10.0%</w:t>
            </w:r>
          </w:p>
        </w:tc>
        <w:tc>
          <w:tcPr>
            <w:tcW w:w="1620" w:type="dxa"/>
            <w:vAlign w:val="center"/>
          </w:tcPr>
          <w:p w14:paraId="6A009209" w14:textId="77777777" w:rsidR="00A672A4" w:rsidRDefault="00A672A4" w:rsidP="00A672A4">
            <w:pPr>
              <w:jc w:val="center"/>
            </w:pPr>
            <w:r>
              <w:t>20 years</w:t>
            </w:r>
          </w:p>
        </w:tc>
        <w:tc>
          <w:tcPr>
            <w:tcW w:w="3420" w:type="dxa"/>
            <w:vAlign w:val="center"/>
          </w:tcPr>
          <w:p w14:paraId="32EF5E61" w14:textId="77777777" w:rsidR="00A672A4" w:rsidRDefault="00A672A4" w:rsidP="00A672A4">
            <w:pPr>
              <w:jc w:val="center"/>
            </w:pPr>
          </w:p>
        </w:tc>
      </w:tr>
      <w:tr w:rsidR="00A672A4" w14:paraId="0E600490" w14:textId="77777777" w:rsidTr="00F4360B">
        <w:trPr>
          <w:trHeight w:val="576"/>
          <w:jc w:val="center"/>
        </w:trPr>
        <w:tc>
          <w:tcPr>
            <w:tcW w:w="2160" w:type="dxa"/>
            <w:vAlign w:val="center"/>
          </w:tcPr>
          <w:p w14:paraId="59CCDB50" w14:textId="77777777" w:rsidR="00A672A4" w:rsidRDefault="00A672A4" w:rsidP="00A672A4">
            <w:pPr>
              <w:jc w:val="center"/>
            </w:pPr>
            <w:r>
              <w:t>$50,000</w:t>
            </w:r>
          </w:p>
        </w:tc>
        <w:tc>
          <w:tcPr>
            <w:tcW w:w="1980" w:type="dxa"/>
            <w:vAlign w:val="center"/>
          </w:tcPr>
          <w:p w14:paraId="2306672D" w14:textId="77777777" w:rsidR="00A672A4" w:rsidRDefault="00A672A4" w:rsidP="00A672A4">
            <w:pPr>
              <w:jc w:val="center"/>
            </w:pPr>
            <w:r>
              <w:t>11.0%</w:t>
            </w:r>
          </w:p>
        </w:tc>
        <w:tc>
          <w:tcPr>
            <w:tcW w:w="1620" w:type="dxa"/>
            <w:vAlign w:val="center"/>
          </w:tcPr>
          <w:p w14:paraId="47B0FE64" w14:textId="77777777" w:rsidR="00A672A4" w:rsidRDefault="00A672A4" w:rsidP="00A672A4">
            <w:pPr>
              <w:jc w:val="center"/>
            </w:pPr>
            <w:r>
              <w:t>15 years</w:t>
            </w:r>
          </w:p>
        </w:tc>
        <w:tc>
          <w:tcPr>
            <w:tcW w:w="3420" w:type="dxa"/>
            <w:vAlign w:val="center"/>
          </w:tcPr>
          <w:p w14:paraId="6C1C2262" w14:textId="77777777" w:rsidR="00A672A4" w:rsidRDefault="00A672A4" w:rsidP="00A672A4">
            <w:pPr>
              <w:jc w:val="center"/>
            </w:pPr>
          </w:p>
        </w:tc>
      </w:tr>
      <w:tr w:rsidR="00A672A4" w14:paraId="6626DCA2" w14:textId="77777777" w:rsidTr="00F4360B">
        <w:trPr>
          <w:trHeight w:val="576"/>
          <w:jc w:val="center"/>
        </w:trPr>
        <w:tc>
          <w:tcPr>
            <w:tcW w:w="2160" w:type="dxa"/>
            <w:vAlign w:val="center"/>
          </w:tcPr>
          <w:p w14:paraId="149BBEA3" w14:textId="77777777" w:rsidR="00A672A4" w:rsidRDefault="00A672A4" w:rsidP="00A672A4">
            <w:pPr>
              <w:jc w:val="center"/>
            </w:pPr>
            <w:r>
              <w:t>$205,000</w:t>
            </w:r>
          </w:p>
        </w:tc>
        <w:tc>
          <w:tcPr>
            <w:tcW w:w="1980" w:type="dxa"/>
            <w:vAlign w:val="center"/>
          </w:tcPr>
          <w:p w14:paraId="35ED4124" w14:textId="77777777" w:rsidR="00A672A4" w:rsidRDefault="00A56152" w:rsidP="00A672A4">
            <w:pPr>
              <w:jc w:val="center"/>
            </w:pPr>
            <w:r>
              <w:t>5.5%</w:t>
            </w:r>
          </w:p>
        </w:tc>
        <w:tc>
          <w:tcPr>
            <w:tcW w:w="1620" w:type="dxa"/>
            <w:vAlign w:val="center"/>
          </w:tcPr>
          <w:p w14:paraId="69E8D851" w14:textId="77777777" w:rsidR="00A672A4" w:rsidRDefault="00A672A4" w:rsidP="00A672A4">
            <w:pPr>
              <w:jc w:val="center"/>
            </w:pPr>
            <w:r>
              <w:t>10 years</w:t>
            </w:r>
          </w:p>
        </w:tc>
        <w:tc>
          <w:tcPr>
            <w:tcW w:w="3420" w:type="dxa"/>
            <w:vAlign w:val="center"/>
          </w:tcPr>
          <w:p w14:paraId="24BF9E41" w14:textId="77777777" w:rsidR="00A672A4" w:rsidRDefault="00A672A4" w:rsidP="00A672A4">
            <w:pPr>
              <w:jc w:val="center"/>
            </w:pPr>
          </w:p>
        </w:tc>
      </w:tr>
    </w:tbl>
    <w:p w14:paraId="7BEB1574" w14:textId="77777777" w:rsidR="00A672A4" w:rsidRDefault="00A672A4"/>
    <w:p w14:paraId="04A304D8" w14:textId="23E223D0" w:rsidR="00CE47C6" w:rsidRDefault="00CE47C6"/>
    <w:p w14:paraId="2F9A4026" w14:textId="5694A090" w:rsidR="00EE7A05" w:rsidRDefault="00B111A5" w:rsidP="00EE7A05">
      <w:pPr>
        <w:spacing w:line="360" w:lineRule="auto"/>
      </w:pPr>
      <w:r>
        <w:rPr>
          <w:b/>
          <w:bCs/>
        </w:rPr>
        <w:t>________________</w:t>
      </w:r>
      <w:r w:rsidR="00EE7A05" w:rsidRPr="00EE7A05">
        <w:rPr>
          <w:b/>
          <w:bCs/>
        </w:rPr>
        <w:t xml:space="preserve"> taxes</w:t>
      </w:r>
      <w:r w:rsidR="00EE7A05" w:rsidRPr="00EE7A05">
        <w:t xml:space="preserve"> are collected by your county or local government.  Property taxes and mortgage interest are deductible on your income taxes.</w:t>
      </w:r>
    </w:p>
    <w:p w14:paraId="030744FC" w14:textId="77777777" w:rsidR="00EE7A05" w:rsidRPr="00EE7A05" w:rsidRDefault="00EE7A05" w:rsidP="00EE7A05">
      <w:pPr>
        <w:spacing w:line="360" w:lineRule="auto"/>
      </w:pPr>
    </w:p>
    <w:p w14:paraId="7306C196" w14:textId="5A712772" w:rsidR="00EE7A05" w:rsidRDefault="00EE7A05" w:rsidP="00EE7A05">
      <w:pPr>
        <w:spacing w:line="360" w:lineRule="auto"/>
      </w:pPr>
      <w:r w:rsidRPr="00EE7A05">
        <w:rPr>
          <w:b/>
          <w:bCs/>
        </w:rPr>
        <w:t xml:space="preserve">Homeowner’s </w:t>
      </w:r>
      <w:r w:rsidR="00B111A5">
        <w:rPr>
          <w:b/>
          <w:bCs/>
        </w:rPr>
        <w:t>__________________</w:t>
      </w:r>
      <w:r w:rsidRPr="00EE7A05">
        <w:t xml:space="preserve"> usually covers losses due to fire, storm damages, and other casualties.</w:t>
      </w:r>
      <w:r w:rsidR="00B111A5">
        <w:t xml:space="preserve"> </w:t>
      </w:r>
      <w:r w:rsidRPr="00EE7A05">
        <w:t xml:space="preserve">Homes also require </w:t>
      </w:r>
      <w:r w:rsidRPr="00EE7A05">
        <w:rPr>
          <w:b/>
          <w:bCs/>
        </w:rPr>
        <w:t>maintenance</w:t>
      </w:r>
      <w:r w:rsidRPr="00EE7A05">
        <w:t xml:space="preserve">, but these costs can vary greatly.  </w:t>
      </w:r>
    </w:p>
    <w:p w14:paraId="337B83A1" w14:textId="48EE24CE" w:rsidR="00EE7A05" w:rsidRPr="00EE7A05" w:rsidRDefault="00EE7A05" w:rsidP="00EE7A05">
      <w:pPr>
        <w:spacing w:line="360" w:lineRule="auto"/>
      </w:pPr>
      <w:r w:rsidRPr="00EE7A05">
        <w:t xml:space="preserve"> </w:t>
      </w:r>
    </w:p>
    <w:p w14:paraId="21FD24F9" w14:textId="0ACE15B2" w:rsidR="00EE7A05" w:rsidRDefault="00EE7A05" w:rsidP="00EE7A05">
      <w:pPr>
        <w:spacing w:line="360" w:lineRule="auto"/>
      </w:pPr>
      <w:r w:rsidRPr="00EE7A05">
        <w:t xml:space="preserve">Payments of property taxes and homeowner’s insurance are commonly made from a </w:t>
      </w:r>
      <w:r w:rsidRPr="00EE7A05">
        <w:rPr>
          <w:b/>
          <w:bCs/>
        </w:rPr>
        <w:t>reserve account</w:t>
      </w:r>
      <w:r w:rsidRPr="00EE7A05">
        <w:t xml:space="preserve"> (also called an </w:t>
      </w:r>
      <w:r w:rsidR="00B111A5">
        <w:rPr>
          <w:b/>
          <w:bCs/>
        </w:rPr>
        <w:t>______________</w:t>
      </w:r>
      <w:r w:rsidRPr="00EE7A05">
        <w:t xml:space="preserve"> or an </w:t>
      </w:r>
      <w:r w:rsidRPr="00EE7A05">
        <w:rPr>
          <w:b/>
          <w:bCs/>
        </w:rPr>
        <w:t>impound account</w:t>
      </w:r>
      <w:r w:rsidRPr="00EE7A05">
        <w:t>) maintained by the mortgage lender. The borrower must pay enough each month, along with amortization costs, so that the reserve account will be sufficient to make payments when they come due.</w:t>
      </w:r>
    </w:p>
    <w:p w14:paraId="04173A43" w14:textId="0A22E147" w:rsidR="00EE7A05" w:rsidRDefault="00EE7A05" w:rsidP="00EE7A05">
      <w:pPr>
        <w:spacing w:line="360" w:lineRule="auto"/>
      </w:pPr>
    </w:p>
    <w:p w14:paraId="77291876" w14:textId="7E9C657E" w:rsidR="00EE7A05" w:rsidRDefault="00EE7A05" w:rsidP="00EE7A05">
      <w:pPr>
        <w:spacing w:line="360" w:lineRule="auto"/>
      </w:pPr>
    </w:p>
    <w:p w14:paraId="5C1E6073" w14:textId="4E34D6AA" w:rsidR="005D7C9D" w:rsidRPr="005D7C9D" w:rsidRDefault="00EE7A05" w:rsidP="005D7C9D">
      <w:pPr>
        <w:spacing w:line="360" w:lineRule="auto"/>
      </w:pPr>
      <w:r>
        <w:rPr>
          <w:b/>
          <w:bCs/>
        </w:rPr>
        <w:t>EXAMPLE:</w:t>
      </w:r>
      <w:r>
        <w:t xml:space="preserve"> </w:t>
      </w:r>
      <w:r w:rsidR="005D7C9D" w:rsidRPr="005D7C9D">
        <w:t>A couple has a 25-year, $175,000 fixed-rate loan at 7%.  In addition, they owe $2800 in annual taxes and $750 annually for homeowner’s insurance.  What is their net average monthly expenditure?</w:t>
      </w:r>
      <w:r w:rsidR="005D7C9D">
        <w:t xml:space="preserve"> </w:t>
      </w:r>
      <w:r w:rsidR="005D7C9D">
        <w:tab/>
        <w:t>(Find the total monthly payment, including taxes and insurance.)</w:t>
      </w:r>
    </w:p>
    <w:p w14:paraId="50EE9213" w14:textId="45D5B3D8" w:rsidR="00EE7A05" w:rsidRPr="00EE7A05" w:rsidRDefault="002A1F19" w:rsidP="002A1F19">
      <w:pPr>
        <w:spacing w:line="360" w:lineRule="auto"/>
        <w:jc w:val="center"/>
      </w:pPr>
      <w:r w:rsidRPr="00736C50">
        <w:rPr>
          <w:noProof/>
        </w:rPr>
        <w:drawing>
          <wp:inline distT="0" distB="0" distL="0" distR="0" wp14:anchorId="32613B90" wp14:editId="5736D1D6">
            <wp:extent cx="3622529" cy="3453325"/>
            <wp:effectExtent l="0" t="0" r="0" b="0"/>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7"/>
                    <a:stretch>
                      <a:fillRect/>
                    </a:stretch>
                  </pic:blipFill>
                  <pic:spPr>
                    <a:xfrm>
                      <a:off x="0" y="0"/>
                      <a:ext cx="3672871" cy="3501315"/>
                    </a:xfrm>
                    <a:prstGeom prst="rect">
                      <a:avLst/>
                    </a:prstGeom>
                  </pic:spPr>
                </pic:pic>
              </a:graphicData>
            </a:graphic>
          </wp:inline>
        </w:drawing>
      </w:r>
    </w:p>
    <w:p w14:paraId="002D6BC3" w14:textId="69970DAF" w:rsidR="002A1F19" w:rsidRPr="002A1F19" w:rsidRDefault="002A1F19" w:rsidP="00EE7A05">
      <w:pPr>
        <w:spacing w:line="360" w:lineRule="auto"/>
      </w:pPr>
      <w:r>
        <w:t xml:space="preserve">Property taxes and homeowner’s insurance can vary from year to year, </w:t>
      </w:r>
      <w:r w:rsidR="003D7924">
        <w:t xml:space="preserve">so </w:t>
      </w:r>
      <w:r>
        <w:t xml:space="preserve">these are NOT included </w:t>
      </w:r>
      <w:r w:rsidR="003D7924">
        <w:rPr>
          <w:i/>
          <w:iCs/>
        </w:rPr>
        <w:t>________</w:t>
      </w:r>
      <w:r>
        <w:t xml:space="preserve"> the mortgage payment…they are added on </w:t>
      </w:r>
      <w:r w:rsidR="003D7924">
        <w:rPr>
          <w:i/>
          <w:iCs/>
        </w:rPr>
        <w:t>_____________</w:t>
      </w:r>
      <w:r>
        <w:t xml:space="preserve"> the mortgage payment!!</w:t>
      </w:r>
    </w:p>
    <w:p w14:paraId="74E1575E" w14:textId="77777777" w:rsidR="002A1F19" w:rsidRDefault="002A1F19" w:rsidP="002A1F19">
      <w:pPr>
        <w:spacing w:line="276" w:lineRule="auto"/>
      </w:pPr>
    </w:p>
    <w:p w14:paraId="79DC2848" w14:textId="120214B6" w:rsidR="002A1F19" w:rsidRDefault="002A1F19" w:rsidP="002A1F19">
      <w:pPr>
        <w:spacing w:line="276" w:lineRule="auto"/>
      </w:pPr>
      <w:r>
        <w:t xml:space="preserve">In the table above, read down to the row for </w:t>
      </w:r>
      <w:r>
        <w:t>7</w:t>
      </w:r>
      <w:r>
        <w:t>% then read across to the column for 25 years.  What is that entry number?  ________________</w:t>
      </w:r>
    </w:p>
    <w:p w14:paraId="0E02385D" w14:textId="77777777" w:rsidR="002A1F19" w:rsidRDefault="002A1F19" w:rsidP="002A1F19"/>
    <w:p w14:paraId="0638F1F9" w14:textId="77777777" w:rsidR="002A1F19" w:rsidRDefault="002A1F19" w:rsidP="002A1F19">
      <w:r>
        <w:t xml:space="preserve">This number is the monthly payment amount needed to amortize a loan for $1000.  </w:t>
      </w:r>
    </w:p>
    <w:p w14:paraId="51A79B0C" w14:textId="77777777" w:rsidR="002A1F19" w:rsidRDefault="002A1F19" w:rsidP="002A1F19">
      <w:r>
        <w:t xml:space="preserve">The money amount being amortized is based on increments of $1000.  </w:t>
      </w:r>
    </w:p>
    <w:p w14:paraId="25F4010A" w14:textId="77777777" w:rsidR="002A1F19" w:rsidRDefault="002A1F19" w:rsidP="002A1F19"/>
    <w:p w14:paraId="1CD8A2C5" w14:textId="77777777" w:rsidR="002A1F19" w:rsidRDefault="002A1F19" w:rsidP="002A1F19">
      <w:r>
        <w:t>How many $1000’s are we financing for? _______________________________</w:t>
      </w:r>
    </w:p>
    <w:p w14:paraId="3DE913A4" w14:textId="77777777" w:rsidR="002A1F19" w:rsidRDefault="002A1F19" w:rsidP="002A1F19"/>
    <w:p w14:paraId="31A35DA2" w14:textId="77777777" w:rsidR="002A1F19" w:rsidRDefault="002A1F19" w:rsidP="002A1F19">
      <w:r>
        <w:t>Multiply these two numbers together to find the monthly payment:</w:t>
      </w:r>
    </w:p>
    <w:p w14:paraId="39462D43" w14:textId="544333F6" w:rsidR="003D7924" w:rsidRDefault="003D7924" w:rsidP="00EE7A05">
      <w:pPr>
        <w:spacing w:line="360" w:lineRule="auto"/>
      </w:pPr>
    </w:p>
    <w:p w14:paraId="312D4F4B" w14:textId="295C20AA" w:rsidR="003D7924" w:rsidRDefault="003D7924" w:rsidP="00EE7A05">
      <w:pPr>
        <w:spacing w:line="360" w:lineRule="auto"/>
      </w:pPr>
      <w:r>
        <w:t xml:space="preserve">If you use the </w:t>
      </w:r>
      <w:r>
        <w:rPr>
          <w:b/>
          <w:bCs/>
        </w:rPr>
        <w:t>TVM Solver</w:t>
      </w:r>
      <w:r>
        <w:t xml:space="preserve"> app on the calculator: </w:t>
      </w:r>
      <w:r w:rsidRPr="003D7924">
        <w:drawing>
          <wp:inline distT="0" distB="0" distL="0" distR="0" wp14:anchorId="56D84262" wp14:editId="69F4E870">
            <wp:extent cx="2548245" cy="1404431"/>
            <wp:effectExtent l="0" t="0" r="5080" b="5715"/>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r code&#10;&#10;Description automatically generated"/>
                    <pic:cNvPicPr/>
                  </pic:nvPicPr>
                  <pic:blipFill>
                    <a:blip r:embed="rId12"/>
                    <a:stretch>
                      <a:fillRect/>
                    </a:stretch>
                  </pic:blipFill>
                  <pic:spPr>
                    <a:xfrm>
                      <a:off x="0" y="0"/>
                      <a:ext cx="2572238" cy="1417654"/>
                    </a:xfrm>
                    <a:prstGeom prst="rect">
                      <a:avLst/>
                    </a:prstGeom>
                  </pic:spPr>
                </pic:pic>
              </a:graphicData>
            </a:graphic>
          </wp:inline>
        </w:drawing>
      </w:r>
    </w:p>
    <w:p w14:paraId="4E5DD613" w14:textId="6636C61A" w:rsidR="003D7924" w:rsidRDefault="003D7924" w:rsidP="00EE7A05">
      <w:pPr>
        <w:spacing w:line="360" w:lineRule="auto"/>
      </w:pPr>
      <w:r>
        <w:t>(continued on next page…)</w:t>
      </w:r>
    </w:p>
    <w:p w14:paraId="63EEC9D8" w14:textId="77777777" w:rsidR="003D7924" w:rsidRDefault="003D7924" w:rsidP="00EE7A05">
      <w:pPr>
        <w:spacing w:line="360" w:lineRule="auto"/>
      </w:pPr>
    </w:p>
    <w:p w14:paraId="015C51E2" w14:textId="641710DD" w:rsidR="003D7924" w:rsidRDefault="003D7924" w:rsidP="00EE7A05">
      <w:pPr>
        <w:spacing w:line="360" w:lineRule="auto"/>
      </w:pPr>
      <w:r>
        <w:t>Here is the original problem, for reference:</w:t>
      </w:r>
    </w:p>
    <w:p w14:paraId="2DDBA135" w14:textId="77777777" w:rsidR="003D7924" w:rsidRPr="005D7C9D" w:rsidRDefault="003D7924" w:rsidP="003D7924">
      <w:pPr>
        <w:spacing w:line="360" w:lineRule="auto"/>
      </w:pPr>
      <w:r>
        <w:rPr>
          <w:b/>
          <w:bCs/>
        </w:rPr>
        <w:t>EXAMPLE:</w:t>
      </w:r>
      <w:r>
        <w:t xml:space="preserve"> </w:t>
      </w:r>
      <w:r w:rsidRPr="005D7C9D">
        <w:t>A couple has a 25-year, $175,000 fixed-rate loan at 7%.  In addition, they owe $2800 in annual taxes and $750 annually for homeowner’s insurance.  What is their net average monthly expenditure?</w:t>
      </w:r>
      <w:r>
        <w:t xml:space="preserve"> </w:t>
      </w:r>
      <w:r>
        <w:tab/>
        <w:t>(Find the total monthly payment, including taxes and insurance.)</w:t>
      </w:r>
    </w:p>
    <w:p w14:paraId="6050E341" w14:textId="4B0F2BEC" w:rsidR="003D7924" w:rsidRDefault="003D7924" w:rsidP="00EE7A05">
      <w:pPr>
        <w:spacing w:line="360" w:lineRule="auto"/>
      </w:pPr>
    </w:p>
    <w:p w14:paraId="598ED17C" w14:textId="668240F6" w:rsidR="003D7924" w:rsidRDefault="003D7924" w:rsidP="003D7924">
      <w:pPr>
        <w:spacing w:line="360" w:lineRule="auto"/>
      </w:pPr>
      <w:r>
        <w:t>(… carried over from the previous page…)</w:t>
      </w:r>
    </w:p>
    <w:p w14:paraId="5CF6BA5D" w14:textId="2E031135" w:rsidR="003D7924" w:rsidRDefault="003D7924" w:rsidP="003D7924">
      <w:pPr>
        <w:spacing w:line="360" w:lineRule="auto"/>
      </w:pPr>
      <w:r>
        <w:t>So, the monthly payment (not including taxes and insurance yet) is: ________________________</w:t>
      </w:r>
    </w:p>
    <w:p w14:paraId="46B7F10D" w14:textId="19A74E8D" w:rsidR="003D7924" w:rsidRDefault="003D7924" w:rsidP="003D7924">
      <w:pPr>
        <w:spacing w:line="360" w:lineRule="auto"/>
      </w:pPr>
    </w:p>
    <w:p w14:paraId="427D2DFF" w14:textId="4CE57F3B" w:rsidR="003D7924" w:rsidRDefault="003D7924" w:rsidP="003D7924">
      <w:pPr>
        <w:spacing w:line="360" w:lineRule="auto"/>
      </w:pPr>
      <w:r>
        <w:t>Taxes and insurance together total how much per year? _________________________________</w:t>
      </w:r>
    </w:p>
    <w:p w14:paraId="264EA70C" w14:textId="5B3AABE6" w:rsidR="003D7924" w:rsidRPr="003D7924" w:rsidRDefault="003D7924" w:rsidP="003D7924">
      <w:pPr>
        <w:spacing w:line="360" w:lineRule="auto"/>
      </w:pPr>
      <w:r>
        <w:t xml:space="preserve">So, taxes and insurance together would be how much per </w:t>
      </w:r>
      <w:r>
        <w:rPr>
          <w:b/>
          <w:bCs/>
          <w:i/>
          <w:iCs/>
        </w:rPr>
        <w:t>month</w:t>
      </w:r>
      <w:r>
        <w:t>? _________________________</w:t>
      </w:r>
    </w:p>
    <w:p w14:paraId="2014E736" w14:textId="74E16C7F" w:rsidR="003D7924" w:rsidRDefault="003D7924" w:rsidP="00EE7A05">
      <w:pPr>
        <w:spacing w:line="360" w:lineRule="auto"/>
      </w:pPr>
    </w:p>
    <w:p w14:paraId="070C2B18" w14:textId="55F65FFB" w:rsidR="003D7924" w:rsidRDefault="003D7924" w:rsidP="00EE7A05">
      <w:pPr>
        <w:spacing w:line="360" w:lineRule="auto"/>
      </w:pPr>
      <w:r>
        <w:t xml:space="preserve">Add the </w:t>
      </w:r>
      <w:r>
        <w:rPr>
          <w:b/>
          <w:bCs/>
          <w:i/>
          <w:iCs/>
        </w:rPr>
        <w:t>monthly</w:t>
      </w:r>
      <w:r>
        <w:t xml:space="preserve"> taxes and insurance onto the monthly mortgage payment:</w:t>
      </w:r>
    </w:p>
    <w:p w14:paraId="67CCFC58" w14:textId="3DF9A5D8" w:rsidR="003D7924" w:rsidRDefault="003D7924" w:rsidP="00EE7A05">
      <w:pPr>
        <w:spacing w:line="360" w:lineRule="auto"/>
      </w:pPr>
    </w:p>
    <w:p w14:paraId="2D5C1C32" w14:textId="2AB79B4E" w:rsidR="003D7924" w:rsidRDefault="003D7924" w:rsidP="00EE7A05">
      <w:pPr>
        <w:spacing w:line="360" w:lineRule="auto"/>
      </w:pPr>
      <w:r>
        <w:t>_________________________________________ = average net monthly expenditure</w:t>
      </w:r>
    </w:p>
    <w:p w14:paraId="60CDDC3F" w14:textId="2D4D9B82" w:rsidR="003D7924" w:rsidRPr="003D7924" w:rsidRDefault="003D7924" w:rsidP="00EE7A05">
      <w:pPr>
        <w:spacing w:line="360" w:lineRule="auto"/>
      </w:pPr>
      <w:r>
        <w:tab/>
      </w:r>
      <w:r>
        <w:tab/>
      </w:r>
      <w:r>
        <w:tab/>
      </w:r>
      <w:r>
        <w:tab/>
      </w:r>
      <w:r>
        <w:tab/>
      </w:r>
      <w:r>
        <w:tab/>
        <w:t>(total monthly payment, including taxes and insurance)</w:t>
      </w:r>
    </w:p>
    <w:sectPr w:rsidR="003D7924" w:rsidRPr="003D7924" w:rsidSect="006C4713">
      <w:type w:val="continuous"/>
      <w:pgSz w:w="12240" w:h="15840"/>
      <w:pgMar w:top="720" w:right="720" w:bottom="720" w:left="1008"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84575" w14:textId="77777777" w:rsidR="00F7366D" w:rsidRDefault="00F7366D" w:rsidP="00F7366D">
      <w:pPr>
        <w:spacing w:line="240" w:lineRule="auto"/>
      </w:pPr>
      <w:r>
        <w:separator/>
      </w:r>
    </w:p>
  </w:endnote>
  <w:endnote w:type="continuationSeparator" w:id="0">
    <w:p w14:paraId="2DEA4C73" w14:textId="77777777" w:rsidR="00F7366D" w:rsidRDefault="00F7366D" w:rsidP="00F73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464577"/>
      <w:docPartObj>
        <w:docPartGallery w:val="Page Numbers (Bottom of Page)"/>
        <w:docPartUnique/>
      </w:docPartObj>
    </w:sdtPr>
    <w:sdtEndPr>
      <w:rPr>
        <w:noProof/>
      </w:rPr>
    </w:sdtEndPr>
    <w:sdtContent>
      <w:p w14:paraId="2FEC3BB3" w14:textId="5085443D" w:rsidR="00F7366D" w:rsidRDefault="00F7366D" w:rsidP="008066EE">
        <w:pPr>
          <w:pStyle w:val="Footer"/>
          <w:pBdr>
            <w:top w:val="single" w:sz="4" w:space="1" w:color="auto"/>
          </w:pBdr>
          <w:jc w:val="right"/>
        </w:pPr>
        <w:r>
          <w:fldChar w:fldCharType="begin"/>
        </w:r>
        <w:r>
          <w:instrText xml:space="preserve"> PAGE   \* MERGEFORMAT </w:instrText>
        </w:r>
        <w:r>
          <w:fldChar w:fldCharType="separate"/>
        </w:r>
        <w:r w:rsidR="00A5615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554DD" w14:textId="77777777" w:rsidR="00F7366D" w:rsidRDefault="00F7366D" w:rsidP="00F7366D">
      <w:pPr>
        <w:spacing w:line="240" w:lineRule="auto"/>
      </w:pPr>
      <w:r>
        <w:separator/>
      </w:r>
    </w:p>
  </w:footnote>
  <w:footnote w:type="continuationSeparator" w:id="0">
    <w:p w14:paraId="5BCBC23D" w14:textId="77777777" w:rsidR="00F7366D" w:rsidRDefault="00F7366D" w:rsidP="00F73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3CD51" w14:textId="7DFAB285" w:rsidR="00825CA3" w:rsidRDefault="00825CA3" w:rsidP="00825CA3">
    <w:pPr>
      <w:pBdr>
        <w:bottom w:val="single" w:sz="4" w:space="1" w:color="auto"/>
      </w:pBdr>
      <w:jc w:val="center"/>
    </w:pPr>
    <w:r>
      <w:t>Section 13.4 – Home Ownership                                                                             math 1010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44E8"/>
    <w:multiLevelType w:val="hybridMultilevel"/>
    <w:tmpl w:val="E11ED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3118B"/>
    <w:multiLevelType w:val="hybridMultilevel"/>
    <w:tmpl w:val="87125778"/>
    <w:lvl w:ilvl="0" w:tplc="0C986562">
      <w:start w:val="1"/>
      <w:numFmt w:val="bullet"/>
      <w:lvlText w:val="•"/>
      <w:lvlJc w:val="left"/>
      <w:pPr>
        <w:tabs>
          <w:tab w:val="num" w:pos="720"/>
        </w:tabs>
        <w:ind w:left="720" w:hanging="360"/>
      </w:pPr>
      <w:rPr>
        <w:rFonts w:ascii="Arial" w:hAnsi="Arial" w:hint="default"/>
      </w:rPr>
    </w:lvl>
    <w:lvl w:ilvl="1" w:tplc="D4208F60" w:tentative="1">
      <w:start w:val="1"/>
      <w:numFmt w:val="bullet"/>
      <w:lvlText w:val="•"/>
      <w:lvlJc w:val="left"/>
      <w:pPr>
        <w:tabs>
          <w:tab w:val="num" w:pos="1440"/>
        </w:tabs>
        <w:ind w:left="1440" w:hanging="360"/>
      </w:pPr>
      <w:rPr>
        <w:rFonts w:ascii="Arial" w:hAnsi="Arial" w:hint="default"/>
      </w:rPr>
    </w:lvl>
    <w:lvl w:ilvl="2" w:tplc="CE6C8C64" w:tentative="1">
      <w:start w:val="1"/>
      <w:numFmt w:val="bullet"/>
      <w:lvlText w:val="•"/>
      <w:lvlJc w:val="left"/>
      <w:pPr>
        <w:tabs>
          <w:tab w:val="num" w:pos="2160"/>
        </w:tabs>
        <w:ind w:left="2160" w:hanging="360"/>
      </w:pPr>
      <w:rPr>
        <w:rFonts w:ascii="Arial" w:hAnsi="Arial" w:hint="default"/>
      </w:rPr>
    </w:lvl>
    <w:lvl w:ilvl="3" w:tplc="60D89F56" w:tentative="1">
      <w:start w:val="1"/>
      <w:numFmt w:val="bullet"/>
      <w:lvlText w:val="•"/>
      <w:lvlJc w:val="left"/>
      <w:pPr>
        <w:tabs>
          <w:tab w:val="num" w:pos="2880"/>
        </w:tabs>
        <w:ind w:left="2880" w:hanging="360"/>
      </w:pPr>
      <w:rPr>
        <w:rFonts w:ascii="Arial" w:hAnsi="Arial" w:hint="default"/>
      </w:rPr>
    </w:lvl>
    <w:lvl w:ilvl="4" w:tplc="15F84B78" w:tentative="1">
      <w:start w:val="1"/>
      <w:numFmt w:val="bullet"/>
      <w:lvlText w:val="•"/>
      <w:lvlJc w:val="left"/>
      <w:pPr>
        <w:tabs>
          <w:tab w:val="num" w:pos="3600"/>
        </w:tabs>
        <w:ind w:left="3600" w:hanging="360"/>
      </w:pPr>
      <w:rPr>
        <w:rFonts w:ascii="Arial" w:hAnsi="Arial" w:hint="default"/>
      </w:rPr>
    </w:lvl>
    <w:lvl w:ilvl="5" w:tplc="8D800B1A" w:tentative="1">
      <w:start w:val="1"/>
      <w:numFmt w:val="bullet"/>
      <w:lvlText w:val="•"/>
      <w:lvlJc w:val="left"/>
      <w:pPr>
        <w:tabs>
          <w:tab w:val="num" w:pos="4320"/>
        </w:tabs>
        <w:ind w:left="4320" w:hanging="360"/>
      </w:pPr>
      <w:rPr>
        <w:rFonts w:ascii="Arial" w:hAnsi="Arial" w:hint="default"/>
      </w:rPr>
    </w:lvl>
    <w:lvl w:ilvl="6" w:tplc="433229CE" w:tentative="1">
      <w:start w:val="1"/>
      <w:numFmt w:val="bullet"/>
      <w:lvlText w:val="•"/>
      <w:lvlJc w:val="left"/>
      <w:pPr>
        <w:tabs>
          <w:tab w:val="num" w:pos="5040"/>
        </w:tabs>
        <w:ind w:left="5040" w:hanging="360"/>
      </w:pPr>
      <w:rPr>
        <w:rFonts w:ascii="Arial" w:hAnsi="Arial" w:hint="default"/>
      </w:rPr>
    </w:lvl>
    <w:lvl w:ilvl="7" w:tplc="1C3EF39C" w:tentative="1">
      <w:start w:val="1"/>
      <w:numFmt w:val="bullet"/>
      <w:lvlText w:val="•"/>
      <w:lvlJc w:val="left"/>
      <w:pPr>
        <w:tabs>
          <w:tab w:val="num" w:pos="5760"/>
        </w:tabs>
        <w:ind w:left="5760" w:hanging="360"/>
      </w:pPr>
      <w:rPr>
        <w:rFonts w:ascii="Arial" w:hAnsi="Arial" w:hint="default"/>
      </w:rPr>
    </w:lvl>
    <w:lvl w:ilvl="8" w:tplc="6784ABD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BB4290"/>
    <w:multiLevelType w:val="hybridMultilevel"/>
    <w:tmpl w:val="AEB26996"/>
    <w:lvl w:ilvl="0" w:tplc="3F4C9E58">
      <w:start w:val="1"/>
      <w:numFmt w:val="bullet"/>
      <w:lvlText w:val="•"/>
      <w:lvlJc w:val="left"/>
      <w:pPr>
        <w:tabs>
          <w:tab w:val="num" w:pos="720"/>
        </w:tabs>
        <w:ind w:left="720" w:hanging="360"/>
      </w:pPr>
      <w:rPr>
        <w:rFonts w:ascii="Arial" w:hAnsi="Arial" w:hint="default"/>
      </w:rPr>
    </w:lvl>
    <w:lvl w:ilvl="1" w:tplc="1050532A" w:tentative="1">
      <w:start w:val="1"/>
      <w:numFmt w:val="bullet"/>
      <w:lvlText w:val="•"/>
      <w:lvlJc w:val="left"/>
      <w:pPr>
        <w:tabs>
          <w:tab w:val="num" w:pos="1440"/>
        </w:tabs>
        <w:ind w:left="1440" w:hanging="360"/>
      </w:pPr>
      <w:rPr>
        <w:rFonts w:ascii="Arial" w:hAnsi="Arial" w:hint="default"/>
      </w:rPr>
    </w:lvl>
    <w:lvl w:ilvl="2" w:tplc="E1701C96" w:tentative="1">
      <w:start w:val="1"/>
      <w:numFmt w:val="bullet"/>
      <w:lvlText w:val="•"/>
      <w:lvlJc w:val="left"/>
      <w:pPr>
        <w:tabs>
          <w:tab w:val="num" w:pos="2160"/>
        </w:tabs>
        <w:ind w:left="2160" w:hanging="360"/>
      </w:pPr>
      <w:rPr>
        <w:rFonts w:ascii="Arial" w:hAnsi="Arial" w:hint="default"/>
      </w:rPr>
    </w:lvl>
    <w:lvl w:ilvl="3" w:tplc="07D4A75A" w:tentative="1">
      <w:start w:val="1"/>
      <w:numFmt w:val="bullet"/>
      <w:lvlText w:val="•"/>
      <w:lvlJc w:val="left"/>
      <w:pPr>
        <w:tabs>
          <w:tab w:val="num" w:pos="2880"/>
        </w:tabs>
        <w:ind w:left="2880" w:hanging="360"/>
      </w:pPr>
      <w:rPr>
        <w:rFonts w:ascii="Arial" w:hAnsi="Arial" w:hint="default"/>
      </w:rPr>
    </w:lvl>
    <w:lvl w:ilvl="4" w:tplc="BA664C46" w:tentative="1">
      <w:start w:val="1"/>
      <w:numFmt w:val="bullet"/>
      <w:lvlText w:val="•"/>
      <w:lvlJc w:val="left"/>
      <w:pPr>
        <w:tabs>
          <w:tab w:val="num" w:pos="3600"/>
        </w:tabs>
        <w:ind w:left="3600" w:hanging="360"/>
      </w:pPr>
      <w:rPr>
        <w:rFonts w:ascii="Arial" w:hAnsi="Arial" w:hint="default"/>
      </w:rPr>
    </w:lvl>
    <w:lvl w:ilvl="5" w:tplc="8DB4B3E0" w:tentative="1">
      <w:start w:val="1"/>
      <w:numFmt w:val="bullet"/>
      <w:lvlText w:val="•"/>
      <w:lvlJc w:val="left"/>
      <w:pPr>
        <w:tabs>
          <w:tab w:val="num" w:pos="4320"/>
        </w:tabs>
        <w:ind w:left="4320" w:hanging="360"/>
      </w:pPr>
      <w:rPr>
        <w:rFonts w:ascii="Arial" w:hAnsi="Arial" w:hint="default"/>
      </w:rPr>
    </w:lvl>
    <w:lvl w:ilvl="6" w:tplc="17128E82" w:tentative="1">
      <w:start w:val="1"/>
      <w:numFmt w:val="bullet"/>
      <w:lvlText w:val="•"/>
      <w:lvlJc w:val="left"/>
      <w:pPr>
        <w:tabs>
          <w:tab w:val="num" w:pos="5040"/>
        </w:tabs>
        <w:ind w:left="5040" w:hanging="360"/>
      </w:pPr>
      <w:rPr>
        <w:rFonts w:ascii="Arial" w:hAnsi="Arial" w:hint="default"/>
      </w:rPr>
    </w:lvl>
    <w:lvl w:ilvl="7" w:tplc="A5B22C22" w:tentative="1">
      <w:start w:val="1"/>
      <w:numFmt w:val="bullet"/>
      <w:lvlText w:val="•"/>
      <w:lvlJc w:val="left"/>
      <w:pPr>
        <w:tabs>
          <w:tab w:val="num" w:pos="5760"/>
        </w:tabs>
        <w:ind w:left="5760" w:hanging="360"/>
      </w:pPr>
      <w:rPr>
        <w:rFonts w:ascii="Arial" w:hAnsi="Arial" w:hint="default"/>
      </w:rPr>
    </w:lvl>
    <w:lvl w:ilvl="8" w:tplc="6394A2F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2408DF"/>
    <w:multiLevelType w:val="hybridMultilevel"/>
    <w:tmpl w:val="E5BAAAC6"/>
    <w:lvl w:ilvl="0" w:tplc="EFCC1FFC">
      <w:start w:val="1"/>
      <w:numFmt w:val="bullet"/>
      <w:lvlText w:val="•"/>
      <w:lvlJc w:val="left"/>
      <w:pPr>
        <w:tabs>
          <w:tab w:val="num" w:pos="720"/>
        </w:tabs>
        <w:ind w:left="720" w:hanging="360"/>
      </w:pPr>
      <w:rPr>
        <w:rFonts w:ascii="Arial" w:hAnsi="Arial" w:hint="default"/>
      </w:rPr>
    </w:lvl>
    <w:lvl w:ilvl="1" w:tplc="5D224E7A" w:tentative="1">
      <w:start w:val="1"/>
      <w:numFmt w:val="bullet"/>
      <w:lvlText w:val="•"/>
      <w:lvlJc w:val="left"/>
      <w:pPr>
        <w:tabs>
          <w:tab w:val="num" w:pos="1440"/>
        </w:tabs>
        <w:ind w:left="1440" w:hanging="360"/>
      </w:pPr>
      <w:rPr>
        <w:rFonts w:ascii="Arial" w:hAnsi="Arial" w:hint="default"/>
      </w:rPr>
    </w:lvl>
    <w:lvl w:ilvl="2" w:tplc="091609B0" w:tentative="1">
      <w:start w:val="1"/>
      <w:numFmt w:val="bullet"/>
      <w:lvlText w:val="•"/>
      <w:lvlJc w:val="left"/>
      <w:pPr>
        <w:tabs>
          <w:tab w:val="num" w:pos="2160"/>
        </w:tabs>
        <w:ind w:left="2160" w:hanging="360"/>
      </w:pPr>
      <w:rPr>
        <w:rFonts w:ascii="Arial" w:hAnsi="Arial" w:hint="default"/>
      </w:rPr>
    </w:lvl>
    <w:lvl w:ilvl="3" w:tplc="22687276" w:tentative="1">
      <w:start w:val="1"/>
      <w:numFmt w:val="bullet"/>
      <w:lvlText w:val="•"/>
      <w:lvlJc w:val="left"/>
      <w:pPr>
        <w:tabs>
          <w:tab w:val="num" w:pos="2880"/>
        </w:tabs>
        <w:ind w:left="2880" w:hanging="360"/>
      </w:pPr>
      <w:rPr>
        <w:rFonts w:ascii="Arial" w:hAnsi="Arial" w:hint="default"/>
      </w:rPr>
    </w:lvl>
    <w:lvl w:ilvl="4" w:tplc="BC20A048" w:tentative="1">
      <w:start w:val="1"/>
      <w:numFmt w:val="bullet"/>
      <w:lvlText w:val="•"/>
      <w:lvlJc w:val="left"/>
      <w:pPr>
        <w:tabs>
          <w:tab w:val="num" w:pos="3600"/>
        </w:tabs>
        <w:ind w:left="3600" w:hanging="360"/>
      </w:pPr>
      <w:rPr>
        <w:rFonts w:ascii="Arial" w:hAnsi="Arial" w:hint="default"/>
      </w:rPr>
    </w:lvl>
    <w:lvl w:ilvl="5" w:tplc="8B96A132" w:tentative="1">
      <w:start w:val="1"/>
      <w:numFmt w:val="bullet"/>
      <w:lvlText w:val="•"/>
      <w:lvlJc w:val="left"/>
      <w:pPr>
        <w:tabs>
          <w:tab w:val="num" w:pos="4320"/>
        </w:tabs>
        <w:ind w:left="4320" w:hanging="360"/>
      </w:pPr>
      <w:rPr>
        <w:rFonts w:ascii="Arial" w:hAnsi="Arial" w:hint="default"/>
      </w:rPr>
    </w:lvl>
    <w:lvl w:ilvl="6" w:tplc="97925126" w:tentative="1">
      <w:start w:val="1"/>
      <w:numFmt w:val="bullet"/>
      <w:lvlText w:val="•"/>
      <w:lvlJc w:val="left"/>
      <w:pPr>
        <w:tabs>
          <w:tab w:val="num" w:pos="5040"/>
        </w:tabs>
        <w:ind w:left="5040" w:hanging="360"/>
      </w:pPr>
      <w:rPr>
        <w:rFonts w:ascii="Arial" w:hAnsi="Arial" w:hint="default"/>
      </w:rPr>
    </w:lvl>
    <w:lvl w:ilvl="7" w:tplc="B9EE598C" w:tentative="1">
      <w:start w:val="1"/>
      <w:numFmt w:val="bullet"/>
      <w:lvlText w:val="•"/>
      <w:lvlJc w:val="left"/>
      <w:pPr>
        <w:tabs>
          <w:tab w:val="num" w:pos="5760"/>
        </w:tabs>
        <w:ind w:left="5760" w:hanging="360"/>
      </w:pPr>
      <w:rPr>
        <w:rFonts w:ascii="Arial" w:hAnsi="Arial" w:hint="default"/>
      </w:rPr>
    </w:lvl>
    <w:lvl w:ilvl="8" w:tplc="BE94AB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A3910D2"/>
    <w:multiLevelType w:val="hybridMultilevel"/>
    <w:tmpl w:val="CA245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35398">
    <w:abstractNumId w:val="4"/>
  </w:num>
  <w:num w:numId="2" w16cid:durableId="2058963760">
    <w:abstractNumId w:val="3"/>
  </w:num>
  <w:num w:numId="3" w16cid:durableId="972751962">
    <w:abstractNumId w:val="1"/>
  </w:num>
  <w:num w:numId="4" w16cid:durableId="701246551">
    <w:abstractNumId w:val="2"/>
  </w:num>
  <w:num w:numId="5" w16cid:durableId="1050808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66D"/>
    <w:rsid w:val="002A1F19"/>
    <w:rsid w:val="003D7924"/>
    <w:rsid w:val="004A3568"/>
    <w:rsid w:val="005D7C9D"/>
    <w:rsid w:val="006C4713"/>
    <w:rsid w:val="00736C50"/>
    <w:rsid w:val="008066EE"/>
    <w:rsid w:val="00825CA3"/>
    <w:rsid w:val="00981E25"/>
    <w:rsid w:val="00A56152"/>
    <w:rsid w:val="00A672A4"/>
    <w:rsid w:val="00B111A5"/>
    <w:rsid w:val="00B4766D"/>
    <w:rsid w:val="00BB3731"/>
    <w:rsid w:val="00CE47C6"/>
    <w:rsid w:val="00D6370B"/>
    <w:rsid w:val="00E44E68"/>
    <w:rsid w:val="00E674B5"/>
    <w:rsid w:val="00EE7A05"/>
    <w:rsid w:val="00F4360B"/>
    <w:rsid w:val="00F71FB9"/>
    <w:rsid w:val="00F73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4897A"/>
  <w15:chartTrackingRefBased/>
  <w15:docId w15:val="{D132A028-1552-4F57-A91A-60D7DA6E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66D"/>
    <w:pPr>
      <w:tabs>
        <w:tab w:val="center" w:pos="4680"/>
        <w:tab w:val="right" w:pos="9360"/>
      </w:tabs>
      <w:spacing w:line="240" w:lineRule="auto"/>
    </w:pPr>
  </w:style>
  <w:style w:type="character" w:customStyle="1" w:styleId="HeaderChar">
    <w:name w:val="Header Char"/>
    <w:basedOn w:val="DefaultParagraphFont"/>
    <w:link w:val="Header"/>
    <w:uiPriority w:val="99"/>
    <w:rsid w:val="00F7366D"/>
  </w:style>
  <w:style w:type="paragraph" w:styleId="Footer">
    <w:name w:val="footer"/>
    <w:basedOn w:val="Normal"/>
    <w:link w:val="FooterChar"/>
    <w:uiPriority w:val="99"/>
    <w:unhideWhenUsed/>
    <w:rsid w:val="00F7366D"/>
    <w:pPr>
      <w:tabs>
        <w:tab w:val="center" w:pos="4680"/>
        <w:tab w:val="right" w:pos="9360"/>
      </w:tabs>
      <w:spacing w:line="240" w:lineRule="auto"/>
    </w:pPr>
  </w:style>
  <w:style w:type="character" w:customStyle="1" w:styleId="FooterChar">
    <w:name w:val="Footer Char"/>
    <w:basedOn w:val="DefaultParagraphFont"/>
    <w:link w:val="Footer"/>
    <w:uiPriority w:val="99"/>
    <w:rsid w:val="00F7366D"/>
  </w:style>
  <w:style w:type="table" w:styleId="TableGrid">
    <w:name w:val="Table Grid"/>
    <w:basedOn w:val="TableNormal"/>
    <w:uiPriority w:val="39"/>
    <w:rsid w:val="00A672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47C6"/>
    <w:pPr>
      <w:ind w:left="720"/>
      <w:contextualSpacing/>
    </w:pPr>
  </w:style>
  <w:style w:type="paragraph" w:styleId="BalloonText">
    <w:name w:val="Balloon Text"/>
    <w:basedOn w:val="Normal"/>
    <w:link w:val="BalloonTextChar"/>
    <w:uiPriority w:val="99"/>
    <w:semiHidden/>
    <w:unhideWhenUsed/>
    <w:rsid w:val="00D637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70B"/>
    <w:rPr>
      <w:rFonts w:ascii="Segoe UI" w:hAnsi="Segoe UI" w:cs="Segoe UI"/>
      <w:sz w:val="18"/>
      <w:szCs w:val="18"/>
    </w:rPr>
  </w:style>
  <w:style w:type="paragraph" w:styleId="NormalWeb">
    <w:name w:val="Normal (Web)"/>
    <w:basedOn w:val="Normal"/>
    <w:uiPriority w:val="99"/>
    <w:semiHidden/>
    <w:unhideWhenUsed/>
    <w:rsid w:val="005D7C9D"/>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87931">
      <w:bodyDiv w:val="1"/>
      <w:marLeft w:val="0"/>
      <w:marRight w:val="0"/>
      <w:marTop w:val="0"/>
      <w:marBottom w:val="0"/>
      <w:divBdr>
        <w:top w:val="none" w:sz="0" w:space="0" w:color="auto"/>
        <w:left w:val="none" w:sz="0" w:space="0" w:color="auto"/>
        <w:bottom w:val="none" w:sz="0" w:space="0" w:color="auto"/>
        <w:right w:val="none" w:sz="0" w:space="0" w:color="auto"/>
      </w:divBdr>
    </w:div>
    <w:div w:id="509296104">
      <w:bodyDiv w:val="1"/>
      <w:marLeft w:val="0"/>
      <w:marRight w:val="0"/>
      <w:marTop w:val="0"/>
      <w:marBottom w:val="0"/>
      <w:divBdr>
        <w:top w:val="none" w:sz="0" w:space="0" w:color="auto"/>
        <w:left w:val="none" w:sz="0" w:space="0" w:color="auto"/>
        <w:bottom w:val="none" w:sz="0" w:space="0" w:color="auto"/>
        <w:right w:val="none" w:sz="0" w:space="0" w:color="auto"/>
      </w:divBdr>
      <w:divsChild>
        <w:div w:id="1847402870">
          <w:marLeft w:val="720"/>
          <w:marRight w:val="0"/>
          <w:marTop w:val="360"/>
          <w:marBottom w:val="0"/>
          <w:divBdr>
            <w:top w:val="none" w:sz="0" w:space="0" w:color="auto"/>
            <w:left w:val="none" w:sz="0" w:space="0" w:color="auto"/>
            <w:bottom w:val="none" w:sz="0" w:space="0" w:color="auto"/>
            <w:right w:val="none" w:sz="0" w:space="0" w:color="auto"/>
          </w:divBdr>
        </w:div>
        <w:div w:id="76023389">
          <w:marLeft w:val="720"/>
          <w:marRight w:val="0"/>
          <w:marTop w:val="360"/>
          <w:marBottom w:val="0"/>
          <w:divBdr>
            <w:top w:val="none" w:sz="0" w:space="0" w:color="auto"/>
            <w:left w:val="none" w:sz="0" w:space="0" w:color="auto"/>
            <w:bottom w:val="none" w:sz="0" w:space="0" w:color="auto"/>
            <w:right w:val="none" w:sz="0" w:space="0" w:color="auto"/>
          </w:divBdr>
        </w:div>
      </w:divsChild>
    </w:div>
    <w:div w:id="815340766">
      <w:bodyDiv w:val="1"/>
      <w:marLeft w:val="0"/>
      <w:marRight w:val="0"/>
      <w:marTop w:val="0"/>
      <w:marBottom w:val="0"/>
      <w:divBdr>
        <w:top w:val="none" w:sz="0" w:space="0" w:color="auto"/>
        <w:left w:val="none" w:sz="0" w:space="0" w:color="auto"/>
        <w:bottom w:val="none" w:sz="0" w:space="0" w:color="auto"/>
        <w:right w:val="none" w:sz="0" w:space="0" w:color="auto"/>
      </w:divBdr>
    </w:div>
    <w:div w:id="1156802152">
      <w:bodyDiv w:val="1"/>
      <w:marLeft w:val="0"/>
      <w:marRight w:val="0"/>
      <w:marTop w:val="0"/>
      <w:marBottom w:val="0"/>
      <w:divBdr>
        <w:top w:val="none" w:sz="0" w:space="0" w:color="auto"/>
        <w:left w:val="none" w:sz="0" w:space="0" w:color="auto"/>
        <w:bottom w:val="none" w:sz="0" w:space="0" w:color="auto"/>
        <w:right w:val="none" w:sz="0" w:space="0" w:color="auto"/>
      </w:divBdr>
    </w:div>
    <w:div w:id="1161389010">
      <w:bodyDiv w:val="1"/>
      <w:marLeft w:val="0"/>
      <w:marRight w:val="0"/>
      <w:marTop w:val="0"/>
      <w:marBottom w:val="0"/>
      <w:divBdr>
        <w:top w:val="none" w:sz="0" w:space="0" w:color="auto"/>
        <w:left w:val="none" w:sz="0" w:space="0" w:color="auto"/>
        <w:bottom w:val="none" w:sz="0" w:space="0" w:color="auto"/>
        <w:right w:val="none" w:sz="0" w:space="0" w:color="auto"/>
      </w:divBdr>
      <w:divsChild>
        <w:div w:id="1773162734">
          <w:marLeft w:val="0"/>
          <w:marRight w:val="0"/>
          <w:marTop w:val="360"/>
          <w:marBottom w:val="0"/>
          <w:divBdr>
            <w:top w:val="none" w:sz="0" w:space="0" w:color="auto"/>
            <w:left w:val="none" w:sz="0" w:space="0" w:color="auto"/>
            <w:bottom w:val="none" w:sz="0" w:space="0" w:color="auto"/>
            <w:right w:val="none" w:sz="0" w:space="0" w:color="auto"/>
          </w:divBdr>
        </w:div>
        <w:div w:id="1457026138">
          <w:marLeft w:val="0"/>
          <w:marRight w:val="0"/>
          <w:marTop w:val="360"/>
          <w:marBottom w:val="0"/>
          <w:divBdr>
            <w:top w:val="none" w:sz="0" w:space="0" w:color="auto"/>
            <w:left w:val="none" w:sz="0" w:space="0" w:color="auto"/>
            <w:bottom w:val="none" w:sz="0" w:space="0" w:color="auto"/>
            <w:right w:val="none" w:sz="0" w:space="0" w:color="auto"/>
          </w:divBdr>
        </w:div>
        <w:div w:id="1271863977">
          <w:marLeft w:val="0"/>
          <w:marRight w:val="0"/>
          <w:marTop w:val="360"/>
          <w:marBottom w:val="0"/>
          <w:divBdr>
            <w:top w:val="none" w:sz="0" w:space="0" w:color="auto"/>
            <w:left w:val="none" w:sz="0" w:space="0" w:color="auto"/>
            <w:bottom w:val="none" w:sz="0" w:space="0" w:color="auto"/>
            <w:right w:val="none" w:sz="0" w:space="0" w:color="auto"/>
          </w:divBdr>
        </w:div>
      </w:divsChild>
    </w:div>
    <w:div w:id="2090690970">
      <w:bodyDiv w:val="1"/>
      <w:marLeft w:val="0"/>
      <w:marRight w:val="0"/>
      <w:marTop w:val="0"/>
      <w:marBottom w:val="0"/>
      <w:divBdr>
        <w:top w:val="none" w:sz="0" w:space="0" w:color="auto"/>
        <w:left w:val="none" w:sz="0" w:space="0" w:color="auto"/>
        <w:bottom w:val="none" w:sz="0" w:space="0" w:color="auto"/>
        <w:right w:val="none" w:sz="0" w:space="0" w:color="auto"/>
      </w:divBdr>
      <w:divsChild>
        <w:div w:id="118454846">
          <w:marLeft w:val="720"/>
          <w:marRight w:val="0"/>
          <w:marTop w:val="360"/>
          <w:marBottom w:val="0"/>
          <w:divBdr>
            <w:top w:val="none" w:sz="0" w:space="0" w:color="auto"/>
            <w:left w:val="none" w:sz="0" w:space="0" w:color="auto"/>
            <w:bottom w:val="none" w:sz="0" w:space="0" w:color="auto"/>
            <w:right w:val="none" w:sz="0" w:space="0" w:color="auto"/>
          </w:divBdr>
        </w:div>
        <w:div w:id="1063678855">
          <w:marLeft w:val="720"/>
          <w:marRight w:val="0"/>
          <w:marTop w:val="360"/>
          <w:marBottom w:val="0"/>
          <w:divBdr>
            <w:top w:val="none" w:sz="0" w:space="0" w:color="auto"/>
            <w:left w:val="none" w:sz="0" w:space="0" w:color="auto"/>
            <w:bottom w:val="none" w:sz="0" w:space="0" w:color="auto"/>
            <w:right w:val="none" w:sz="0" w:space="0" w:color="auto"/>
          </w:divBdr>
        </w:div>
        <w:div w:id="1473211575">
          <w:marLeft w:val="720"/>
          <w:marRight w:val="0"/>
          <w:marTop w:val="360"/>
          <w:marBottom w:val="0"/>
          <w:divBdr>
            <w:top w:val="none" w:sz="0" w:space="0" w:color="auto"/>
            <w:left w:val="none" w:sz="0" w:space="0" w:color="auto"/>
            <w:bottom w:val="none" w:sz="0" w:space="0" w:color="auto"/>
            <w:right w:val="none" w:sz="0" w:space="0" w:color="auto"/>
          </w:divBdr>
        </w:div>
        <w:div w:id="199980187">
          <w:marLeft w:val="72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5</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Middle Tennessee State University</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E. Johnson</dc:creator>
  <cp:keywords/>
  <dc:description/>
  <cp:lastModifiedBy>Pamela D. Elliott</cp:lastModifiedBy>
  <cp:revision>12</cp:revision>
  <cp:lastPrinted>2022-11-16T18:56:00Z</cp:lastPrinted>
  <dcterms:created xsi:type="dcterms:W3CDTF">2014-11-19T22:38:00Z</dcterms:created>
  <dcterms:modified xsi:type="dcterms:W3CDTF">2022-11-16T20:18:00Z</dcterms:modified>
</cp:coreProperties>
</file>