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095A" w14:textId="6A7D6085" w:rsidR="00F845E9" w:rsidRPr="00955674" w:rsidRDefault="00955674">
      <w:pPr>
        <w:rPr>
          <w:lang w:val="es-ES"/>
        </w:rPr>
      </w:pPr>
      <w:r>
        <w:rPr>
          <w:lang w:val="es-ES"/>
        </w:rPr>
        <w:t xml:space="preserve">Sigo probando la prueba unitaria utilizando </w:t>
      </w:r>
      <w:proofErr w:type="spellStart"/>
      <w:r>
        <w:rPr>
          <w:lang w:val="es-ES"/>
        </w:rPr>
        <w:t>mockito</w:t>
      </w:r>
      <w:proofErr w:type="spellEnd"/>
      <w:r>
        <w:rPr>
          <w:lang w:val="es-ES"/>
        </w:rPr>
        <w:t xml:space="preserve">. También comienzo a ver las pruebas con </w:t>
      </w:r>
      <w:proofErr w:type="spellStart"/>
      <w:r>
        <w:rPr>
          <w:lang w:val="es-ES"/>
        </w:rPr>
        <w:t>espresso</w:t>
      </w:r>
      <w:proofErr w:type="spellEnd"/>
      <w:r>
        <w:rPr>
          <w:lang w:val="es-ES"/>
        </w:rPr>
        <w:t xml:space="preserve">. Como este último se utiliza para probar la interfaz, realizare una prueba para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, que involucra cajas de texto y un botón.</w:t>
      </w:r>
    </w:p>
    <w:sectPr w:rsidR="00F845E9" w:rsidRPr="00955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5F"/>
    <w:rsid w:val="004F785F"/>
    <w:rsid w:val="00955674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5E15"/>
  <w15:chartTrackingRefBased/>
  <w15:docId w15:val="{C9667B69-2ECC-4611-A91D-FB085797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2021-08-09T00:21:00Z</dcterms:created>
  <dcterms:modified xsi:type="dcterms:W3CDTF">2021-08-09T00:27:00Z</dcterms:modified>
</cp:coreProperties>
</file>