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C8D0" w14:textId="59805CC0" w:rsidR="009D6D52" w:rsidRDefault="00F34672" w:rsidP="00F34672">
      <w:pPr>
        <w:jc w:val="center"/>
      </w:pPr>
      <w:r>
        <w:t>Assignment 3</w:t>
      </w:r>
    </w:p>
    <w:p w14:paraId="57C3ACAB" w14:textId="49464EE4" w:rsidR="00F34672" w:rsidRDefault="00F34672" w:rsidP="00F34672">
      <w:pPr>
        <w:jc w:val="center"/>
      </w:pPr>
      <w:r>
        <w:t>Troy Toth</w:t>
      </w:r>
    </w:p>
    <w:p w14:paraId="15F2B6F0" w14:textId="1E8949DE" w:rsidR="00F34672" w:rsidRDefault="00F34672" w:rsidP="00F34672">
      <w:pPr>
        <w:rPr>
          <w:b/>
          <w:bCs/>
          <w:u w:val="single"/>
        </w:rPr>
      </w:pPr>
      <w:r w:rsidRPr="00F34672">
        <w:rPr>
          <w:b/>
          <w:bCs/>
          <w:u w:val="single"/>
        </w:rPr>
        <w:t>Objective:</w:t>
      </w:r>
      <w:r>
        <w:rPr>
          <w:b/>
          <w:bCs/>
          <w:u w:val="single"/>
        </w:rPr>
        <w:t xml:space="preserve"> </w:t>
      </w:r>
    </w:p>
    <w:p w14:paraId="1CC4DDF3" w14:textId="4D463B68" w:rsidR="00F34672" w:rsidRDefault="004F5692" w:rsidP="004F5692">
      <w:pPr>
        <w:spacing w:line="360" w:lineRule="auto"/>
      </w:pPr>
      <w:r>
        <w:t xml:space="preserve">The objective of this assignment is to explore the ability to predict data over time. This time-series forecasting plays a vital role in almost every business and industry from weather prediction to retail sales forecasting. This ability to predict trends in data over time can make or break a business. If they can stay ahead of the </w:t>
      </w:r>
      <w:r w:rsidR="007A52B6">
        <w:t>trends,</w:t>
      </w:r>
      <w:r>
        <w:t xml:space="preserve"> then they can predict future product sales or financial markets. </w:t>
      </w:r>
    </w:p>
    <w:p w14:paraId="14CC24C3" w14:textId="2C942F41" w:rsidR="004F5692" w:rsidRDefault="004F5692" w:rsidP="004F5692">
      <w:pPr>
        <w:spacing w:line="360" w:lineRule="auto"/>
        <w:rPr>
          <w:b/>
          <w:bCs/>
          <w:u w:val="single"/>
        </w:rPr>
      </w:pPr>
      <w:r>
        <w:rPr>
          <w:b/>
          <w:bCs/>
          <w:u w:val="single"/>
        </w:rPr>
        <w:t>Methodology:</w:t>
      </w:r>
    </w:p>
    <w:p w14:paraId="02C2E3AF" w14:textId="71099064" w:rsidR="007A52B6" w:rsidRPr="007A52B6" w:rsidRDefault="007A52B6" w:rsidP="004F5692">
      <w:pPr>
        <w:spacing w:line="360" w:lineRule="auto"/>
      </w:pPr>
      <w:r>
        <w:t xml:space="preserve">The project is split into </w:t>
      </w:r>
      <w:r w:rsidR="007328EB">
        <w:t>5</w:t>
      </w:r>
      <w:r>
        <w:t xml:space="preserve"> main </w:t>
      </w:r>
      <w:r w:rsidR="007328EB">
        <w:t>parts</w:t>
      </w:r>
      <w:r>
        <w:t>:</w:t>
      </w:r>
    </w:p>
    <w:p w14:paraId="41F49667" w14:textId="4B744D96" w:rsidR="004F5692" w:rsidRDefault="007328EB" w:rsidP="007A52B6">
      <w:pPr>
        <w:pStyle w:val="ListParagraph"/>
        <w:numPr>
          <w:ilvl w:val="0"/>
          <w:numId w:val="1"/>
        </w:numPr>
        <w:spacing w:line="360" w:lineRule="auto"/>
      </w:pPr>
      <w:r>
        <w:t>Baseline model</w:t>
      </w:r>
    </w:p>
    <w:p w14:paraId="4C28CA5C" w14:textId="5298D200" w:rsidR="007A52B6" w:rsidRDefault="007328EB" w:rsidP="007A52B6">
      <w:pPr>
        <w:pStyle w:val="ListParagraph"/>
        <w:numPr>
          <w:ilvl w:val="0"/>
          <w:numId w:val="1"/>
        </w:numPr>
        <w:spacing w:line="360" w:lineRule="auto"/>
      </w:pPr>
      <w:r>
        <w:t xml:space="preserve">Dense </w:t>
      </w:r>
      <w:r w:rsidR="00D05B62">
        <w:t>model</w:t>
      </w:r>
    </w:p>
    <w:p w14:paraId="48448306" w14:textId="0F903594" w:rsidR="007A52B6" w:rsidRDefault="00D05B62" w:rsidP="007A52B6">
      <w:pPr>
        <w:pStyle w:val="ListParagraph"/>
        <w:numPr>
          <w:ilvl w:val="0"/>
          <w:numId w:val="1"/>
        </w:numPr>
        <w:spacing w:line="360" w:lineRule="auto"/>
      </w:pPr>
      <w:r>
        <w:t>LSTM (64 units)</w:t>
      </w:r>
    </w:p>
    <w:p w14:paraId="66FA5221" w14:textId="17E148FC" w:rsidR="007A52B6" w:rsidRDefault="00D05B62" w:rsidP="007A52B6">
      <w:pPr>
        <w:pStyle w:val="ListParagraph"/>
        <w:numPr>
          <w:ilvl w:val="0"/>
          <w:numId w:val="1"/>
        </w:numPr>
        <w:spacing w:line="360" w:lineRule="auto"/>
      </w:pPr>
      <w:r>
        <w:t>CNN and LSTM (64 units)</w:t>
      </w:r>
    </w:p>
    <w:p w14:paraId="116CD3F6" w14:textId="0514500A" w:rsidR="00D05B62" w:rsidRDefault="00D05B62" w:rsidP="007A52B6">
      <w:pPr>
        <w:pStyle w:val="ListParagraph"/>
        <w:numPr>
          <w:ilvl w:val="0"/>
          <w:numId w:val="1"/>
        </w:numPr>
        <w:spacing w:line="360" w:lineRule="auto"/>
      </w:pPr>
      <w:r>
        <w:t>Deep LSTM (128 units)</w:t>
      </w:r>
    </w:p>
    <w:p w14:paraId="72EF4CF2" w14:textId="10A2B5F5" w:rsidR="007A52B6" w:rsidRDefault="007A52B6" w:rsidP="007A52B6">
      <w:pPr>
        <w:spacing w:line="360" w:lineRule="auto"/>
      </w:pPr>
      <w:r>
        <w:t>For each step, the MAE was compared to test what performed the best.</w:t>
      </w:r>
    </w:p>
    <w:p w14:paraId="0DBF6D62" w14:textId="09E64342" w:rsidR="007A52B6" w:rsidRDefault="007A52B6" w:rsidP="007A52B6">
      <w:pPr>
        <w:spacing w:line="360" w:lineRule="auto"/>
        <w:rPr>
          <w:b/>
          <w:bCs/>
          <w:u w:val="single"/>
        </w:rPr>
      </w:pPr>
      <w:r w:rsidRPr="007A52B6">
        <w:rPr>
          <w:b/>
          <w:bCs/>
          <w:u w:val="single"/>
        </w:rPr>
        <w:t>Experiment and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5CA6" w14:paraId="58129158" w14:textId="77777777" w:rsidTr="00205CA6">
        <w:tc>
          <w:tcPr>
            <w:tcW w:w="4675" w:type="dxa"/>
          </w:tcPr>
          <w:p w14:paraId="4F3A5445" w14:textId="5ABF51D9" w:rsidR="00205CA6" w:rsidRPr="00205CA6" w:rsidRDefault="00205CA6" w:rsidP="00205CA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4675" w:type="dxa"/>
          </w:tcPr>
          <w:p w14:paraId="0BBFCC70" w14:textId="20796C9D" w:rsidR="00205CA6" w:rsidRPr="00205CA6" w:rsidRDefault="007328EB" w:rsidP="00205CA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Test </w:t>
            </w:r>
            <w:r w:rsidR="00205CA6" w:rsidRPr="00205CA6">
              <w:rPr>
                <w:b/>
                <w:bCs/>
              </w:rPr>
              <w:t>MAE Score</w:t>
            </w:r>
          </w:p>
        </w:tc>
      </w:tr>
      <w:tr w:rsidR="00D05B62" w14:paraId="4BE881F8" w14:textId="77777777" w:rsidTr="00205CA6">
        <w:tc>
          <w:tcPr>
            <w:tcW w:w="4675" w:type="dxa"/>
          </w:tcPr>
          <w:p w14:paraId="5B5EC0B2" w14:textId="11D5D116" w:rsidR="00D05B62" w:rsidRDefault="00D05B62" w:rsidP="00D05B62">
            <w:pPr>
              <w:spacing w:line="360" w:lineRule="auto"/>
              <w:jc w:val="center"/>
            </w:pPr>
            <w:r w:rsidRPr="001E67CC">
              <w:t>Baseline model</w:t>
            </w:r>
          </w:p>
        </w:tc>
        <w:tc>
          <w:tcPr>
            <w:tcW w:w="4675" w:type="dxa"/>
          </w:tcPr>
          <w:p w14:paraId="5D1363CC" w14:textId="7C1223B6" w:rsidR="00D05B62" w:rsidRDefault="00D05B62" w:rsidP="00D05B62">
            <w:pPr>
              <w:tabs>
                <w:tab w:val="left" w:pos="1695"/>
              </w:tabs>
              <w:spacing w:line="360" w:lineRule="auto"/>
              <w:jc w:val="center"/>
            </w:pPr>
            <w:r>
              <w:t>4.17</w:t>
            </w:r>
          </w:p>
        </w:tc>
      </w:tr>
      <w:tr w:rsidR="00D05B62" w14:paraId="26B7B64B" w14:textId="77777777" w:rsidTr="00205CA6">
        <w:tc>
          <w:tcPr>
            <w:tcW w:w="4675" w:type="dxa"/>
          </w:tcPr>
          <w:p w14:paraId="31CEE069" w14:textId="19B1B7E2" w:rsidR="00D05B62" w:rsidRDefault="00D05B62" w:rsidP="00D05B62">
            <w:pPr>
              <w:spacing w:line="360" w:lineRule="auto"/>
              <w:jc w:val="center"/>
            </w:pPr>
            <w:r w:rsidRPr="001E67CC">
              <w:t>Dense model</w:t>
            </w:r>
          </w:p>
        </w:tc>
        <w:tc>
          <w:tcPr>
            <w:tcW w:w="4675" w:type="dxa"/>
          </w:tcPr>
          <w:p w14:paraId="6883E366" w14:textId="3B6651EC" w:rsidR="00D05B62" w:rsidRDefault="00D05B62" w:rsidP="00D05B62">
            <w:pPr>
              <w:spacing w:line="360" w:lineRule="auto"/>
              <w:jc w:val="center"/>
            </w:pPr>
            <w:r>
              <w:t>3.30</w:t>
            </w:r>
          </w:p>
        </w:tc>
      </w:tr>
      <w:tr w:rsidR="00D05B62" w14:paraId="7DB7E1EB" w14:textId="77777777" w:rsidTr="00205CA6">
        <w:tc>
          <w:tcPr>
            <w:tcW w:w="4675" w:type="dxa"/>
          </w:tcPr>
          <w:p w14:paraId="70D926D9" w14:textId="4EF23308" w:rsidR="00D05B62" w:rsidRDefault="00D05B62" w:rsidP="00D05B62">
            <w:pPr>
              <w:spacing w:line="360" w:lineRule="auto"/>
              <w:jc w:val="center"/>
            </w:pPr>
            <w:r w:rsidRPr="001E67CC">
              <w:t>LSTM (64 units)</w:t>
            </w:r>
          </w:p>
        </w:tc>
        <w:tc>
          <w:tcPr>
            <w:tcW w:w="4675" w:type="dxa"/>
          </w:tcPr>
          <w:p w14:paraId="55B4373C" w14:textId="68E45E88" w:rsidR="00D05B62" w:rsidRDefault="00D05B62" w:rsidP="00D05B62">
            <w:pPr>
              <w:spacing w:line="360" w:lineRule="auto"/>
              <w:jc w:val="center"/>
            </w:pPr>
            <w:r>
              <w:t>2.50</w:t>
            </w:r>
          </w:p>
        </w:tc>
      </w:tr>
      <w:tr w:rsidR="00D05B62" w14:paraId="488259E4" w14:textId="77777777" w:rsidTr="00205CA6">
        <w:tc>
          <w:tcPr>
            <w:tcW w:w="4675" w:type="dxa"/>
          </w:tcPr>
          <w:p w14:paraId="1262EE82" w14:textId="5DE577AB" w:rsidR="00D05B62" w:rsidRDefault="00D05B62" w:rsidP="00D05B62">
            <w:pPr>
              <w:spacing w:line="360" w:lineRule="auto"/>
              <w:jc w:val="center"/>
            </w:pPr>
            <w:r w:rsidRPr="001E67CC">
              <w:t>CNN and LSTM (64 units)</w:t>
            </w:r>
          </w:p>
        </w:tc>
        <w:tc>
          <w:tcPr>
            <w:tcW w:w="4675" w:type="dxa"/>
          </w:tcPr>
          <w:p w14:paraId="7864A7B2" w14:textId="00E8F428" w:rsidR="00D05B62" w:rsidRDefault="00D05B62" w:rsidP="00D05B62">
            <w:pPr>
              <w:spacing w:line="360" w:lineRule="auto"/>
              <w:jc w:val="center"/>
            </w:pPr>
            <w:r>
              <w:t>2.28</w:t>
            </w:r>
          </w:p>
        </w:tc>
      </w:tr>
      <w:tr w:rsidR="00D05B62" w14:paraId="65E044C2" w14:textId="77777777" w:rsidTr="00205CA6">
        <w:tc>
          <w:tcPr>
            <w:tcW w:w="4675" w:type="dxa"/>
          </w:tcPr>
          <w:p w14:paraId="0F0FCC97" w14:textId="472CCE83" w:rsidR="00D05B62" w:rsidRDefault="00D05B62" w:rsidP="00D05B62">
            <w:pPr>
              <w:spacing w:line="360" w:lineRule="auto"/>
              <w:jc w:val="center"/>
            </w:pPr>
            <w:r w:rsidRPr="001E67CC">
              <w:t>Deep LSTM (128 units)</w:t>
            </w:r>
          </w:p>
        </w:tc>
        <w:tc>
          <w:tcPr>
            <w:tcW w:w="4675" w:type="dxa"/>
          </w:tcPr>
          <w:p w14:paraId="6C286CBB" w14:textId="7303CA5D" w:rsidR="00D05B62" w:rsidRDefault="00D05B62" w:rsidP="00D05B62">
            <w:pPr>
              <w:spacing w:line="360" w:lineRule="auto"/>
              <w:jc w:val="center"/>
            </w:pPr>
            <w:r>
              <w:t>2.15</w:t>
            </w:r>
          </w:p>
        </w:tc>
      </w:tr>
    </w:tbl>
    <w:p w14:paraId="0CDC8263" w14:textId="77777777" w:rsidR="007A52B6" w:rsidRPr="007A52B6" w:rsidRDefault="007A52B6" w:rsidP="007A52B6">
      <w:pPr>
        <w:spacing w:line="360" w:lineRule="auto"/>
      </w:pPr>
    </w:p>
    <w:p w14:paraId="248D03B2" w14:textId="77777777" w:rsidR="00D05B62" w:rsidRDefault="00D05B62" w:rsidP="00205CA6">
      <w:pPr>
        <w:spacing w:line="360" w:lineRule="auto"/>
      </w:pPr>
    </w:p>
    <w:p w14:paraId="5EFB2A4E" w14:textId="77777777" w:rsidR="00D05B62" w:rsidRDefault="00D05B62" w:rsidP="00205CA6">
      <w:pPr>
        <w:spacing w:line="360" w:lineRule="auto"/>
      </w:pPr>
    </w:p>
    <w:p w14:paraId="13516DCC" w14:textId="173079CE" w:rsidR="007A52B6" w:rsidRDefault="00D05B62" w:rsidP="00205CA6">
      <w:pPr>
        <w:spacing w:line="360" w:lineRule="auto"/>
      </w:pPr>
      <w:r>
        <w:lastRenderedPageBreak/>
        <w:t>Dense Model Plot:</w:t>
      </w:r>
    </w:p>
    <w:p w14:paraId="325AE14A" w14:textId="7AAB144E" w:rsidR="00D05B62" w:rsidRDefault="00D05B62" w:rsidP="00205CA6">
      <w:pPr>
        <w:spacing w:line="360" w:lineRule="auto"/>
      </w:pPr>
      <w:r>
        <w:rPr>
          <w:noProof/>
        </w:rPr>
        <w:drawing>
          <wp:inline distT="0" distB="0" distL="0" distR="0" wp14:anchorId="1D2C8E2E" wp14:editId="4F5E318F">
            <wp:extent cx="2635307" cy="2028825"/>
            <wp:effectExtent l="0" t="0" r="0" b="0"/>
            <wp:docPr id="205363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610" cy="2035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5130F" w14:textId="753C78A0" w:rsidR="00D05B62" w:rsidRDefault="00D05B62" w:rsidP="00205CA6">
      <w:pPr>
        <w:spacing w:line="360" w:lineRule="auto"/>
      </w:pPr>
      <w:r>
        <w:t>LSTM Plot:</w:t>
      </w:r>
    </w:p>
    <w:p w14:paraId="2963C421" w14:textId="4D1B5BEF" w:rsidR="00D05B62" w:rsidRDefault="00D05B62" w:rsidP="00205CA6">
      <w:pPr>
        <w:spacing w:line="360" w:lineRule="auto"/>
      </w:pPr>
      <w:r>
        <w:rPr>
          <w:noProof/>
        </w:rPr>
        <w:drawing>
          <wp:inline distT="0" distB="0" distL="0" distR="0" wp14:anchorId="66520A87" wp14:editId="2303BB6D">
            <wp:extent cx="2943225" cy="2209815"/>
            <wp:effectExtent l="0" t="0" r="0" b="0"/>
            <wp:docPr id="34110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658" cy="222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D06D" w14:textId="77777777" w:rsidR="00D05B62" w:rsidRDefault="00D05B62" w:rsidP="00205CA6">
      <w:pPr>
        <w:spacing w:line="360" w:lineRule="auto"/>
        <w:rPr>
          <w:noProof/>
        </w:rPr>
      </w:pPr>
      <w:r>
        <w:t xml:space="preserve">Deep LSTM Plot: </w:t>
      </w:r>
    </w:p>
    <w:p w14:paraId="31A0511F" w14:textId="19A95093" w:rsidR="00D05B62" w:rsidRDefault="00D05B62" w:rsidP="00205CA6">
      <w:pPr>
        <w:spacing w:line="360" w:lineRule="auto"/>
      </w:pPr>
      <w:r>
        <w:rPr>
          <w:noProof/>
        </w:rPr>
        <w:drawing>
          <wp:inline distT="0" distB="0" distL="0" distR="0" wp14:anchorId="1468186B" wp14:editId="4A89C6AE">
            <wp:extent cx="2803657" cy="2105025"/>
            <wp:effectExtent l="0" t="0" r="0" b="0"/>
            <wp:docPr id="120658977" name="Picture 3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977" name="Picture 3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789" cy="210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32BE" w14:textId="7CBF5DD4" w:rsidR="00D05B62" w:rsidRDefault="00D05B62" w:rsidP="00205CA6">
      <w:pPr>
        <w:spacing w:line="360" w:lineRule="auto"/>
        <w:rPr>
          <w:b/>
          <w:bCs/>
          <w:u w:val="single"/>
        </w:rPr>
      </w:pPr>
      <w:r w:rsidRPr="00D05B62">
        <w:rPr>
          <w:b/>
          <w:bCs/>
          <w:u w:val="single"/>
        </w:rPr>
        <w:lastRenderedPageBreak/>
        <w:t>Conclusion:</w:t>
      </w:r>
    </w:p>
    <w:p w14:paraId="61396B12" w14:textId="709F7905" w:rsidR="00D05B62" w:rsidRPr="00D05B62" w:rsidRDefault="00360E5E" w:rsidP="00205CA6">
      <w:pPr>
        <w:spacing w:line="360" w:lineRule="auto"/>
      </w:pPr>
      <w:r>
        <w:t xml:space="preserve">This project explored the task of forecasting future temperature readings using a dataset that recorded the temperature every ten minutes. The first created model, the baseline, achieved an MAE of 4.17 giving me a reference for testing the more advanced models. I then used some more complex neural network models to try and improve the performance of the model. The next model created was simple </w:t>
      </w:r>
      <w:proofErr w:type="gramStart"/>
      <w:r>
        <w:t>more dense</w:t>
      </w:r>
      <w:proofErr w:type="gramEnd"/>
      <w:r>
        <w:t xml:space="preserve"> model that gave an MAE of 3.30 showing a slight improvement compared to the first. Introducing the RNN (LSTM) greatly improved the model’s performance towards the time-series data and resulted in </w:t>
      </w:r>
      <w:proofErr w:type="gramStart"/>
      <w:r>
        <w:t>a MAE</w:t>
      </w:r>
      <w:proofErr w:type="gramEnd"/>
      <w:r>
        <w:t xml:space="preserve"> of 2.50. The CNN and LSTM model plus the deeper stacked LSTM improved the models even further although not by a huge factor. Overall, the best performing model was the deeper stacked LSTM giving a </w:t>
      </w:r>
      <w:r w:rsidR="008C2854">
        <w:t>MAE of 2.15. These results show just how essential temporal modeling is for accurate weather prediction.</w:t>
      </w:r>
    </w:p>
    <w:sectPr w:rsidR="00D05B62" w:rsidRPr="00D05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13A"/>
    <w:multiLevelType w:val="hybridMultilevel"/>
    <w:tmpl w:val="85301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26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72"/>
    <w:rsid w:val="000602BE"/>
    <w:rsid w:val="00205CA6"/>
    <w:rsid w:val="00360E5E"/>
    <w:rsid w:val="004F5692"/>
    <w:rsid w:val="006864D1"/>
    <w:rsid w:val="007328EB"/>
    <w:rsid w:val="007A52B6"/>
    <w:rsid w:val="008C2854"/>
    <w:rsid w:val="009D6D52"/>
    <w:rsid w:val="00D05B62"/>
    <w:rsid w:val="00E718A8"/>
    <w:rsid w:val="00F0636E"/>
    <w:rsid w:val="00F3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B64F"/>
  <w15:chartTrackingRefBased/>
  <w15:docId w15:val="{9CC2A678-27AB-4F92-89C9-38431AF7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6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5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 toth</dc:creator>
  <cp:keywords/>
  <dc:description/>
  <cp:lastModifiedBy>troy toth</cp:lastModifiedBy>
  <cp:revision>1</cp:revision>
  <dcterms:created xsi:type="dcterms:W3CDTF">2025-11-02T18:31:00Z</dcterms:created>
  <dcterms:modified xsi:type="dcterms:W3CDTF">2025-11-02T19:53:00Z</dcterms:modified>
</cp:coreProperties>
</file>