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3B" w:rsidRPr="00EE4FE9" w:rsidRDefault="0006018F">
      <w:pPr>
        <w:rPr>
          <w:rFonts w:ascii="맑은 고딕" w:eastAsia="맑은 고딕" w:hAnsi="맑은 고딕"/>
          <w:color w:val="000000"/>
          <w:sz w:val="18"/>
          <w:szCs w:val="18"/>
        </w:rPr>
      </w:pP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11.1.1 개요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윈도우의 장점 중에서 가장 두드러진 것이 바로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(Multi-tasking)이다.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윈도우즈에서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작업을 할 때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워드창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, 웹 브라우저, 음악 플레이어 정도는 동시에 켜둔 상태에서 작업을 한다. 동시에 이러한 작업이 가능한 것은 운영체제가 CPU의 시간을 분할해서 각각의 프로그램에게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제어권을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한번씩 나누어 주기 때문이다.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이러한 작업의 대상인 프로그램은 하나의 프로세스 형태로 운영체제에서 관리된다. 운영체제 차원의 이러한 프로세스 관리법을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태스킹이라고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하며, 80386 계열에서는 CPU 차원에서 지원해주기 때문에 더욱 효율적으로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태스킹이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동작한다.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프로세스(Process)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하나의 프로그램(Program)은 하나의 프로세스에 해당한다.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프로세스의 경우에는 자동으로 운영체제가 관리하기 때문에 완벽하게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지원을 받을 수 있다. 프로그램을 만들고 실행만 시키면 운영체제가 알아서 관리해준다.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멀티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태스킹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(Multi-Tasking)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프로세스의 경우 운영체제에서 자동으로 관리해준다.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운영체제 차원의 프로세스 관리를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태스킹이라고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우리가 목표로 하는 것은 프로그램 단위의 멀티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태스킹이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아니라 하나의 프로그램 내에서 실행되는 멀티 함수이다. 즉 하나의 프로세스 내에 여러 개의 함수를 동시에 실행하고자 하는 것이다.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프로세스와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</w:t>
      </w:r>
      <w:proofErr w:type="spellEnd"/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하나의 프로세스 내에는 여러 개의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존재할 수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바로 하나의 프로세스 내에서 실행되는 함수를 의미한다. 일반적인 프로세스의 경우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하나의 함수만 실행되지만,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이용하면 여러 개의 함수를 동시에 실행시킬 수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(Thread)란?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하나의 프로그램 내에서 실행되는 함수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두 개의 함수가 동시에 실행되면 두 개의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동작하는 것이다.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 장에서는 두 개의 함수를 동시에 실행시키는 방법에 대해서 알아볼 것이다. 사실 알고 보면 하나의 함수는 이미 실행된 상태이다. Main()도 하나의 함수이기 때문에 이미 프로그램에서는 Main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동작 중이다. Main() 이외의 다른 함수를 실행하기 위해서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이용하는 것이다.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의미상으로 하나의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하나의 함수에 해당한다고 했지만 실제 프로그램에서도 그러하다. 단! 조건이 있다. 하나의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스레드로서의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조건을 만족하기 위해서는 프로그램 내에서 하나의 함수가 다른 함수와 동시에 실행되어야 한다. 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lastRenderedPageBreak/>
        <w:t xml:space="preserve">즉 하나의 독립된 함수로 실행되면 그것을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말할 수 있다.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다음은 이러한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프로그램을 할 때 주의해야 할 사항이다.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프로그램을 할 때 주의해야 할 사항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우선권(Priority)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동기화(Synchronization)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동시에 두 개 또는 여러 개의 함수가 실행되기 때문에 어느 함수에게 작업할 권한을 많이 줄 것인지에 대해서 생각해보아야 한다. 즉 우선권을 어떤 함수에게 많이 줄 것인지에 관한 것이다.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우선권보다도 더 중요한 것이 바로 공유 자원의 문제이다. 두 개의 함수가 동시에 작업을 진행할 때 둘 다 하나의 자원을 상대로 작업을 하면 미세한 문제가 발생한다. 예를 들어 은행 계좌에 10000원이 있다고 가정할 때, 이 계좌를 A와 B라는 두 사람이 공동으로 이용한다고 하자. 그런데 공교롭게도 A와 B가 서로 다른 장소에서 A는 돈을 인출하려고 하고 B는 돈을 입금하려 한다고 가정하자.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A와 B가 거의 동시에 작업을 진행한다면 은행 시스템은 A나 B 둘 중 한 사람을 먼저 처리한 후에 다른 사람을 처리해야 올바르게 작업이 이루어질 것이다. 만약 이것을 지키지 않는다면 아주 심각한 문제가 발생한다. A와 B가 둘 다 동시에 은행 계좌를 읽어가고 작업을 했다면 둘 다 10000원으로 작업을 할 수도 있다. 이렇게 되면 계좌의 돈 계산은 엉망이 될 것이다. A가 먼저하든지 B가 먼저하든지 순서를 지키면서 작업을 해야 한다. 이렇게 하나의 자원을 상대로 순서대로 작업이 처리되는 것을 보장하는 기법을 동기화(Synchronization)라고 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동기화의 보장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공유자원을 상대로 순서대로 작업이 이루어지는 것을 "동기화가 보장된다"라고 말한다.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이러한 문제는 프로그램에서도 똑같이 발생한다. 위의 A와 B는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해당하며, 은행 계좌는 공유자원에 해당한다. 공유자원을 사용할 때 동기화를 지키지 않으면 프로그램에서 예상치 못한 결과를 초래할 수도 있다. 이러한 측면에서 이 장에서는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프로그램을 하는 방법과 우선권 처리 그리고 동기화 기법에 관련된 사항들을 학습할 것이다.</w:t>
      </w:r>
    </w:p>
    <w:p w:rsidR="0006018F" w:rsidRPr="00EE4FE9" w:rsidRDefault="0006018F">
      <w:pPr>
        <w:rPr>
          <w:rFonts w:ascii="맑은 고딕" w:eastAsia="맑은 고딕" w:hAnsi="맑은 고딕"/>
          <w:color w:val="000000"/>
          <w:sz w:val="18"/>
          <w:szCs w:val="18"/>
        </w:rPr>
      </w:pP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11.1.2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일반적인 프로그램의 경우에는 Main()을 실행시키면 순서대로 작업이 진행된다. 한마디로 "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시퀀셜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(Sequential)하게 진행된다"라는 의미이다.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일반적 함수의 특징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하나의 함수가 동작하는 것을 "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시퀀셜하게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동작한다"라고 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우리의 목표는 하나의 함수씩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시퀀셜하게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동작하는 것이 아니라 두 개의 함수를 동시에 실행하는 것이다. 이것이 바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lastRenderedPageBreak/>
        <w:t xml:space="preserve">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기본 목표이다.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두 개의 함수가 동시에 실행된다면 실행된 두 개의 함수를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부를 수 있다. 두 개의 작업을 동시에 실행한다는 의미는 다음과 같이 정의를 내릴 수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기본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두 개의 함수가 동시에 실행되었을 때 실행된 함수를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일반적인 프로그램들의 작업은 꼬리에 꼬리를 무는 형식으로 진행된다. Main()도 하나의 함수이기 때문에 하나의 Main()이 실행되고 내부에 또 다른 함수가 실행되더라도 대부분의 경우 동시에 작업이 진행되지는 않는다. 그렇다면 다음과 같이 생각해 볼 수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생각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어떻게 동시에 두 개의 함수를 실행시킬 수 있는가?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대부분의 프로그램 언어에서 동시에 두 개의 함수를 실행하기 위한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라이브러리를 제공하고 있다. 이것은 C# 또한 마찬가지다. 우리는 이 장에서 C#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라이브러리를 사용하는 방법에 대해서 배우게 될 것이다.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이쯤에서 우리는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정의를 내려보자.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스레드란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?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◇ 프로그램에서 독립적으로 실행되는 함수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하나의 프로그램에서 독립적으로 실행되는 함수를 의미한다.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함수인 것은 사실이지만 조건이 있다. 하나의 함수가 실행되는 것도 하나의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실행되는 것이지만, 진정한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동시에 두 개 이상의 함수가 실행되는 것을 의미한다. 두 개의 함수가 존재하고 서로 독립된 함수로써 동시에 작업을 진행할 수 있으면, 이 때 이 함수들을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부를 수 있다.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배우면서 다음의 사항을 생각하면서 학습하기 바란다.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학습목표</w:t>
      </w:r>
      <w:r w:rsidRPr="00EE4FE9">
        <w:rPr>
          <w:rStyle w:val="apple-converted-space"/>
          <w:rFonts w:ascii="맑은 고딕" w:eastAsia="맑은 고딕" w:hAnsi="맑은 고딕" w:hint="eastAsia"/>
          <w:b/>
          <w:bCs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어떻게 만들어져서 실행되는가?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함수라고 하는가?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프로그램을 해 나가면서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함수라고 말할 수 있다면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개념을 정확하게 잡은 것이다. 자! 그렇다면 다른 것은 전부 제쳐두고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두개의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함수를 만든 후 동시에 실행시키는 방법부터 알아보자. 그리고 나서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상태(Status), 우선권(Priority) 그리고 동기화(Synchronization)에 대해서 알아보자.</w:t>
      </w:r>
    </w:p>
    <w:p w:rsidR="0006018F" w:rsidRPr="00EE4FE9" w:rsidRDefault="0006018F">
      <w:pPr>
        <w:rPr>
          <w:sz w:val="18"/>
          <w:szCs w:val="18"/>
        </w:rPr>
      </w:pPr>
      <w:r w:rsidRPr="00EE4FE9">
        <w:rPr>
          <w:noProof/>
          <w:sz w:val="18"/>
          <w:szCs w:val="18"/>
        </w:rPr>
        <w:lastRenderedPageBreak/>
        <w:drawing>
          <wp:inline distT="0" distB="0" distL="0" distR="0">
            <wp:extent cx="4445000" cy="33339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>
      <w:pPr>
        <w:rPr>
          <w:rFonts w:ascii="맑은 고딕" w:eastAsia="맑은 고딕" w:hAnsi="맑은 고딕"/>
          <w:color w:val="000000"/>
          <w:sz w:val="18"/>
          <w:szCs w:val="18"/>
        </w:rPr>
      </w:pP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11.1.3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상태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상태를 아는 것은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어떻게 제어하느냐와 관련이 있다.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상태는 대표적으로 생성 직후의 상태(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Unstarted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), 실행 가능한 상태(Runnable), 대기상태(Suspended), 실행을 끝내고 죽는 상태(Stopped)로 나눌 수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일단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생성된 후 Start를 하면,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3가지 상태로 전이(</w:t>
      </w:r>
      <w:r w:rsidRPr="00EE4FE9">
        <w:rPr>
          <w:rFonts w:ascii="바탕" w:eastAsia="바탕" w:hAnsi="바탕" w:cs="바탕" w:hint="eastAsia"/>
          <w:color w:val="000000"/>
          <w:sz w:val="18"/>
          <w:szCs w:val="18"/>
        </w:rPr>
        <w:t>轉移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)가 가능하다. 위의 그림은 대표적인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상태를 보여주고 있다.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Unstarted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 xml:space="preserve"> 상태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해당하는 함수를 디자인하고, 이 함수의 대리자인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델리게이트를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생성한다. 그리고 생성된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델리게이트를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매개변수로 하여 Thread를 생성하게 된다.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Unstarted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생성된 직후를 의미한다. 이것은 Start하기 바로 직전의 상태를 나타낸다. 이 상태에서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Start() 함수가 호출되면 실행가능 상태가 되고, 해당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함수가 종료하면 바로 Stopped 상태가 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실행가능(</w:t>
      </w:r>
      <w:proofErr w:type="spellStart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Runnable</w:t>
      </w:r>
      <w:proofErr w:type="spellEnd"/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) 상태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새로운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생성되어 그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Start() 함수를 호출하면,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Runnable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상태가 된다. Runnable 상태는 CPU를 점유하느냐 하지 못하느냐에 따라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두가지로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나뉘게 된다. CPU를 차지한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있을 것이고, 그 나머지는 후보(</w:t>
      </w:r>
      <w:r w:rsidRPr="00EE4FE9">
        <w:rPr>
          <w:rFonts w:ascii="바탕" w:eastAsia="바탕" w:hAnsi="바탕" w:cs="바탕" w:hint="eastAsia"/>
          <w:color w:val="000000"/>
          <w:sz w:val="18"/>
          <w:szCs w:val="18"/>
        </w:rPr>
        <w:t>候補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)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될 것이다. Runnable 상태의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스레드들은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실행큐라고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하는 저장공간에 넣어두고 CLR에 의해서 관리된다.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실행큐란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실행가능 상태에 있는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스레드들을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넣어두는 자료구조이다. 알고 보면 CPU는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단 하나의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스레드만을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실행할 수 있다.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실행큐에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있는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스레드들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중에서 하나만을 골라서 실행하는데 번갈아 가면서 실행하는 것이다. 물론 단 하나의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스레드만이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실행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스레드이며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나머지는 후보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된다. 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두가지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경우를 모두 Runnable 상태라고 말한다.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lastRenderedPageBreak/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대기상태(Suspended)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현재 실행 중인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스레드에서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Suspend()와 Sleep() 함수를 호출하게 되면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Runnable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상태에서 Suspended 상태로 전환하게 된다. Runnable 상태를 벗어난 것이다. 조금 전에 말한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실행큐에서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제거되고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대기큐라는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곳으로 자리를 옮기게 된다. 그리고는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실행큐에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들어갈 조건이 될 때까지 기다리게 된다.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대기큐에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존재하는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스레드들은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CPU를 사용할 권한이 없기 때문에 대기상태가 된다.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이렇게 Suspend()나 Sleep() 함수가 호출될 경우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실행가능 상태에서 대기상태로 전환하게 되는데, 반대로 대기상태에서 실행가능 상태로 전환해주기 위해서는 Suspend() 함수가 호출된 경우에는 Resume() 함수를 호출하고, Sleep() 함수가 호출된 경우에는 주어진 시간이 경과하면 자동으로 실행가능(Runnable) 상태가 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b/>
          <w:bCs/>
          <w:color w:val="000000"/>
          <w:sz w:val="18"/>
          <w:szCs w:val="18"/>
        </w:rPr>
        <w:t>□ 종료상태(Stopped)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하나의 실행 단위이다. 따라서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할 일을 모두 마치면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Stopped 상태가 된다. 또한 작업 도중에 Abort() 함수를 호출해도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종료하게 된다. 이렇게 해당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함수가 끝나거나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리턴된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경우 또는 강제로 종료될 경우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Stopped 상태가 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이러한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상태를 변경하려면 Thread 클래스에 정의된 함수를 사용하면 된다.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noProof/>
          <w:sz w:val="18"/>
          <w:szCs w:val="18"/>
        </w:rPr>
        <w:drawing>
          <wp:inline distT="0" distB="0" distL="0" distR="0">
            <wp:extent cx="6292850" cy="1409700"/>
            <wp:effectExtent l="0" t="0" r="0" b="0"/>
            <wp:docPr id="4" name="그림 4" descr="http://www.jabook.com/jabook2/images/upload/book/book_73/bookmark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book.com/jabook2/images/upload/book/book_73/bookmark1-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[표 11_1] Thread 클래스에 정의된 함수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상태가 변경되었는지 알아볼 방법이 있을까? 물론 있다. Thread 클래스의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ThreadState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속성은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 집합을 정의하고 있다.</w:t>
      </w:r>
      <w:r w:rsidRPr="00EE4FE9">
        <w:rPr>
          <w:rStyle w:val="apple-converted-space"/>
          <w:rFonts w:ascii="맑은 고딕" w:eastAsia="맑은 고딕" w:hAnsi="맑은 고딕" w:hint="eastAsia"/>
          <w:color w:val="000000"/>
          <w:sz w:val="18"/>
          <w:szCs w:val="18"/>
        </w:rPr>
        <w:t> 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noProof/>
          <w:sz w:val="18"/>
          <w:szCs w:val="18"/>
        </w:rPr>
        <w:drawing>
          <wp:inline distT="0" distB="0" distL="0" distR="0">
            <wp:extent cx="6292850" cy="1581150"/>
            <wp:effectExtent l="0" t="0" r="0" b="0"/>
            <wp:docPr id="3" name="그림 3" descr="http://www.jabook.com/jabook2/images/upload/book/book_73/bookmark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book.com/jabook2/images/upload/book/book_73/bookmark1-5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lastRenderedPageBreak/>
        <w:t xml:space="preserve">[표 11_2]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ThreadState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열거형의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멤버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이 이외에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정보를 알아내기 위한 다양한 속성들을 제공하고 있다.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정보에 관련된 속성들은 다음과 같다.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noProof/>
          <w:sz w:val="18"/>
          <w:szCs w:val="18"/>
        </w:rPr>
        <w:drawing>
          <wp:inline distT="0" distB="0" distL="0" distR="0">
            <wp:extent cx="6292850" cy="1409700"/>
            <wp:effectExtent l="0" t="0" r="0" b="0"/>
            <wp:docPr id="2" name="그림 2" descr="http://www.jabook.com/jabook2/images/upload/book/book_73/bookmark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book.com/jabook2/images/upload/book/book_73/bookmark1-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>[표 11_3] Thread 클래스의 속성</w:t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</w:r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br/>
        <w:t xml:space="preserve">Thread의 상태를 정확히 알아야만이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제어할 수 있다. Thread의 속성을 이용하면 현재 </w:t>
      </w:r>
      <w:proofErr w:type="spellStart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 상태와 우선권 등 다양한 정보들을 얻을 수 있다.</w:t>
      </w:r>
    </w:p>
    <w:p w:rsidR="0006018F" w:rsidRPr="00EE4FE9" w:rsidRDefault="0006018F">
      <w:pPr>
        <w:rPr>
          <w:sz w:val="18"/>
          <w:szCs w:val="18"/>
        </w:rPr>
      </w:pPr>
      <w:r w:rsidRPr="00EE4FE9">
        <w:rPr>
          <w:noProof/>
          <w:sz w:val="18"/>
          <w:szCs w:val="18"/>
        </w:rPr>
        <w:drawing>
          <wp:inline distT="0" distB="0" distL="0" distR="0">
            <wp:extent cx="4584700" cy="3438779"/>
            <wp:effectExtent l="0" t="0" r="635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43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11.1.4 Main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진입점이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있는 C# 애플리케이션은 기본적으로 하나의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스레드이다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. C#에서는 프로그램의 시작을 나타내는 Main() 함수가 가장 기본적인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스레드이다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. 그래서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관련해서 Main() 함수를 Primary Thread라고 부르기도 한다.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다음의 예는 현재 Main() 함수가 동작하는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얻어낸 후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정보를 출력하는 예이다.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lastRenderedPageBreak/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MainThreadTest.cs</w:t>
      </w:r>
      <w:proofErr w:type="spellEnd"/>
    </w:p>
    <w:tbl>
      <w:tblPr>
        <w:tblW w:w="102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966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</w:tc>
        <w:tc>
          <w:tcPr>
            <w:tcW w:w="966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Man() 함수도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한 종류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MainThreadTest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 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("1. 현재 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th.GetHashCode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("2.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이름:"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th.Name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("3.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CurrentCulture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:"+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th.CurrentCulture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("4.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우선순위:"+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th.Priority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("5.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상태:"+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th.ThreadState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("6.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IsBackground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:"+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th.IsBackground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}//main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1. 현재 Thread HashCode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:1</w:t>
            </w:r>
            <w:proofErr w:type="gramEnd"/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2.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이름: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3.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CurrentCulture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:ko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-KR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4.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우선순위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:Normal</w:t>
            </w:r>
            <w:proofErr w:type="gramEnd"/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5.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상태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:Running</w:t>
            </w:r>
            <w:proofErr w:type="gramEnd"/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6.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IsBackground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:False</w:t>
            </w:r>
            <w:proofErr w:type="spellEnd"/>
            <w:proofErr w:type="gramEnd"/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Main()이 동작하고 있는 곳의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얻어내기 위해서 Thread의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CurrentThread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이용하고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▒ Main()이 동작하고 있는 곳의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얻어내기</w:t>
      </w:r>
    </w:p>
    <w:tbl>
      <w:tblPr>
        <w:tblW w:w="102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978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978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생성된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참조 변수를 이용해서 해시코드와 여러 가지 속성값들을 출력하고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여기서 함수와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관계를 알면 위의 개념이 쉬워진다. 간단히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스레드라는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판 위에서 함수가 동작한다고 생각하라! 하나의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위에서 Main()이 동작하는 것이며 Main() 안에서 또 다른 함수들이 동작하는 것이다. 하지만 모두 하나의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위에서 동작하는 것이다.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그렇기 때문에 현재 함수가 속한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얻어낼 수 있는 것이다. 이 때 사용하는 속성이 바로 Thread의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CurrentThread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☞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스레드와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함수의 관계</w:t>
      </w:r>
    </w:p>
    <w:tbl>
      <w:tblPr>
        <w:tblW w:w="5000" w:type="pct"/>
        <w:tblCellSpacing w:w="15" w:type="dxa"/>
        <w:shd w:val="clear" w:color="auto" w:fill="DDEE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6"/>
      </w:tblGrid>
      <w:tr w:rsidR="0006018F" w:rsidRPr="00EE4FE9" w:rsidTr="0006018F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스레드라는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판 위에 함수가 동작한다고 생각하라. Main() 함수도 하나의 </w:t>
            </w: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위에서 실행되는 방식으로 동작한다. 2개의 </w:t>
            </w: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스레드를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만들고 각각의 </w:t>
            </w: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스레드에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함수를 하나씩 올려서 동시에 실행하면 다중 </w:t>
            </w: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스레드가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된다.</w:t>
            </w:r>
          </w:p>
        </w:tc>
      </w:tr>
    </w:tbl>
    <w:p w:rsidR="0006018F" w:rsidRPr="00EE4FE9" w:rsidRDefault="0006018F">
      <w:pPr>
        <w:rPr>
          <w:sz w:val="18"/>
          <w:szCs w:val="18"/>
        </w:rPr>
      </w:pPr>
    </w:p>
    <w:p w:rsidR="0006018F" w:rsidRPr="00EE4FE9" w:rsidRDefault="0006018F">
      <w:pPr>
        <w:rPr>
          <w:sz w:val="18"/>
          <w:szCs w:val="18"/>
        </w:rPr>
      </w:pPr>
      <w:r w:rsidRPr="00EE4FE9">
        <w:rPr>
          <w:noProof/>
          <w:sz w:val="18"/>
          <w:szCs w:val="18"/>
        </w:rPr>
        <w:lastRenderedPageBreak/>
        <w:drawing>
          <wp:inline distT="0" distB="0" distL="0" distR="0">
            <wp:extent cx="4275351" cy="3206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351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11.2.1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만들기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C#에서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생성하고 관리하는 모든 작업은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System.Threading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네임스페이스를 사용해서 이루어진다. Threading 네임스페이스 내의 클래스 중에서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대표하는 클래스가 바로 Thread이다.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□ Thread 클래스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System.Threading.Thread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public sealed class Thread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만들고 제어하고,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 순위를 설정하고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상태를 가져오는 클래스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Thread는 sealed 즉 상속금지 클래스로 선언되어 있다. 이 말은 직접 상속해서 사용할 수 없다는 뜻이다. 따라서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만들고 제어하기 위해서는 오직 Thread 클래스의 객체를 생성한 후 이용하는 방법뿐이다. 그리고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사용할 함수를 참조하기 위해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이용해야 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델리게이트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사용할 함수를 참조할 수 있게 해주는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(Delegate)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함수의 역할을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위임받는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객체를 생성한 후 그 함수의 역할을 대신하는 것이다. 결국 하나의 함수가 하나의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역할을 하는 것이다. 이 때 함수는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델리게이트라는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표준형식을 사용하게 되는 것이다. 다음은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생성하고 시작하는 절차를 보여주고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▒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만드는 절차</w:t>
      </w:r>
    </w:p>
    <w:tbl>
      <w:tblPr>
        <w:tblW w:w="182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7745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</w:tc>
        <w:tc>
          <w:tcPr>
            <w:tcW w:w="17745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 t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 //객체 생성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//함수의 이름은 public void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()라고 가정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t.SayHello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 //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델리게이트를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생성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 //Thread 생성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thread.Start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 //Thread의 시작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>위의 절차에 의해서 예제를 만들어보면 다음과 같다.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SimpleThreadTest.cs</w:t>
      </w:r>
      <w:proofErr w:type="spellEnd"/>
    </w:p>
    <w:tbl>
      <w:tblPr>
        <w:tblW w:w="184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785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39</w:t>
            </w:r>
          </w:p>
        </w:tc>
        <w:tc>
          <w:tcPr>
            <w:tcW w:w="1785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만들고 시작하기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t.SayHello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); 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 + "메인 종료\n"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}//main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private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limit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while(limit&lt;10){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    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 + ":"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limit++);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1메인 종료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[참고]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스레드를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띄운 뒤 Main() 함수는 자신의 작업을 계속한다. 그렇기 때문에 "메인 종료"라는 메시지가 출력된 뒤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스레드가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동작하는 것을 볼 수 있다.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위의 예에서는 Thread를 생성한 후 실행하는 표준적인 방법을 보여주고 있다.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스레드에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해당하는 함수를 만들고, 그 함수를 위임하는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생성한 후, Start() 함수를 호출함으로써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동작한다.</w:t>
      </w:r>
    </w:p>
    <w:p w:rsidR="0006018F" w:rsidRPr="00EE4FE9" w:rsidRDefault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06018F" w:rsidRPr="00EE4FE9" w:rsidRDefault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06018F" w:rsidRPr="00EE4FE9" w:rsidRDefault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06018F" w:rsidRPr="00EE4FE9" w:rsidRDefault="0006018F">
      <w:pPr>
        <w:rPr>
          <w:noProof/>
          <w:sz w:val="18"/>
          <w:szCs w:val="18"/>
        </w:rPr>
      </w:pPr>
    </w:p>
    <w:p w:rsidR="0006018F" w:rsidRPr="00EE4FE9" w:rsidRDefault="0006018F" w:rsidP="0006018F">
      <w:pPr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noProof/>
          <w:sz w:val="18"/>
          <w:szCs w:val="18"/>
        </w:rPr>
        <w:lastRenderedPageBreak/>
        <w:drawing>
          <wp:inline distT="0" distB="0" distL="0" distR="0">
            <wp:extent cx="6019800" cy="451518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45" cy="451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11.2.2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Sleep()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제어하기 위한 방법들 중에서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Runnable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상태에 있는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일정시간 동안 대기시키는 방법이 있다.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일정시간 동안 대기시키면 당연히 다른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실행상태에서 작업을 더 많이 할 수 있게 된다. 즉 실행되는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잠시 멈추어 대기상태로 만드는 것이다. 이렇게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대기상태로 보내는 방법은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두가지로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나누어 볼 수 있다. Sleep() 함수를 호출하는 것과 Suspend() 함수를 호출하는 것이다.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대기상태로 보내는 방법1 - Sleep()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지정한 시간(Millisecond)동안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대기상태로 만든다.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지정된 시간이 지나면 자동으로 Runnable 상태가 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.NET Framework 2.0에서 obsolete되었다.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대기상태로 보내는 방법2 - Suspend()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대기상태로 보낸다.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다시 실행상태가 되기 위해서는 Resume() 함수를 호출해야 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Resume()을 호출하지 않으면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Runnable 상태로 되돌아 갈 수 없다.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.NET Framework 2.0에서 obsolete되었다.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먼저 Sleep() 함수를 이용한 예를 알아본 후 다음 절에서 Suspend() 함수를 살펴보자. Sleep() 함수를 추가했을 때 어떤 결과가 나오는지 테스트하는 예는 다음과 같다.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SimpleThreadSleepTest.cs</w:t>
      </w:r>
      <w:proofErr w:type="spellEnd"/>
    </w:p>
    <w:tbl>
      <w:tblPr>
        <w:tblW w:w="11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113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</w:tc>
        <w:tc>
          <w:tcPr>
            <w:tcW w:w="1113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Sleep()을 테스트하는 예제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SimpleThreadSleepTest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t.SayHello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); 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("\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nThread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 + "메인 종료\n"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}//main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private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limit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while(limit&lt;10){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DateTime.Now.Second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+ ":"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limit++);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(1000);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1메인 종료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42:0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43:1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44:2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45:3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46:4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47:5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48:6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49:7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50:8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51:9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코드를 보면 앞 절에서 사용한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생성 예제에서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Thread.Sleep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()만 추가된 것을 확인할 수 있다.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앞 절의 예제와 달리 1초마다 한번씩 출력되는 것을 확인할 수 있다. Sleep() 함수는 Thread의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스태틱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함수이기 때문에 어디서나 필요한 곳에서 사용할 수 있다. 다음은 1초 동안 해당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Sleep 상태로 만드는 구문이다.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▒ Sleep() 호출하기</w:t>
      </w:r>
    </w:p>
    <w:tbl>
      <w:tblPr>
        <w:tblW w:w="115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1025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11025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(1000);</w:t>
            </w:r>
          </w:p>
        </w:tc>
      </w:tr>
    </w:tbl>
    <w:p w:rsidR="0006018F" w:rsidRPr="00EE4FE9" w:rsidRDefault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단순하지만 Sleep() 함수는 아주 중요한 역할을 한다. 특정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잠시 Sleep 상태에 있는 동안 다른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CPU를 차지할 확률이 높아지는 것이다. 여러 개의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스레드들이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동작하고 있는 상태라면 Sleep을 얼마나 주는가는 아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주 중요한 문제이다. 너무 많이 주어도 안 되고 너무 적게 주어도 안 된다. 적절하게 주는 것이 필요하다. 물론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스레드에서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Sleep()은 반드시 사용된다고 봐도 과언이 아니다.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□ Sleep() 함수의 핵심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지정된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시간동안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대기상태가 되었다가 시간이 지나면 자동으로 Runnable 상태가 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Sleep()에서 중요한 것은 주어진 시간이 지나면 자동으로 Runnable 상태로 되돌아와서 CPU를 차지할 수 있는 상태가 된다는 점이다. 반면에 Suspend() 함수는 누군가가 깨워주지 않으면 영원히 잠들어 버린다. 영원히 잠들지도 모를 Suspend()에 대해서 알아보자.</w:t>
      </w:r>
    </w:p>
    <w:p w:rsidR="0006018F" w:rsidRPr="00EE4FE9" w:rsidRDefault="0006018F">
      <w:pPr>
        <w:rPr>
          <w:sz w:val="18"/>
          <w:szCs w:val="18"/>
        </w:rPr>
      </w:pPr>
      <w:r w:rsidRPr="00EE4FE9">
        <w:rPr>
          <w:noProof/>
          <w:sz w:val="18"/>
          <w:szCs w:val="18"/>
        </w:rPr>
        <w:drawing>
          <wp:inline distT="0" distB="0" distL="0" distR="0">
            <wp:extent cx="5731510" cy="42989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06018F">
      <w:pPr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11.2.3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Suspend()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Suspend() 함수는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대기상태로 보낸다. 다시 Runnable 상태가 되기 위해서는 Resume() 함수를 호출해주어야 한다. 만약 Resume()을 호출해주지 않으면 대기상태에서 빠져나올 수 없다. 일정 시간이 지나면 자동으로 대기상태를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빠져나오는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Sleep()과는 달리 외부에서 반드시 Resume() 함수를 호출해야만 대기상태를 벗어날 수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□ Suspend()의 핵심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>◇ Suspend()를 호출하면 대기 상태가 된다. 하지만 Resume()을 호출해주지 않으면 영원히 대기 상태가 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다음의 예제는 Suspend() 함수를 이용해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정지시키고, Resume() 함수를 호출해서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Runnable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상태로 만드는 예제이다.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SimpleThreadSuspendTest.cs</w:t>
      </w:r>
      <w:proofErr w:type="spellEnd"/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7"/>
        <w:gridCol w:w="21393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54</w:t>
            </w:r>
          </w:p>
        </w:tc>
        <w:tc>
          <w:tcPr>
            <w:tcW w:w="2160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Suspend()를 테스트하는 예제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SimpleThreadSuspendTest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t.SayHello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);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                            + "메인 3초 Sleep 설정\n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(3000);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                                    + "메인 Sleep 해제\n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thread.Resume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private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limit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while(limit&lt;10){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                                            + ":"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limit++);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if(limit == 5)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Thread.CurrentThread.Suspend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1. C# 컴파일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---------------------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SimpleThreadSuspendTest.cs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(17,3): warning CS0618: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'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System.Threading.Thread.Resume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()'은(는) 사용되지 않습니다.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'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Thread.Resume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has been deprecated.  Please use other classes in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, such as Monitor,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Mutex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, Event, and Semaphore,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synchronize Threads or protect resources.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hyperlink r:id="rId14" w:history="1">
              <w:r w:rsidRPr="00EE4FE9">
                <w:rPr>
                  <w:rFonts w:ascii="굴림체" w:eastAsia="굴림체" w:hAnsi="굴림체" w:cs="굴림체"/>
                  <w:color w:val="0000FF"/>
                  <w:kern w:val="0"/>
                  <w:sz w:val="18"/>
                  <w:szCs w:val="18"/>
                  <w:u w:val="single"/>
                </w:rPr>
                <w:t>http://go.microsoft.com/fwlink/?linkid=14202</w:t>
              </w:r>
            </w:hyperlink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'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SimpleThreadSuspendTest.cs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(28,5): warning CS0618: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'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System.Threading.Thread.Suspend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()'은(는) 사용되지 않습니다.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'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Thread.Suspend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has been deprecated.  Please use other classes in System.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Threading, such as Monitor,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Mutex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, Event, and Semaphore, to synchronize Threads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or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protect resources.  </w:t>
            </w:r>
            <w:hyperlink r:id="rId15" w:history="1">
              <w:r w:rsidRPr="00EE4FE9">
                <w:rPr>
                  <w:rFonts w:ascii="굴림체" w:eastAsia="굴림체" w:hAnsi="굴림체" w:cs="굴림체"/>
                  <w:color w:val="0000FF"/>
                  <w:kern w:val="0"/>
                  <w:sz w:val="18"/>
                  <w:szCs w:val="18"/>
                  <w:u w:val="single"/>
                </w:rPr>
                <w:t>http://go.microsoft.com/fwlink/?linkid=14202</w:t>
              </w:r>
            </w:hyperlink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'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2. 실행결과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---------------------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Thread 1메인 3초 Sleep 설정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1메인 Sleep 해제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[참고]C# 버전이 올라가면서 Resume()과 Suspend()가 obsolete되었다.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더이상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사용하지 않기를 권고하는 것이다. 그렇기 때문에 위의 컴파일 경고대로 Monitor,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Mutex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, Event, Semaphore 등을 사용하기 바란다. 이들에 대해서는 이 장의 후반부에서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배우게 될 것이다.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자동으로 Suspend 시키기 위해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사용할 함수 내에서 자신이 속해 있는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얻어내어서 Suspend 시킨다.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▒ Suspend() 호출하기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4"/>
        <w:gridCol w:w="21496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</w:tc>
        <w:tc>
          <w:tcPr>
            <w:tcW w:w="2160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while(limit &lt; 10){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//내용출력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if(limit == 5)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Thread.CurrentThread.Suspend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limit이 5의 값을 가지는 순간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SayHello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포함한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Suspend 상태가 될 것이다. Suspend 상태가 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외부에서 Resume() 함수를 호출해서 다시 깨워주고 있다.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▒ Resume() 호출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4"/>
        <w:gridCol w:w="21496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</w:tc>
        <w:tc>
          <w:tcPr>
            <w:tcW w:w="2160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thread.Resume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</w:tc>
      </w:tr>
    </w:tbl>
    <w:p w:rsidR="0006018F" w:rsidRPr="00EE4FE9" w:rsidRDefault="0006018F" w:rsidP="00EE4FE9">
      <w:pPr>
        <w:tabs>
          <w:tab w:val="left" w:pos="640"/>
        </w:tabs>
        <w:ind w:firstLineChars="100" w:firstLine="180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만약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thread.Resume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 함수 부분을 주석 처리한다면 해당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영원히 Suspend 상태에 빠지게 된다. 실행결과를 보면, 해당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함수 내부에서 지정한대로 Suspend() 함수가 호출되어 동작을 멈추게 된다. 그리고 외부에서 Resume() 함수를 호출하면 작업이 재개된다.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이와 같이 Suspend() 함수가 호출되면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대기상태가 된다. Runnable 상태에 있는 다른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CPU의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제어권을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가지게 되며, 대기상태의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Resume()이 호출되었을 때 Runnable 상태가 되어 작업을 다시 시작할 수 있다.</w:t>
      </w:r>
    </w:p>
    <w:p w:rsidR="0006018F" w:rsidRPr="00EE4FE9" w:rsidRDefault="0006018F" w:rsidP="00EE4FE9">
      <w:pPr>
        <w:tabs>
          <w:tab w:val="left" w:pos="640"/>
        </w:tabs>
        <w:ind w:firstLineChars="100" w:firstLine="180"/>
        <w:rPr>
          <w:sz w:val="18"/>
          <w:szCs w:val="18"/>
        </w:rPr>
      </w:pPr>
      <w:r w:rsidRPr="00EE4FE9">
        <w:rPr>
          <w:noProof/>
          <w:sz w:val="18"/>
          <w:szCs w:val="18"/>
        </w:rPr>
        <w:lastRenderedPageBreak/>
        <w:drawing>
          <wp:inline distT="0" distB="0" distL="0" distR="0">
            <wp:extent cx="4673255" cy="3505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25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EE4FE9">
      <w:pPr>
        <w:tabs>
          <w:tab w:val="left" w:pos="640"/>
        </w:tabs>
        <w:ind w:firstLineChars="100" w:firstLine="180"/>
        <w:rPr>
          <w:sz w:val="18"/>
          <w:szCs w:val="18"/>
        </w:rPr>
      </w:pP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11.2.4 멀티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생성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여러 개 생성하는 것을 말한다. 일반적인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만드는 방식으로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여러 개 만들면 된다.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멀티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여러 개 생성하는 것을 말한다.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다음과 같이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두개의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독립적으로 실행시키면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MultiThreadTest.cs</w:t>
      </w:r>
      <w:proofErr w:type="spellEnd"/>
    </w:p>
    <w:tbl>
      <w:tblPr>
        <w:tblW w:w="1174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113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53</w:t>
            </w:r>
          </w:p>
        </w:tc>
        <w:tc>
          <w:tcPr>
            <w:tcW w:w="1113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멀티스레드를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테스트하는 예제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MultiThreadTest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ts1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(t1.SayHello);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ts2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(t2.SayHello);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Thread(ts1);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Thread(ts2);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thread1.Start();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thread2.Start();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("\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nThread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 + "메인 종료\n"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private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limit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hash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count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while(count &lt; 10){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hash + ":"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limit++);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count++;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(10);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3메인 종료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2:9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1:9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여러 개 생성하기 위해서 각각의 객체를 생성하고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와 Thread를 따로 만들어서 각각의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스레드에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해당하는 Start() 함수를 호출하고 있다.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만든다는 것은 단순히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두개의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만든 후 동시에 실행시키면 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▒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두개의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만들고 실행시키기</w:t>
      </w:r>
    </w:p>
    <w:tbl>
      <w:tblPr>
        <w:tblW w:w="1152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1025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</w:tc>
        <w:tc>
          <w:tcPr>
            <w:tcW w:w="11025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 t1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 t2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ts1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(t1.SayHello);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ts2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(t2.SayHello);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thread1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Thread(ts1);  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thread2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Thread(ts2);  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thread1.Start();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thread2.Start();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두개의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사용하는 것은 어려운 일이 아니다. 실제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사용할 때 주의해야 하는 것은 바로 공유자원(Shared Data)이 있을 때이다.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사용할 때 공유자원에 대한 동기화를 해결하는 것은 그렇게 만만한 작업이 아니다. 이것에 대해서는 동기화 부분에서 위의 예제를 약간 변형해서 자세히 다루게 될 것이다. 이 절에서는 단순히 여러 개의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동작시키는 방법만 알아두기 바란다.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☞ 참고</w:t>
      </w:r>
    </w:p>
    <w:tbl>
      <w:tblPr>
        <w:tblW w:w="5000" w:type="pct"/>
        <w:tblCellSpacing w:w="15" w:type="dxa"/>
        <w:shd w:val="clear" w:color="auto" w:fill="DDEE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36"/>
      </w:tblGrid>
      <w:tr w:rsidR="0006018F" w:rsidRPr="00EE4FE9" w:rsidTr="0006018F">
        <w:trPr>
          <w:tblCellSpacing w:w="15" w:type="dxa"/>
        </w:trPr>
        <w:tc>
          <w:tcPr>
            <w:tcW w:w="0" w:type="auto"/>
            <w:shd w:val="clear" w:color="auto" w:fill="DDEEFF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위의 경우 Top t1과 t2를 이용해서 별도의 메모리로 </w:t>
            </w:r>
            <w:proofErr w:type="spellStart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스레드를</w:t>
            </w:r>
            <w:proofErr w:type="spellEnd"/>
            <w:r w:rsidRPr="00EE4FE9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실행시키고 있기 때문에 공유자원이 없는 상태이다.</w:t>
            </w:r>
          </w:p>
        </w:tc>
      </w:tr>
    </w:tbl>
    <w:p w:rsidR="0006018F" w:rsidRPr="00EE4FE9" w:rsidRDefault="0006018F" w:rsidP="00EE4FE9">
      <w:pPr>
        <w:tabs>
          <w:tab w:val="left" w:pos="640"/>
        </w:tabs>
        <w:ind w:firstLineChars="100" w:firstLine="180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다음으로 여러 개의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동작할 때의 우선권(Priority) 문제에 대해서 알아보자.</w:t>
      </w:r>
    </w:p>
    <w:p w:rsidR="0006018F" w:rsidRPr="00EE4FE9" w:rsidRDefault="0006018F" w:rsidP="00EE4FE9">
      <w:pPr>
        <w:tabs>
          <w:tab w:val="left" w:pos="640"/>
        </w:tabs>
        <w:ind w:firstLineChars="100" w:firstLine="180"/>
        <w:rPr>
          <w:sz w:val="18"/>
          <w:szCs w:val="18"/>
        </w:rPr>
      </w:pPr>
      <w:r w:rsidRPr="00EE4FE9">
        <w:rPr>
          <w:noProof/>
          <w:sz w:val="18"/>
          <w:szCs w:val="18"/>
        </w:rPr>
        <w:drawing>
          <wp:inline distT="0" distB="0" distL="0" distR="0">
            <wp:extent cx="5731510" cy="4298950"/>
            <wp:effectExtent l="0" t="0" r="254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11.2.5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우선권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여러 개의 멀티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동작할 때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스레드들은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동시에 동작하는 것처럼 보이지만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한순간에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하나의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스레드만이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CPU를 점유하게 된다. 그리고 시간이 지나면 다른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CPU를 점유할 것이다.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그렇다면 과연 어떤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CPU의 자원을 확보할 가능성이 높을까? 이러한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실행 기준을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우선권(Priority)이라고 한다.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당연히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작업 우선권을 어떻게 주느냐에 따라서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작업 순서가 달라진다. C#에서는 이런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설정하기 위해서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Thread.Priority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제공한다. 그리고 이 속성은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ThreadPriority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열거형에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정의된 다음의 값으로 </w:t>
      </w:r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표현되어진다</w:t>
      </w:r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[표 11_4]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ThreadPriority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열거형의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멤버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ThreadPriority를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이용해서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 즉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Thread.Priority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</w:t>
      </w:r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값을 Highest에서 Lowest 사이의 값으로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세팅할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있다. 또한 반대로 현재 실행 중인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</w:t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Thread.Priority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 얻어낼 수도 있다. 우선권을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세팅하지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않고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만들었다면 디폴트 우선권인 Normal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세팅된다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Thread.Priority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속성을 이용해서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제어해보자. 아래의 예제는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설정해준 후 우선권이 높은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먼저 작업을 끝내는 예를 보여주고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SimpleThreadPriorityTest.cs</w:t>
      </w:r>
      <w:proofErr w:type="spellEnd"/>
    </w:p>
    <w:tbl>
      <w:tblPr>
        <w:tblW w:w="102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966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40</w:t>
            </w:r>
          </w:p>
        </w:tc>
        <w:tc>
          <w:tcPr>
            <w:tcW w:w="966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스레드의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우선권을 테스트하는 예제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SimpleThreadPriorityTest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 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nowId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("-ID {0} Main Thread 작업시작-",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nowId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thread1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(t1.SayHello));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thread2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(t2.SayHello));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Thread.CurrentThread.Priority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ThreadPriority.Normal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thread1.Priority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ThreadPriority.Lowest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thread2.Priority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ThreadPriority.Highest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thread1.Start();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thread2.Start();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("-ID {0} Main Thread 작업종료-",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nowId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private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limit = 0;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Thread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DateTime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DateTime.Now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while(limit&lt;100000000){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limit++;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TimeSpan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DateTime.Now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-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dt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("우선권 :{0}, 시간: {1}",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th.Priority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,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ts.Ticks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-ID 1 Main Thread 작업시작-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-ID 1 Main Thread 작업종료-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우선권 :Highest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, 시간: 10625000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우선권 :Lowest</w:t>
            </w:r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, 시간: 12968750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설정해주지 않으면 Normal의 값을 가진다. 여기서는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다음과 같이 설정해 줌으로써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제어할 수 있다.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▒ Thread의 우선권 설정</w:t>
      </w:r>
    </w:p>
    <w:tbl>
      <w:tblPr>
        <w:tblW w:w="1027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978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</w:tc>
        <w:tc>
          <w:tcPr>
            <w:tcW w:w="978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Thread.CurrentThread.Priority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ThreadPriority.Normal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 xml:space="preserve">thread1.Priority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ThreadPriority.Lowest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thread2.Priority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ThreadPriority.Highest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</w:tc>
      </w:tr>
    </w:tbl>
    <w:p w:rsidR="0006018F" w:rsidRPr="00EE4FE9" w:rsidRDefault="0006018F" w:rsidP="0006018F">
      <w:pPr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Main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Normal로 주고, thread1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우선권을 Lowest, thread2의 우선권을 Highest로 주었다. 결과를 보면 thread2가 늦게 시작했지만 가장 높은 작업 우선권을 가지고 있기 때문에 thread1보다 작업을 더 빨리 끝낸 것을 확인할 수 있다. 다음으로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종료에 대해서 알아보자.</w:t>
      </w:r>
    </w:p>
    <w:p w:rsidR="0006018F" w:rsidRPr="00EE4FE9" w:rsidRDefault="0006018F" w:rsidP="0006018F">
      <w:pPr>
        <w:rPr>
          <w:sz w:val="18"/>
          <w:szCs w:val="18"/>
        </w:rPr>
      </w:pPr>
      <w:r w:rsidRPr="00EE4FE9">
        <w:rPr>
          <w:noProof/>
          <w:sz w:val="18"/>
          <w:szCs w:val="18"/>
        </w:rPr>
        <w:drawing>
          <wp:inline distT="0" distB="0" distL="0" distR="0">
            <wp:extent cx="5731510" cy="42989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11.2.6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종료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ThreadStart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델리게이트에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등록되어 있는 함수가 종료하면 자동으로 종료된다. 그래서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계속적으로 동작시키기 위해 함수 내에 for문이나 while문 같은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반복문을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사용한다. 조건이 만족하면 계속적으로 반복한다는 특징 때문에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내에 단골 손님처럼 사용되고 있다.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종료는 함수의 종료를 의미하기 때문에 보통의 경우 while문을 빠져나오면서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종료시키는 방법을 이용한다.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▒ while문을 이용한 함수의 종료</w:t>
      </w:r>
    </w:p>
    <w:tbl>
      <w:tblPr>
        <w:tblW w:w="14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3545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</w:tc>
        <w:tc>
          <w:tcPr>
            <w:tcW w:w="13545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bool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flag = false;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while( !flag 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//작업  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함수가 종료되면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자동으로 끝나지만 외부에서 강제로 종료시킬 수도 있다. Abort() 함수가 호출되면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예외를 발생시켜서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종료하게 만든다.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예외는 catch에서 처리할 수 있지만 catch 구문에서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예외가 다시 발생한다.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자동 종료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해당 함수가 종료하면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스레드는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자동으로 종료한다.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□ 강제 종료 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Abort() 함수를 이용해서 강제로 종료할 수 있다. 이 </w:t>
      </w:r>
      <w:proofErr w:type="gram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때  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proofErr w:type="gram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예외를 발생시켜서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종료하게 만든다.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예외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Abort() 함수를 호출하면 발생하는 예외이며, catch에서 처리할 수 있지만 catch에서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예외가 다시 발생한다.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catch에서 다시 발생한 예외를 그냥 놓아두면 프로그램이 죽어버린다. 보통의 경우 catch에서 예외를 처리하면 되지만 ThreadAbortException 예외의 경우 catch에서 예외가 다시 발생하기 때문에 중단 요청을 취소해주어야 한다. 이를 위해 catch에서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호출해주면 된다.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()가 호출되면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ThreadAbortException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예외는 다시 발생하지 않는다.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□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() 함수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◇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스레드의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중단 요청을 취소하는 함수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결국 Abort() 함수를 호출해서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먼저 중단시키고 catch에서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호출해서 중단요청을 취소해주어야만 프로그램이 죽지 않고 정상적으로 동작할 것이다.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그럼 Abort() 함수를 사용해서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강제 종료하고,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 함수를 사용해서 중단요청을 취소하고 실행을 계속하는 예를 알아보자.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</w:p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</w:pPr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§ chap11\</w:t>
      </w:r>
      <w:proofErr w:type="spellStart"/>
      <w:r w:rsidRPr="00EE4FE9">
        <w:rPr>
          <w:rFonts w:ascii="Times New Roman" w:eastAsia="굴림" w:hAnsi="Times New Roman" w:cs="Times New Roman"/>
          <w:b/>
          <w:bCs/>
          <w:color w:val="000000"/>
          <w:kern w:val="0"/>
          <w:sz w:val="18"/>
          <w:szCs w:val="18"/>
        </w:rPr>
        <w:t>SimpleThreadExitTest.cs</w:t>
      </w:r>
      <w:proofErr w:type="spellEnd"/>
    </w:p>
    <w:tbl>
      <w:tblPr>
        <w:tblW w:w="142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5"/>
        <w:gridCol w:w="13650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lastRenderedPageBreak/>
              <w:t>20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40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47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48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49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50</w:t>
            </w:r>
          </w:p>
        </w:tc>
        <w:tc>
          <w:tcPr>
            <w:tcW w:w="13650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/**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강제종료 기법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**/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using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SimpleThreadExitTest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static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Main 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Top t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Thread thread = 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Thread(new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t.SayHello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thread.Start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(300);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thread.Abort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thread.Join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class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public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void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id =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Thread.CurrentThread.GetHashCode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lastRenderedPageBreak/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id + ": 시작"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try{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for(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int</w:t>
            </w:r>
            <w:proofErr w:type="spellEnd"/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=0;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&lt;10;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++){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+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i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Thread.Sleep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(100);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id + ": try 작업종료"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}catch(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e){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id + ": catch"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(e);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Thread.ResetAbort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     }finally{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id + ": finally"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Console.WriteLine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("Thread 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+ id + ": 종료"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);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    }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}//class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/***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 시작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</w:t>
            </w:r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:0</w:t>
            </w:r>
            <w:proofErr w:type="gramEnd"/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SayHello:1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SayHello:2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 catch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System.Threading.ThreadAbortException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: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스레드가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중단되었습니다.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위치: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System.Threading.Thread.SleepInternal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(Int32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millisecondsTimeout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   위치: </w:t>
            </w:r>
            <w:proofErr w:type="spellStart"/>
            <w:proofErr w:type="gram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Top.SayHello</w:t>
            </w:r>
            <w:proofErr w:type="spellEnd"/>
            <w:proofErr w:type="gram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 finally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 3: 종료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 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체" w:eastAsia="굴림체" w:hAnsi="굴림체" w:cs="굴림체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[참고]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ResetAbort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() 호출이 없다면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이 다시 발생하기 때문에 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catch에서 프로그램이 멈춰버린다.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***/</w:t>
            </w:r>
          </w:p>
        </w:tc>
      </w:tr>
    </w:tbl>
    <w:p w:rsidR="0006018F" w:rsidRPr="00EE4FE9" w:rsidRDefault="0006018F" w:rsidP="0006018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br/>
        <w:t xml:space="preserve">소스를 보면 Top 클래스에서 예외를 처리하기 위해서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try~catch~finally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블록을 설정하고 있으며, 실행 클래스에서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스레드를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실행시킨 후 300ms가 지난 뒤 Abort() 함수를 호출하고 있다. Abort() 함수가 호출되면 다음과 같은 절차에 의해서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종료가 진행된다.</w:t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</w:r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▒ 프로그램의 </w:t>
      </w:r>
      <w:proofErr w:type="spellStart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스레드</w:t>
      </w:r>
      <w:proofErr w:type="spellEnd"/>
      <w:r w:rsidRPr="00EE4FE9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 xml:space="preserve"> 종료 절차</w:t>
      </w:r>
    </w:p>
    <w:tbl>
      <w:tblPr>
        <w:tblW w:w="140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5"/>
        <w:gridCol w:w="13545"/>
      </w:tblGrid>
      <w:tr w:rsidR="0006018F" w:rsidRPr="00EE4FE9" w:rsidTr="0006018F">
        <w:trPr>
          <w:tblCellSpacing w:w="0" w:type="dxa"/>
        </w:trPr>
        <w:tc>
          <w:tcPr>
            <w:tcW w:w="0" w:type="auto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1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2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3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4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5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6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>7</w:t>
            </w:r>
          </w:p>
        </w:tc>
        <w:tc>
          <w:tcPr>
            <w:tcW w:w="13545" w:type="dxa"/>
            <w:vAlign w:val="center"/>
            <w:hideMark/>
          </w:tcPr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1.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시작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2. 300ms후 Abort() 함수 호출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3.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발생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4. catch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블록에서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처리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5.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ThreadAbortException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예외가 다시 발생하는 것을 막기 위해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ResetAbort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() 호출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6. finally</w:t>
            </w:r>
            <w:r w:rsidRPr="00EE4FE9">
              <w:rPr>
                <w:rFonts w:ascii="굴림" w:eastAsia="굴림" w:hAnsi="굴림" w:cs="굴림"/>
                <w:kern w:val="0"/>
                <w:sz w:val="18"/>
                <w:szCs w:val="18"/>
              </w:rPr>
              <w:t xml:space="preserve"> </w:t>
            </w: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실행</w:t>
            </w:r>
          </w:p>
          <w:p w:rsidR="0006018F" w:rsidRPr="00EE4FE9" w:rsidRDefault="0006018F" w:rsidP="000601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7. Join에 의해 </w:t>
            </w:r>
            <w:proofErr w:type="spellStart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>스레드가</w:t>
            </w:r>
            <w:proofErr w:type="spellEnd"/>
            <w:r w:rsidRPr="00EE4FE9">
              <w:rPr>
                <w:rFonts w:ascii="굴림체" w:eastAsia="굴림체" w:hAnsi="굴림체" w:cs="굴림체"/>
                <w:kern w:val="0"/>
                <w:sz w:val="18"/>
                <w:szCs w:val="18"/>
              </w:rPr>
              <w:t xml:space="preserve"> 종료할 때까지 대기</w:t>
            </w:r>
          </w:p>
        </w:tc>
      </w:tr>
    </w:tbl>
    <w:p w:rsidR="0006018F" w:rsidRPr="00EE4FE9" w:rsidRDefault="0006018F" w:rsidP="0006018F">
      <w:pPr>
        <w:rPr>
          <w:sz w:val="18"/>
          <w:szCs w:val="18"/>
        </w:rPr>
      </w:pPr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br/>
        <w:t xml:space="preserve">결과를 보면 Abort() 함수로 인해서 해당하는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스레드가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중단되고, catch에서 </w:t>
      </w:r>
      <w:proofErr w:type="spellStart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ResetAbort</w:t>
      </w:r>
      <w:proofErr w:type="spellEnd"/>
      <w:r w:rsidRPr="00EE4FE9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()가 호출된 후 프로그램이 안전하게 종료되는 것을 확인할 수 있다.</w:t>
      </w:r>
    </w:p>
    <w:sectPr w:rsidR="0006018F" w:rsidRPr="00EE4FE9" w:rsidSect="00EE4FE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6CC" w:rsidRDefault="008766CC" w:rsidP="00EE4FE9">
      <w:pPr>
        <w:spacing w:after="0" w:line="240" w:lineRule="auto"/>
      </w:pPr>
      <w:r>
        <w:separator/>
      </w:r>
    </w:p>
  </w:endnote>
  <w:endnote w:type="continuationSeparator" w:id="0">
    <w:p w:rsidR="008766CC" w:rsidRDefault="008766CC" w:rsidP="00EE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6CC" w:rsidRDefault="008766CC" w:rsidP="00EE4FE9">
      <w:pPr>
        <w:spacing w:after="0" w:line="240" w:lineRule="auto"/>
      </w:pPr>
      <w:r>
        <w:separator/>
      </w:r>
    </w:p>
  </w:footnote>
  <w:footnote w:type="continuationSeparator" w:id="0">
    <w:p w:rsidR="008766CC" w:rsidRDefault="008766CC" w:rsidP="00EE4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018F"/>
    <w:rsid w:val="0006018F"/>
    <w:rsid w:val="008766CC"/>
    <w:rsid w:val="00AC5707"/>
    <w:rsid w:val="00D22BE4"/>
    <w:rsid w:val="00E23098"/>
    <w:rsid w:val="00EE4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BE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018F"/>
  </w:style>
  <w:style w:type="paragraph" w:styleId="a3">
    <w:name w:val="Balloon Text"/>
    <w:basedOn w:val="a"/>
    <w:link w:val="Char"/>
    <w:uiPriority w:val="99"/>
    <w:semiHidden/>
    <w:unhideWhenUsed/>
    <w:rsid w:val="000601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018F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018F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018F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EE4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E4FE9"/>
  </w:style>
  <w:style w:type="paragraph" w:styleId="a6">
    <w:name w:val="footer"/>
    <w:basedOn w:val="a"/>
    <w:link w:val="Char1"/>
    <w:uiPriority w:val="99"/>
    <w:semiHidden/>
    <w:unhideWhenUsed/>
    <w:rsid w:val="00EE4F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EE4F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018F"/>
  </w:style>
  <w:style w:type="paragraph" w:styleId="a3">
    <w:name w:val="Balloon Text"/>
    <w:basedOn w:val="a"/>
    <w:link w:val="Char"/>
    <w:uiPriority w:val="99"/>
    <w:semiHidden/>
    <w:unhideWhenUsed/>
    <w:rsid w:val="000601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6018F"/>
    <w:rPr>
      <w:rFonts w:asciiTheme="majorHAnsi" w:eastAsiaTheme="majorEastAsia" w:hAnsiTheme="majorHAnsi" w:cstheme="majorBid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6018F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01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1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8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3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7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7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2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7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6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9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8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4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6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4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5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0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7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4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3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6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9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6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7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1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2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9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7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6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3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8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0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8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7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9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8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7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6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0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8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2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4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5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7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4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3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4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8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7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6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4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6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1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6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4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1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7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6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6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6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2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9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4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3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3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7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25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3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1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97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3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8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9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6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6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9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8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5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go.microsoft.com/fwlink/?linkid=14202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go.microsoft.com/fwlink/?linkid=142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3395</Words>
  <Characters>19357</Characters>
  <Application>Microsoft Office Word</Application>
  <DocSecurity>0</DocSecurity>
  <Lines>161</Lines>
  <Paragraphs>45</Paragraphs>
  <ScaleCrop>false</ScaleCrop>
  <Company/>
  <LinksUpToDate>false</LinksUpToDate>
  <CharactersWithSpaces>22707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WB_74</dc:creator>
  <cp:lastModifiedBy>Woosong_BIT</cp:lastModifiedBy>
  <cp:revision>2</cp:revision>
  <dcterms:created xsi:type="dcterms:W3CDTF">2014-03-25T10:44:00Z</dcterms:created>
  <dcterms:modified xsi:type="dcterms:W3CDTF">2014-04-09T04:30:00Z</dcterms:modified>
</cp:coreProperties>
</file>