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4C" w:rsidRPr="00084320" w:rsidRDefault="006A3B08" w:rsidP="00084320">
      <w:pPr>
        <w:jc w:val="center"/>
        <w:rPr>
          <w:sz w:val="48"/>
          <w:szCs w:val="48"/>
        </w:rPr>
      </w:pPr>
      <w:r w:rsidRPr="00084320">
        <w:rPr>
          <w:rFonts w:hint="eastAsia"/>
          <w:sz w:val="48"/>
          <w:szCs w:val="48"/>
        </w:rPr>
        <w:t xml:space="preserve">02장 </w:t>
      </w:r>
      <w:r w:rsidRPr="00084320">
        <w:rPr>
          <w:sz w:val="48"/>
          <w:szCs w:val="48"/>
        </w:rPr>
        <w:t>–</w:t>
      </w:r>
      <w:r w:rsidRPr="00084320">
        <w:rPr>
          <w:rFonts w:hint="eastAsia"/>
          <w:sz w:val="48"/>
          <w:szCs w:val="48"/>
        </w:rPr>
        <w:t xml:space="preserve"> 브러시</w:t>
      </w:r>
    </w:p>
    <w:p w:rsidR="00D33B2A" w:rsidRDefault="00D33B2A" w:rsidP="00D33B2A">
      <w:pPr>
        <w:pStyle w:val="a3"/>
        <w:ind w:leftChars="0" w:left="284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1)WPF의 Color 설정</w:t>
      </w:r>
    </w:p>
    <w:p w:rsidR="00D33B2A" w:rsidRPr="00D33B2A" w:rsidRDefault="00D33B2A" w:rsidP="00D33B2A">
      <w:pPr>
        <w:pStyle w:val="a3"/>
        <w:ind w:leftChars="0" w:left="0" w:firstLineChars="100" w:firstLine="260"/>
        <w:jc w:val="left"/>
        <w:rPr>
          <w:sz w:val="26"/>
          <w:szCs w:val="26"/>
        </w:rPr>
      </w:pPr>
      <w:r w:rsidRPr="00D33B2A">
        <w:rPr>
          <w:rFonts w:hint="eastAsia"/>
          <w:sz w:val="26"/>
          <w:szCs w:val="26"/>
        </w:rPr>
        <w:t>1-1</w:t>
      </w:r>
      <w:r>
        <w:rPr>
          <w:rFonts w:hint="eastAsia"/>
          <w:sz w:val="26"/>
          <w:szCs w:val="26"/>
        </w:rPr>
        <w:t xml:space="preserve">) </w:t>
      </w:r>
      <w:r w:rsidRPr="00D33B2A">
        <w:rPr>
          <w:rFonts w:hint="eastAsia"/>
          <w:sz w:val="26"/>
          <w:szCs w:val="26"/>
        </w:rPr>
        <w:t>Color 구조체를 이용한 색상 설정</w:t>
      </w:r>
    </w:p>
    <w:p w:rsidR="006A3B08" w:rsidRDefault="006A3B08">
      <w:r>
        <w:rPr>
          <w:rFonts w:hint="eastAsia"/>
        </w:rPr>
        <w:t>WPF에서는 색상을 다루기 위해 System.Windows.Media 네임스페이스에 정의된 Color</w:t>
      </w:r>
      <w:r w:rsidR="00FC479E">
        <w:rPr>
          <w:rFonts w:hint="eastAsia"/>
        </w:rPr>
        <w:t>구조체</w:t>
      </w:r>
      <w:r>
        <w:rPr>
          <w:rFonts w:hint="eastAsia"/>
        </w:rPr>
        <w:t xml:space="preserve"> 사용한다</w:t>
      </w:r>
    </w:p>
    <w:p w:rsidR="006A3B08" w:rsidRDefault="006A3B08"/>
    <w:p w:rsidR="006A3B08" w:rsidRDefault="006A3B08">
      <w:r>
        <w:rPr>
          <w:rFonts w:hint="eastAsia"/>
        </w:rPr>
        <w:t>Color</w:t>
      </w:r>
      <w:r w:rsidR="00FC479E" w:rsidRPr="00FC479E">
        <w:rPr>
          <w:rFonts w:hint="eastAsia"/>
        </w:rPr>
        <w:t xml:space="preserve"> </w:t>
      </w:r>
      <w:r w:rsidR="00FC479E">
        <w:rPr>
          <w:rFonts w:hint="eastAsia"/>
        </w:rPr>
        <w:t xml:space="preserve">구조체 </w:t>
      </w:r>
      <w:r>
        <w:rPr>
          <w:rFonts w:hint="eastAsia"/>
        </w:rPr>
        <w:t>안에는 색을 나타내는 R</w:t>
      </w:r>
      <w:proofErr w:type="gramStart"/>
      <w:r>
        <w:rPr>
          <w:rFonts w:hint="eastAsia"/>
        </w:rPr>
        <w:t>,G,B</w:t>
      </w:r>
      <w:proofErr w:type="gramEnd"/>
      <w:r>
        <w:rPr>
          <w:rFonts w:hint="eastAsia"/>
        </w:rPr>
        <w:t xml:space="preserve"> 외에도 알파 채널(Alpha Channel)을 의미하는 A라는 이름의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가지고 있다(0~255 : 투명~불투명)</w:t>
      </w:r>
    </w:p>
    <w:p w:rsidR="006A3B08" w:rsidRDefault="006A3B08"/>
    <w:p w:rsidR="00C002A2" w:rsidRDefault="00C002A2">
      <w:r>
        <w:rPr>
          <w:rFonts w:hint="eastAsia"/>
        </w:rPr>
        <w:t xml:space="preserve">Color </w:t>
      </w:r>
      <w:r w:rsidR="00110762">
        <w:rPr>
          <w:rFonts w:hint="eastAsia"/>
        </w:rPr>
        <w:t>구조체를</w:t>
      </w:r>
      <w:r>
        <w:rPr>
          <w:rFonts w:hint="eastAsia"/>
        </w:rPr>
        <w:t xml:space="preserve"> </w:t>
      </w:r>
      <w:r w:rsidR="00084320">
        <w:rPr>
          <w:rFonts w:hint="eastAsia"/>
        </w:rPr>
        <w:t xml:space="preserve">RGB로 </w:t>
      </w:r>
      <w:r>
        <w:rPr>
          <w:rFonts w:hint="eastAsia"/>
        </w:rPr>
        <w:t>초기화 시키는 방법은 세가지가 있다.</w:t>
      </w:r>
    </w:p>
    <w:tbl>
      <w:tblPr>
        <w:tblStyle w:val="a4"/>
        <w:tblW w:w="0" w:type="auto"/>
        <w:tblLook w:val="04A0"/>
      </w:tblPr>
      <w:tblGrid>
        <w:gridCol w:w="4612"/>
        <w:gridCol w:w="4612"/>
      </w:tblGrid>
      <w:tr w:rsidR="00C002A2" w:rsidTr="00C002A2">
        <w:tc>
          <w:tcPr>
            <w:tcW w:w="4612" w:type="dxa"/>
          </w:tcPr>
          <w:p w:rsidR="00C002A2" w:rsidRDefault="00C002A2" w:rsidP="00C002A2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객체 생성 뒤 초기화</w:t>
            </w:r>
          </w:p>
        </w:tc>
        <w:tc>
          <w:tcPr>
            <w:tcW w:w="4612" w:type="dxa"/>
          </w:tcPr>
          <w:p w:rsidR="00C002A2" w:rsidRDefault="00C002A2">
            <w:r>
              <w:t>E</w:t>
            </w:r>
            <w:r>
              <w:rPr>
                <w:rFonts w:hint="eastAsia"/>
              </w:rPr>
              <w:t xml:space="preserve">x) Color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= new Color();</w:t>
            </w:r>
          </w:p>
          <w:p w:rsidR="00C002A2" w:rsidRDefault="00C002A2"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t>clr.A</w:t>
            </w:r>
            <w:proofErr w:type="spellEnd"/>
            <w:proofErr w:type="gramEnd"/>
            <w:r>
              <w:t xml:space="preserve"> = 255;    //</w:t>
            </w:r>
            <w:proofErr w:type="spellStart"/>
            <w:r>
              <w:rPr>
                <w:rFonts w:hint="eastAsia"/>
              </w:rPr>
              <w:t>알파값</w:t>
            </w:r>
            <w:proofErr w:type="spellEnd"/>
            <w:r>
              <w:rPr>
                <w:rFonts w:hint="eastAsia"/>
              </w:rPr>
              <w:t xml:space="preserve"> 설정</w:t>
            </w:r>
          </w:p>
          <w:p w:rsidR="00C002A2" w:rsidRDefault="00C002A2" w:rsidP="00C002A2"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rPr>
                <w:rFonts w:hint="eastAsia"/>
              </w:rPr>
              <w:t>clr.R</w:t>
            </w:r>
            <w:proofErr w:type="spellEnd"/>
            <w:proofErr w:type="gramEnd"/>
            <w:r>
              <w:rPr>
                <w:rFonts w:hint="eastAsia"/>
              </w:rPr>
              <w:t xml:space="preserve"> = 212;    R값 설정</w:t>
            </w:r>
          </w:p>
          <w:p w:rsidR="00C002A2" w:rsidRDefault="00C002A2" w:rsidP="00C002A2"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rPr>
                <w:rFonts w:hint="eastAsia"/>
              </w:rPr>
              <w:t>clr.G</w:t>
            </w:r>
            <w:proofErr w:type="spellEnd"/>
            <w:proofErr w:type="gramEnd"/>
            <w:r>
              <w:rPr>
                <w:rFonts w:hint="eastAsia"/>
              </w:rPr>
              <w:t xml:space="preserve"> = 12;     G값 설정</w:t>
            </w:r>
          </w:p>
          <w:p w:rsidR="00C002A2" w:rsidRDefault="00C002A2" w:rsidP="00C002A2"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rPr>
                <w:rFonts w:hint="eastAsia"/>
              </w:rPr>
              <w:t>clr.B</w:t>
            </w:r>
            <w:proofErr w:type="spellEnd"/>
            <w:proofErr w:type="gramEnd"/>
            <w:r>
              <w:rPr>
                <w:rFonts w:hint="eastAsia"/>
              </w:rPr>
              <w:t xml:space="preserve"> = 120;    B값 설정</w:t>
            </w:r>
          </w:p>
        </w:tc>
      </w:tr>
      <w:tr w:rsidR="00C002A2" w:rsidTr="00C002A2">
        <w:tc>
          <w:tcPr>
            <w:tcW w:w="4612" w:type="dxa"/>
          </w:tcPr>
          <w:p w:rsidR="00C002A2" w:rsidRDefault="00C002A2" w:rsidP="00C002A2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FromRgb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이용</w:t>
            </w:r>
          </w:p>
        </w:tc>
        <w:tc>
          <w:tcPr>
            <w:tcW w:w="4612" w:type="dxa"/>
          </w:tcPr>
          <w:p w:rsidR="00C002A2" w:rsidRDefault="00C002A2">
            <w:r>
              <w:rPr>
                <w:rFonts w:hint="eastAsia"/>
              </w:rPr>
              <w:t xml:space="preserve">Color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Color.FromRgb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);</w:t>
            </w:r>
          </w:p>
          <w:p w:rsidR="00C002A2" w:rsidRDefault="00C002A2" w:rsidP="00C002A2">
            <w:pPr>
              <w:pStyle w:val="a3"/>
              <w:numPr>
                <w:ilvl w:val="0"/>
                <w:numId w:val="4"/>
              </w:numPr>
              <w:ind w:leftChars="0"/>
            </w:pPr>
            <w:proofErr w:type="spellStart"/>
            <w:r>
              <w:t>R</w:t>
            </w:r>
            <w:proofErr w:type="gramStart"/>
            <w:r>
              <w:rPr>
                <w:rFonts w:hint="eastAsia"/>
              </w:rPr>
              <w:t>,g,b</w:t>
            </w:r>
            <w:proofErr w:type="spellEnd"/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byte형..</w:t>
            </w:r>
          </w:p>
          <w:p w:rsidR="00C002A2" w:rsidRDefault="00C002A2" w:rsidP="00C002A2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이때 A값은 자동으로 255(불투명)으로 설정됨</w:t>
            </w:r>
          </w:p>
        </w:tc>
      </w:tr>
      <w:tr w:rsidR="00C002A2" w:rsidTr="00C002A2">
        <w:tc>
          <w:tcPr>
            <w:tcW w:w="4612" w:type="dxa"/>
          </w:tcPr>
          <w:p w:rsidR="00C002A2" w:rsidRDefault="00C002A2" w:rsidP="00C002A2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FromArgb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이용</w:t>
            </w:r>
          </w:p>
        </w:tc>
        <w:tc>
          <w:tcPr>
            <w:tcW w:w="4612" w:type="dxa"/>
          </w:tcPr>
          <w:p w:rsidR="00C002A2" w:rsidRDefault="00C002A2">
            <w:r>
              <w:rPr>
                <w:rFonts w:hint="eastAsia"/>
              </w:rPr>
              <w:t xml:space="preserve">Color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Color.FromArgb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a,r,g,b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C002A2" w:rsidRDefault="002D35BF" w:rsidP="002D35BF">
      <w:pPr>
        <w:jc w:val="center"/>
      </w:pPr>
      <w:r>
        <w:rPr>
          <w:rFonts w:hint="eastAsia"/>
        </w:rPr>
        <w:t>표 1-1 RGB색상 설정하기</w:t>
      </w:r>
    </w:p>
    <w:p w:rsidR="00D33B2A" w:rsidRPr="00D33B2A" w:rsidRDefault="00D33B2A" w:rsidP="00D33B2A">
      <w:pPr>
        <w:ind w:firstLineChars="100" w:firstLine="260"/>
        <w:rPr>
          <w:sz w:val="26"/>
          <w:szCs w:val="26"/>
        </w:rPr>
      </w:pPr>
      <w:r w:rsidRPr="00D33B2A">
        <w:rPr>
          <w:rFonts w:hint="eastAsia"/>
          <w:sz w:val="26"/>
          <w:szCs w:val="26"/>
        </w:rPr>
        <w:t xml:space="preserve">1-2) </w:t>
      </w:r>
      <w:proofErr w:type="spellStart"/>
      <w:r w:rsidRPr="00D33B2A">
        <w:rPr>
          <w:rFonts w:hint="eastAsia"/>
          <w:sz w:val="26"/>
          <w:szCs w:val="26"/>
        </w:rPr>
        <w:t>scRGB</w:t>
      </w:r>
      <w:proofErr w:type="spellEnd"/>
      <w:r w:rsidRPr="00D33B2A">
        <w:rPr>
          <w:rFonts w:hint="eastAsia"/>
          <w:sz w:val="26"/>
          <w:szCs w:val="26"/>
        </w:rPr>
        <w:t>를 이용한 색상 설정</w:t>
      </w:r>
    </w:p>
    <w:p w:rsidR="00C002A2" w:rsidRDefault="000478E2">
      <w:r w:rsidRPr="000478E2">
        <w:rPr>
          <w:rFonts w:hint="eastAsia"/>
        </w:rPr>
        <w:t>※</w:t>
      </w:r>
      <w:r w:rsidR="00CB773A">
        <w:rPr>
          <w:rFonts w:hint="eastAsia"/>
        </w:rPr>
        <w:t xml:space="preserve"> </w:t>
      </w:r>
      <w:proofErr w:type="spellStart"/>
      <w:r>
        <w:rPr>
          <w:rFonts w:hint="eastAsia"/>
        </w:rPr>
        <w:t>sRGB</w:t>
      </w:r>
      <w:proofErr w:type="spellEnd"/>
      <w:r>
        <w:rPr>
          <w:rFonts w:hint="eastAsia"/>
        </w:rPr>
        <w:t xml:space="preserve">(standard RGB)와 </w:t>
      </w:r>
      <w:proofErr w:type="spellStart"/>
      <w:r>
        <w:rPr>
          <w:rFonts w:hint="eastAsia"/>
        </w:rPr>
        <w:t>scRGB</w:t>
      </w:r>
      <w:proofErr w:type="spellEnd"/>
      <w:r>
        <w:rPr>
          <w:rFonts w:hint="eastAsia"/>
        </w:rPr>
        <w:t>란?</w:t>
      </w:r>
    </w:p>
    <w:p w:rsidR="000478E2" w:rsidRDefault="000478E2"/>
    <w:p w:rsidR="000478E2" w:rsidRDefault="000478E2">
      <w:proofErr w:type="spellStart"/>
      <w:r>
        <w:rPr>
          <w:rFonts w:hint="eastAsia"/>
        </w:rPr>
        <w:t>sRGB</w:t>
      </w:r>
      <w:proofErr w:type="spellEnd"/>
      <w:r>
        <w:rPr>
          <w:rFonts w:hint="eastAsia"/>
        </w:rPr>
        <w:t>란 R(빨강), G(녹색), B(파란색)으로 결정되는 RGB의 색 공간을 뜻한다.</w:t>
      </w:r>
    </w:p>
    <w:p w:rsidR="000478E2" w:rsidRDefault="000478E2">
      <w:r>
        <w:rPr>
          <w:rFonts w:hint="eastAsia"/>
        </w:rPr>
        <w:t xml:space="preserve">일반적으로 비디오 디스플레이 보드(디지털 카메라나 스캐너 등등)로부터 모니터로 출력하는데 일반적으로 쓰는 색 공간이 </w:t>
      </w:r>
      <w:proofErr w:type="spellStart"/>
      <w:r>
        <w:rPr>
          <w:rFonts w:hint="eastAsia"/>
        </w:rPr>
        <w:t>sRGB</w:t>
      </w:r>
      <w:proofErr w:type="spellEnd"/>
      <w:r>
        <w:rPr>
          <w:rFonts w:hint="eastAsia"/>
        </w:rPr>
        <w:t>이나, RGB가 표현하는 색 보다 더욱더 강한 색을 출력하는 장치를(예를 들어 프린터) 모니터에서 표현해 주기 위해 scRGB라는 방법이 지원됨</w:t>
      </w:r>
    </w:p>
    <w:p w:rsidR="000478E2" w:rsidRDefault="000478E2"/>
    <w:p w:rsidR="000478E2" w:rsidRDefault="000478E2">
      <w:proofErr w:type="spellStart"/>
      <w:r>
        <w:rPr>
          <w:rFonts w:hint="eastAsia"/>
        </w:rPr>
        <w:t>scRGB</w:t>
      </w:r>
      <w:proofErr w:type="spellEnd"/>
      <w:r>
        <w:rPr>
          <w:rFonts w:hint="eastAsia"/>
        </w:rPr>
        <w:t xml:space="preserve">도 Color 구조체 내에 존재하며 float 값으로 색의 성분이 저장이 되게 된다. </w:t>
      </w:r>
    </w:p>
    <w:p w:rsidR="000478E2" w:rsidRDefault="000478E2">
      <w:r>
        <w:rPr>
          <w:rFonts w:hint="eastAsia"/>
        </w:rPr>
        <w:t xml:space="preserve">Color 구조체에서 </w:t>
      </w:r>
      <w:proofErr w:type="spellStart"/>
      <w:r>
        <w:rPr>
          <w:rFonts w:hint="eastAsia"/>
        </w:rPr>
        <w:t>scRGB</w:t>
      </w:r>
      <w:proofErr w:type="spellEnd"/>
      <w:r>
        <w:rPr>
          <w:rFonts w:hint="eastAsia"/>
        </w:rPr>
        <w:t xml:space="preserve"> 색 공간을 표현해 주기 위해서 </w:t>
      </w:r>
      <w:proofErr w:type="spellStart"/>
      <w:r>
        <w:rPr>
          <w:rFonts w:hint="eastAsia"/>
        </w:rPr>
        <w:t>ScA</w:t>
      </w:r>
      <w:proofErr w:type="spellEnd"/>
      <w:r>
        <w:rPr>
          <w:rFonts w:hint="eastAsia"/>
        </w:rPr>
        <w:t xml:space="preserve">(Alpha Channel), </w:t>
      </w: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 xml:space="preserve">(Red), </w:t>
      </w:r>
      <w:proofErr w:type="spellStart"/>
      <w:r>
        <w:rPr>
          <w:rFonts w:hint="eastAsia"/>
        </w:rPr>
        <w:t>ScG</w:t>
      </w:r>
      <w:proofErr w:type="spellEnd"/>
      <w:r>
        <w:rPr>
          <w:rFonts w:hint="eastAsia"/>
        </w:rPr>
        <w:t xml:space="preserve">(Green) </w:t>
      </w:r>
      <w:proofErr w:type="spellStart"/>
      <w:r>
        <w:rPr>
          <w:rFonts w:hint="eastAsia"/>
        </w:rPr>
        <w:t>Scg</w:t>
      </w:r>
      <w:proofErr w:type="spellEnd"/>
      <w:r>
        <w:rPr>
          <w:rFonts w:hint="eastAsia"/>
        </w:rPr>
        <w:t xml:space="preserve">(Blue)라는 </w:t>
      </w:r>
      <w:proofErr w:type="spellStart"/>
      <w:r>
        <w:rPr>
          <w:rFonts w:hint="eastAsia"/>
        </w:rPr>
        <w:t>네가지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존재한다.</w:t>
      </w:r>
    </w:p>
    <w:p w:rsidR="000478E2" w:rsidRDefault="000478E2"/>
    <w:p w:rsidR="000478E2" w:rsidRDefault="000478E2">
      <w:proofErr w:type="spellStart"/>
      <w:r>
        <w:rPr>
          <w:rFonts w:hint="eastAsia"/>
        </w:rPr>
        <w:t>sRGB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프로퍼티와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scRGB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프로퍼티는</w:t>
      </w:r>
      <w:proofErr w:type="spellEnd"/>
      <w:r>
        <w:rPr>
          <w:rFonts w:hint="eastAsia"/>
        </w:rPr>
        <w:t xml:space="preserve"> 별개로 존재하는 값이 아니다. </w:t>
      </w:r>
      <w:r w:rsidR="00084320">
        <w:rPr>
          <w:rFonts w:hint="eastAsia"/>
        </w:rPr>
        <w:t xml:space="preserve">예를 들어서 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바꾸게 되면 </w:t>
      </w:r>
      <w:proofErr w:type="spellStart"/>
      <w:r>
        <w:rPr>
          <w:rFonts w:hint="eastAsia"/>
        </w:rPr>
        <w:t>ScG프로퍼티도</w:t>
      </w:r>
      <w:proofErr w:type="spellEnd"/>
      <w:r>
        <w:rPr>
          <w:rFonts w:hint="eastAsia"/>
        </w:rPr>
        <w:t xml:space="preserve"> 바뀌게 된다.</w:t>
      </w:r>
    </w:p>
    <w:p w:rsidR="000478E2" w:rsidRDefault="000478E2"/>
    <w:p w:rsidR="00084320" w:rsidRDefault="00084320"/>
    <w:p w:rsidR="00084320" w:rsidRDefault="00084320"/>
    <w:p w:rsidR="00084320" w:rsidRPr="000478E2" w:rsidRDefault="00084320">
      <w:proofErr w:type="spellStart"/>
      <w:r>
        <w:rPr>
          <w:rFonts w:hint="eastAsia"/>
        </w:rPr>
        <w:t>scRGB</w:t>
      </w:r>
      <w:proofErr w:type="spellEnd"/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sRGB</w:t>
      </w:r>
      <w:proofErr w:type="spellEnd"/>
      <w:r>
        <w:rPr>
          <w:rFonts w:hint="eastAsia"/>
        </w:rPr>
        <w:t>와 초기화 하는 방식이 비슷하다.</w:t>
      </w:r>
    </w:p>
    <w:tbl>
      <w:tblPr>
        <w:tblStyle w:val="a4"/>
        <w:tblW w:w="0" w:type="auto"/>
        <w:tblLook w:val="04A0"/>
      </w:tblPr>
      <w:tblGrid>
        <w:gridCol w:w="4612"/>
        <w:gridCol w:w="4612"/>
      </w:tblGrid>
      <w:tr w:rsidR="00084320" w:rsidTr="00084320">
        <w:tc>
          <w:tcPr>
            <w:tcW w:w="4612" w:type="dxa"/>
          </w:tcPr>
          <w:p w:rsidR="00084320" w:rsidRPr="00084320" w:rsidRDefault="00084320" w:rsidP="00084320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객체 생성 뒤 초기화</w:t>
            </w:r>
          </w:p>
        </w:tc>
        <w:tc>
          <w:tcPr>
            <w:tcW w:w="4612" w:type="dxa"/>
          </w:tcPr>
          <w:p w:rsidR="00084320" w:rsidRDefault="00084320" w:rsidP="000843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Ex)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084320" w:rsidRDefault="00084320" w:rsidP="000843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084320" w:rsidRDefault="00084320" w:rsidP="000843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Clr.ScA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0.1f;</w:t>
            </w:r>
          </w:p>
          <w:p w:rsidR="00084320" w:rsidRDefault="00084320" w:rsidP="000843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Clr.ScB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1.0f;</w:t>
            </w:r>
          </w:p>
          <w:p w:rsidR="00084320" w:rsidRDefault="00084320" w:rsidP="000843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Clr.ScG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1.5f;</w:t>
            </w:r>
          </w:p>
          <w:p w:rsidR="00084320" w:rsidRDefault="00084320" w:rsidP="000843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Clr.ScR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1.1f;</w:t>
            </w:r>
          </w:p>
          <w:p w:rsidR="00084320" w:rsidRPr="00084320" w:rsidRDefault="00084320"/>
        </w:tc>
      </w:tr>
      <w:tr w:rsidR="00084320" w:rsidTr="00084320">
        <w:tc>
          <w:tcPr>
            <w:tcW w:w="4612" w:type="dxa"/>
          </w:tcPr>
          <w:p w:rsidR="00084320" w:rsidRDefault="00084320" w:rsidP="00084320">
            <w:pPr>
              <w:pStyle w:val="a3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FromScRgb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이용</w:t>
            </w:r>
          </w:p>
        </w:tc>
        <w:tc>
          <w:tcPr>
            <w:tcW w:w="4612" w:type="dxa"/>
          </w:tcPr>
          <w:p w:rsidR="00084320" w:rsidRDefault="00084320" w:rsidP="000843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 w:rsidRPr="00084320"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Ex)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.FromScRgb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(a, r, g, b);</w:t>
            </w:r>
          </w:p>
          <w:p w:rsidR="00084320" w:rsidRDefault="000546C0" w:rsidP="000546C0">
            <w:pPr>
              <w:pStyle w:val="a3"/>
              <w:numPr>
                <w:ilvl w:val="0"/>
                <w:numId w:val="4"/>
              </w:numPr>
              <w:ind w:leftChars="0"/>
            </w:pPr>
            <w:proofErr w:type="spellStart"/>
            <w:r>
              <w:t>a</w:t>
            </w:r>
            <w:proofErr w:type="gramStart"/>
            <w:r>
              <w:t>,r,g,b</w:t>
            </w:r>
            <w:proofErr w:type="spellEnd"/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float형태..(0.0f~1.0f)</w:t>
            </w:r>
          </w:p>
          <w:p w:rsidR="000546C0" w:rsidRPr="00084320" w:rsidRDefault="000546C0" w:rsidP="000546C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0.0f~1.0f의 범위에서는 일반적인 sRGB와 동등한 색을 표현하나, 0보다 작거나 1보다 큰 경우 sRGB보다 더욱더 강하거나 약한 색을 표현이 가능하다.</w:t>
            </w:r>
          </w:p>
        </w:tc>
      </w:tr>
    </w:tbl>
    <w:p w:rsidR="000546C0" w:rsidRDefault="002D35BF" w:rsidP="002D35BF">
      <w:pPr>
        <w:jc w:val="center"/>
      </w:pPr>
      <w:r>
        <w:rPr>
          <w:rFonts w:hint="eastAsia"/>
        </w:rPr>
        <w:t xml:space="preserve">표 1-2 </w:t>
      </w:r>
      <w:proofErr w:type="spellStart"/>
      <w:r>
        <w:rPr>
          <w:rFonts w:hint="eastAsia"/>
        </w:rPr>
        <w:t>scRGB</w:t>
      </w:r>
      <w:proofErr w:type="spellEnd"/>
      <w:r>
        <w:rPr>
          <w:rFonts w:hint="eastAsia"/>
        </w:rPr>
        <w:t>색상 설정하기</w:t>
      </w:r>
    </w:p>
    <w:p w:rsidR="000546C0" w:rsidRDefault="000546C0"/>
    <w:p w:rsidR="000546C0" w:rsidRPr="000546C0" w:rsidRDefault="000546C0">
      <w:proofErr w:type="spellStart"/>
      <w:r>
        <w:rPr>
          <w:rFonts w:hint="eastAsia"/>
        </w:rPr>
        <w:t>sRGB</w:t>
      </w:r>
      <w:proofErr w:type="spellEnd"/>
      <w:r>
        <w:rPr>
          <w:rFonts w:hint="eastAsia"/>
        </w:rPr>
        <w:t xml:space="preserve"> 표현법에 맞는 </w:t>
      </w: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ScA</w:t>
      </w:r>
      <w:proofErr w:type="spellEnd"/>
      <w:r>
        <w:rPr>
          <w:rFonts w:hint="eastAsia"/>
        </w:rPr>
        <w:t xml:space="preserve"> 구하기 (단, 지수 2.2는 SRGB표준에서 가정한 </w:t>
      </w:r>
      <w:proofErr w:type="spellStart"/>
      <w:r>
        <w:rPr>
          <w:rFonts w:hint="eastAsia"/>
        </w:rPr>
        <w:t>감마값</w:t>
      </w:r>
      <w:proofErr w:type="spellEnd"/>
      <w:r>
        <w:rPr>
          <w:rFonts w:hint="eastAsia"/>
        </w:rPr>
        <w:t>)</w:t>
      </w:r>
    </w:p>
    <w:p w:rsidR="000546C0" w:rsidRPr="00D33B2A" w:rsidRDefault="000546C0">
      <w:proofErr w:type="spellStart"/>
      <w:r>
        <w:rPr>
          <w:rFonts w:hint="eastAsia"/>
        </w:rPr>
        <w:t>ScR</w:t>
      </w:r>
      <w:proofErr w:type="spellEnd"/>
      <w:r w:rsidRPr="000546C0">
        <w:rPr>
          <w:rFonts w:hint="eastAsia"/>
        </w:rPr>
        <w:t xml:space="preserve"> ≒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2.2</m:t>
            </m:r>
          </m:sup>
        </m:sSup>
      </m:oMath>
      <w:proofErr w:type="gramStart"/>
      <w:r w:rsidR="00D33B2A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ScG</w:t>
      </w:r>
      <w:proofErr w:type="spellEnd"/>
      <w:proofErr w:type="gramEnd"/>
      <w:r w:rsidRPr="000546C0">
        <w:rPr>
          <w:rFonts w:hint="eastAsia"/>
        </w:rPr>
        <w:t xml:space="preserve"> ≒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2.2</m:t>
            </m:r>
          </m:sup>
        </m:sSup>
      </m:oMath>
      <w:r>
        <w:rPr>
          <w:rFonts w:hint="eastAsia"/>
        </w:rPr>
        <w:t xml:space="preserve"> </w:t>
      </w:r>
      <w:r w:rsidR="00D33B2A">
        <w:rPr>
          <w:rFonts w:hint="eastAsia"/>
        </w:rPr>
        <w:t xml:space="preserve">, </w:t>
      </w:r>
      <w:proofErr w:type="spellStart"/>
      <w:r>
        <w:rPr>
          <w:rFonts w:hint="eastAsia"/>
        </w:rPr>
        <w:t>ScB</w:t>
      </w:r>
      <w:proofErr w:type="spellEnd"/>
      <w:r w:rsidRPr="000546C0">
        <w:rPr>
          <w:rFonts w:hint="eastAsia"/>
        </w:rPr>
        <w:t xml:space="preserve"> ≒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2.2</m:t>
            </m:r>
          </m:sup>
        </m:sSup>
      </m:oMath>
      <w:r>
        <w:rPr>
          <w:rFonts w:hint="eastAsia"/>
        </w:rPr>
        <w:t xml:space="preserve"> </w:t>
      </w:r>
      <w:r w:rsidR="00D33B2A">
        <w:rPr>
          <w:rFonts w:hint="eastAsia"/>
        </w:rPr>
        <w:t xml:space="preserve">, </w:t>
      </w:r>
      <w:proofErr w:type="spellStart"/>
      <w:r>
        <w:rPr>
          <w:rFonts w:hint="eastAsia"/>
        </w:rPr>
        <w:t>ScA</w:t>
      </w:r>
      <w:proofErr w:type="spellEnd"/>
      <w:r>
        <w:rPr>
          <w:rFonts w:hint="eastAsia"/>
        </w:rPr>
        <w:t xml:space="preserve"> </w:t>
      </w:r>
      <w:r w:rsidRPr="000546C0">
        <w:rPr>
          <w:rFonts w:hint="eastAsia"/>
        </w:rPr>
        <w:t>≒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255</m:t>
            </m:r>
          </m:den>
        </m:f>
      </m:oMath>
    </w:p>
    <w:p w:rsidR="000546C0" w:rsidRPr="00D33B2A" w:rsidRDefault="000546C0"/>
    <w:p w:rsidR="00D33B2A" w:rsidRPr="00D33B2A" w:rsidRDefault="00D33B2A" w:rsidP="00D33B2A">
      <w:pPr>
        <w:pStyle w:val="a3"/>
        <w:numPr>
          <w:ilvl w:val="1"/>
          <w:numId w:val="9"/>
        </w:numPr>
        <w:ind w:leftChars="0"/>
        <w:rPr>
          <w:sz w:val="26"/>
          <w:szCs w:val="26"/>
        </w:rPr>
      </w:pPr>
      <w:proofErr w:type="spellStart"/>
      <w:r w:rsidRPr="00D33B2A">
        <w:rPr>
          <w:rFonts w:hint="eastAsia"/>
          <w:sz w:val="26"/>
          <w:szCs w:val="26"/>
        </w:rPr>
        <w:t>System.Windows.Media</w:t>
      </w:r>
      <w:proofErr w:type="spellEnd"/>
      <w:r w:rsidRPr="00D33B2A">
        <w:rPr>
          <w:rFonts w:hint="eastAsia"/>
          <w:sz w:val="26"/>
          <w:szCs w:val="26"/>
        </w:rPr>
        <w:t xml:space="preserve"> Colors 클래스를 이용하기</w:t>
      </w:r>
    </w:p>
    <w:p w:rsidR="00D33B2A" w:rsidRDefault="00D33B2A" w:rsidP="00D33B2A"/>
    <w:p w:rsidR="00D33B2A" w:rsidRDefault="00D33B2A" w:rsidP="00D33B2A">
      <w:r>
        <w:rPr>
          <w:rFonts w:hint="eastAsia"/>
        </w:rPr>
        <w:t xml:space="preserve">Colors 클래스에는 알파벳 순으로 141개의 읽기전용 색상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재공한다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/>
      </w:tblPr>
      <w:tblGrid>
        <w:gridCol w:w="9224"/>
      </w:tblGrid>
      <w:tr w:rsidR="00D33B2A" w:rsidTr="00D33B2A">
        <w:tc>
          <w:tcPr>
            <w:tcW w:w="9224" w:type="dxa"/>
          </w:tcPr>
          <w:p w:rsidR="00D33B2A" w:rsidRDefault="00D33B2A" w:rsidP="00D33B2A">
            <w:r>
              <w:t>E</w:t>
            </w:r>
            <w:r>
              <w:rPr>
                <w:rFonts w:hint="eastAsia"/>
              </w:rPr>
              <w:t xml:space="preserve">x) Color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Colors.PapayaWhip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D33B2A" w:rsidRDefault="002D35BF" w:rsidP="00822C37">
      <w:pPr>
        <w:jc w:val="center"/>
      </w:pPr>
      <w:r>
        <w:rPr>
          <w:rFonts w:hint="eastAsia"/>
        </w:rPr>
        <w:t>표 1-3 Colors구조체를 이용한 색상 설정하기</w:t>
      </w:r>
    </w:p>
    <w:p w:rsidR="00D33B2A" w:rsidRPr="00D33B2A" w:rsidRDefault="00D33B2A" w:rsidP="00D33B2A">
      <w:pPr>
        <w:ind w:firstLine="200"/>
        <w:rPr>
          <w:sz w:val="36"/>
          <w:szCs w:val="36"/>
        </w:rPr>
      </w:pPr>
      <w:r w:rsidRPr="00D33B2A">
        <w:rPr>
          <w:rFonts w:hint="eastAsia"/>
          <w:sz w:val="36"/>
          <w:szCs w:val="36"/>
        </w:rPr>
        <w:t>2) WPF의 브러시</w:t>
      </w:r>
    </w:p>
    <w:p w:rsidR="00D33B2A" w:rsidRDefault="00D33B2A" w:rsidP="00D33B2A"/>
    <w:p w:rsidR="002D35BF" w:rsidRDefault="00D33B2A" w:rsidP="00D33B2A">
      <w:r>
        <w:rPr>
          <w:rFonts w:hint="eastAsia"/>
        </w:rPr>
        <w:t xml:space="preserve">브러시와 관련된 모든 클래스는 </w:t>
      </w:r>
      <w:proofErr w:type="spellStart"/>
      <w:r>
        <w:rPr>
          <w:rFonts w:hint="eastAsia"/>
        </w:rPr>
        <w:t>System.Windows.Media</w:t>
      </w:r>
      <w:proofErr w:type="spellEnd"/>
      <w:r>
        <w:rPr>
          <w:rFonts w:hint="eastAsia"/>
        </w:rPr>
        <w:t xml:space="preserve"> 네임스페이스 내부에 존재한다.</w:t>
      </w:r>
      <w:r w:rsidR="007F21C2">
        <w:rPr>
          <w:rFonts w:hint="eastAsia"/>
        </w:rPr>
        <w:t xml:space="preserve"> 대표적</w:t>
      </w:r>
      <w:r w:rsidR="002D35BF">
        <w:rPr>
          <w:rFonts w:hint="eastAsia"/>
        </w:rPr>
        <w:t xml:space="preserve">인 </w:t>
      </w:r>
      <w:proofErr w:type="spellStart"/>
      <w:r w:rsidR="002D35BF">
        <w:rPr>
          <w:rFonts w:hint="eastAsia"/>
        </w:rPr>
        <w:t>브러쉬로</w:t>
      </w:r>
      <w:proofErr w:type="spellEnd"/>
      <w:r w:rsidR="002D35BF">
        <w:rPr>
          <w:rFonts w:hint="eastAsia"/>
        </w:rPr>
        <w:t xml:space="preserve"> 단색을 표현하는 </w:t>
      </w:r>
      <w:proofErr w:type="spellStart"/>
      <w:r w:rsidR="002D35BF">
        <w:rPr>
          <w:rFonts w:hint="eastAsia"/>
        </w:rPr>
        <w:t>SolidColorBrush</w:t>
      </w:r>
      <w:proofErr w:type="spellEnd"/>
      <w:r w:rsidR="002D35BF">
        <w:rPr>
          <w:rFonts w:hint="eastAsia"/>
        </w:rPr>
        <w:t xml:space="preserve">와 </w:t>
      </w:r>
      <w:proofErr w:type="spellStart"/>
      <w:r w:rsidR="002D35BF">
        <w:rPr>
          <w:rFonts w:hint="eastAsia"/>
        </w:rPr>
        <w:t>GradientBrush</w:t>
      </w:r>
      <w:proofErr w:type="spellEnd"/>
      <w:r w:rsidR="002D35BF">
        <w:rPr>
          <w:rFonts w:hint="eastAsia"/>
        </w:rPr>
        <w:t>가 있다.</w:t>
      </w:r>
    </w:p>
    <w:p w:rsidR="00AC26A2" w:rsidRPr="00AC26A2" w:rsidRDefault="00AC26A2" w:rsidP="00AC26A2">
      <w:pPr>
        <w:pStyle w:val="a3"/>
        <w:numPr>
          <w:ilvl w:val="0"/>
          <w:numId w:val="11"/>
        </w:numPr>
        <w:ind w:leftChars="0"/>
        <w:rPr>
          <w:b/>
          <w:sz w:val="24"/>
          <w:szCs w:val="24"/>
        </w:rPr>
      </w:pPr>
      <w:proofErr w:type="spellStart"/>
      <w:r w:rsidRPr="00AC26A2">
        <w:rPr>
          <w:rFonts w:hint="eastAsia"/>
          <w:b/>
          <w:sz w:val="24"/>
          <w:szCs w:val="24"/>
        </w:rPr>
        <w:t>SolidColorBrush</w:t>
      </w:r>
      <w:proofErr w:type="spellEnd"/>
      <w:r w:rsidRPr="00AC26A2">
        <w:rPr>
          <w:rFonts w:hint="eastAsia"/>
          <w:b/>
          <w:sz w:val="24"/>
          <w:szCs w:val="24"/>
        </w:rPr>
        <w:t xml:space="preserve"> 사용하기</w:t>
      </w:r>
    </w:p>
    <w:tbl>
      <w:tblPr>
        <w:tblStyle w:val="a4"/>
        <w:tblW w:w="0" w:type="auto"/>
        <w:tblLook w:val="04A0"/>
      </w:tblPr>
      <w:tblGrid>
        <w:gridCol w:w="9224"/>
      </w:tblGrid>
      <w:tr w:rsidR="002D35BF" w:rsidTr="002D35BF">
        <w:tc>
          <w:tcPr>
            <w:tcW w:w="9224" w:type="dxa"/>
          </w:tcPr>
          <w:p w:rsidR="002D35BF" w:rsidRDefault="002D35BF" w:rsidP="00D33B2A">
            <w:r>
              <w:rPr>
                <w:rFonts w:hint="eastAsia"/>
              </w:rPr>
              <w:t xml:space="preserve">Color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Color.FromRgb</w:t>
            </w:r>
            <w:proofErr w:type="spellEnd"/>
            <w:proofErr w:type="gramEnd"/>
            <w:r>
              <w:rPr>
                <w:rFonts w:hint="eastAsia"/>
              </w:rPr>
              <w:t>(0, 255, 255);     //Color 설정</w:t>
            </w:r>
          </w:p>
          <w:p w:rsidR="002D35BF" w:rsidRDefault="002D35BF" w:rsidP="00D33B2A">
            <w:proofErr w:type="spellStart"/>
            <w:r>
              <w:rPr>
                <w:rFonts w:hint="eastAsia"/>
              </w:rPr>
              <w:t>SolidColorBrush</w:t>
            </w:r>
            <w:proofErr w:type="spellEnd"/>
            <w:r>
              <w:rPr>
                <w:rFonts w:hint="eastAsia"/>
              </w:rPr>
              <w:t xml:space="preserve"> brush = new </w:t>
            </w:r>
            <w:proofErr w:type="spellStart"/>
            <w:r>
              <w:rPr>
                <w:rFonts w:hint="eastAsia"/>
              </w:rPr>
              <w:t>SolidColorBrush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>); //Brush Color 설정</w:t>
            </w:r>
          </w:p>
          <w:p w:rsidR="00822C37" w:rsidRDefault="00822C37" w:rsidP="00D33B2A">
            <w:r>
              <w:rPr>
                <w:rFonts w:hint="eastAsia"/>
              </w:rPr>
              <w:t>Background = brush;</w:t>
            </w:r>
          </w:p>
          <w:p w:rsidR="00822C37" w:rsidRDefault="00822C37" w:rsidP="00D33B2A"/>
          <w:p w:rsidR="00822C37" w:rsidRDefault="00822C37" w:rsidP="00D33B2A">
            <w:r>
              <w:rPr>
                <w:rFonts w:hint="eastAsia"/>
              </w:rPr>
              <w:t xml:space="preserve">// Background = new </w:t>
            </w:r>
            <w:proofErr w:type="spellStart"/>
            <w:r>
              <w:rPr>
                <w:rFonts w:hint="eastAsia"/>
              </w:rPr>
              <w:t>SolidColorBrush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rPr>
                <w:rFonts w:hint="eastAsia"/>
              </w:rPr>
              <w:t>Color.FromRgb</w:t>
            </w:r>
            <w:proofErr w:type="spellEnd"/>
            <w:proofErr w:type="gramEnd"/>
            <w:r>
              <w:rPr>
                <w:rFonts w:hint="eastAsia"/>
              </w:rPr>
              <w:t>(0,255,255); 이나,</w:t>
            </w:r>
          </w:p>
          <w:p w:rsidR="00822C37" w:rsidRDefault="00822C37" w:rsidP="00D33B2A"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SolidColorBrush</w:t>
            </w:r>
            <w:proofErr w:type="spellEnd"/>
            <w:r>
              <w:rPr>
                <w:rFonts w:hint="eastAsia"/>
              </w:rPr>
              <w:t xml:space="preserve"> brush = new </w:t>
            </w:r>
            <w:proofErr w:type="spellStart"/>
            <w:r>
              <w:rPr>
                <w:rFonts w:hint="eastAsia"/>
              </w:rPr>
              <w:t>SolidColorBrush</w:t>
            </w:r>
            <w:proofErr w:type="spellEnd"/>
            <w:r>
              <w:rPr>
                <w:rFonts w:hint="eastAsia"/>
              </w:rPr>
              <w:t xml:space="preserve">(); </w:t>
            </w:r>
            <w:proofErr w:type="spellStart"/>
            <w:r>
              <w:rPr>
                <w:rFonts w:hint="eastAsia"/>
              </w:rPr>
              <w:t>brush.Color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Color.FromRgb</w:t>
            </w:r>
            <w:proofErr w:type="spellEnd"/>
            <w:r>
              <w:rPr>
                <w:rFonts w:hint="eastAsia"/>
              </w:rPr>
              <w:t>(255,255,255);</w:t>
            </w:r>
          </w:p>
          <w:p w:rsidR="00822C37" w:rsidRDefault="00822C37" w:rsidP="00D33B2A">
            <w:r>
              <w:rPr>
                <w:rFonts w:hint="eastAsia"/>
              </w:rPr>
              <w:t>//와 같이 표현이 가능함.</w:t>
            </w:r>
          </w:p>
          <w:p w:rsidR="00822C37" w:rsidRDefault="00822C37" w:rsidP="00672809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Background는 </w:t>
            </w:r>
            <w:r w:rsidR="00672809">
              <w:rPr>
                <w:rFonts w:hint="eastAsia"/>
              </w:rPr>
              <w:t xml:space="preserve">윈도우의 </w:t>
            </w:r>
            <w:r w:rsidRPr="00822C37">
              <w:rPr>
                <w:rFonts w:hint="eastAsia"/>
              </w:rPr>
              <w:t>배경</w:t>
            </w:r>
            <w:r>
              <w:rPr>
                <w:rFonts w:hint="eastAsia"/>
              </w:rPr>
              <w:t>색</w:t>
            </w:r>
            <w:r w:rsidRPr="00822C37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나타내는 </w:t>
            </w:r>
            <w:proofErr w:type="spellStart"/>
            <w:r>
              <w:rPr>
                <w:rFonts w:hint="eastAsia"/>
              </w:rPr>
              <w:t>프로퍼티이다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D33B2A" w:rsidRDefault="002D35BF" w:rsidP="002D35BF">
      <w:pPr>
        <w:jc w:val="center"/>
      </w:pPr>
      <w:r>
        <w:rPr>
          <w:rFonts w:hint="eastAsia"/>
        </w:rPr>
        <w:t xml:space="preserve">표 1-4 </w:t>
      </w:r>
      <w:proofErr w:type="spellStart"/>
      <w:r>
        <w:rPr>
          <w:rFonts w:hint="eastAsia"/>
        </w:rPr>
        <w:t>SolidColorBrush</w:t>
      </w:r>
      <w:proofErr w:type="spellEnd"/>
      <w:r>
        <w:rPr>
          <w:rFonts w:hint="eastAsia"/>
        </w:rPr>
        <w:t xml:space="preserve"> 색상 설정하기</w:t>
      </w:r>
    </w:p>
    <w:p w:rsidR="00AC26A2" w:rsidRDefault="00AC26A2" w:rsidP="00AC26A2">
      <w:pPr>
        <w:jc w:val="center"/>
      </w:pPr>
      <w:r>
        <w:rPr>
          <w:rFonts w:hint="eastAsia"/>
        </w:rPr>
        <w:lastRenderedPageBreak/>
        <w:t>예제 1 - 마우스가 움직일 때마다 배경색을 바꿔주는 프로그램</w:t>
      </w:r>
    </w:p>
    <w:p w:rsidR="00AC26A2" w:rsidRPr="00AC26A2" w:rsidRDefault="00AC26A2" w:rsidP="002D35BF">
      <w:pPr>
        <w:jc w:val="center"/>
      </w:pPr>
    </w:p>
    <w:tbl>
      <w:tblPr>
        <w:tblStyle w:val="a4"/>
        <w:tblW w:w="0" w:type="auto"/>
        <w:tblLook w:val="04A0"/>
      </w:tblPr>
      <w:tblGrid>
        <w:gridCol w:w="9224"/>
      </w:tblGrid>
      <w:tr w:rsidR="00AC26A2" w:rsidTr="00AC26A2">
        <w:tc>
          <w:tcPr>
            <w:tcW w:w="9224" w:type="dxa"/>
          </w:tcPr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Window_MouseMove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MouseEventArgs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e)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width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ActualWidth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- 2 *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SystemParameters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.ResizeFrameHorizontalBorderHeight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height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ActualHeight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- 2 *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SystemParameters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.ResizeFrameHorizontalBorderHeight</w:t>
            </w:r>
            <w:proofErr w:type="spellEnd"/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-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SystemParameters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.CaptionHeight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마우스의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위치가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변한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좌표를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가져와서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중심점을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기준으로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동일한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색을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나타내게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설정함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원형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)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ptMouse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e.GetPosition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ptCenter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(width / 2, height / 2);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vectMouse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ptMouse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ptCenter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angle =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.Atan2(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vectMouse.Y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vectMouse.X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vectEllipse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(width / 2 *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.Cos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(angle), height / 2 *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.Sin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(angle));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Byte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)(255 * (1 -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.Min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(1,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vectMouse.Length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vectEllipse.Length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)));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색깔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채우고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배경에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표현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.FromRgb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brush.Color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Background = brush;</w:t>
            </w:r>
          </w:p>
          <w:p w:rsidR="00AC26A2" w:rsidRDefault="00AC26A2" w:rsidP="00AC26A2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AC26A2" w:rsidRDefault="00AC26A2" w:rsidP="002D35BF">
            <w:pPr>
              <w:jc w:val="left"/>
            </w:pPr>
          </w:p>
        </w:tc>
      </w:tr>
    </w:tbl>
    <w:p w:rsidR="00AC26A2" w:rsidRDefault="00AC26A2" w:rsidP="002D35BF">
      <w:pPr>
        <w:jc w:val="left"/>
      </w:pPr>
    </w:p>
    <w:p w:rsidR="00672809" w:rsidRPr="00672809" w:rsidRDefault="00672809" w:rsidP="00672809">
      <w:pPr>
        <w:pStyle w:val="a3"/>
        <w:numPr>
          <w:ilvl w:val="0"/>
          <w:numId w:val="12"/>
        </w:numPr>
        <w:ind w:leftChars="0"/>
        <w:jc w:val="left"/>
        <w:rPr>
          <w:b/>
          <w:sz w:val="36"/>
          <w:szCs w:val="36"/>
        </w:rPr>
      </w:pPr>
      <w:r w:rsidRPr="00672809">
        <w:rPr>
          <w:rFonts w:hint="eastAsia"/>
          <w:b/>
          <w:sz w:val="36"/>
          <w:szCs w:val="36"/>
        </w:rPr>
        <w:t>Freezable 클래스</w:t>
      </w:r>
    </w:p>
    <w:p w:rsidR="008174E0" w:rsidRDefault="00672809" w:rsidP="008174E0">
      <w:pPr>
        <w:ind w:firstLineChars="100" w:firstLine="200"/>
        <w:jc w:val="left"/>
      </w:pPr>
      <w:r w:rsidRPr="00672809">
        <w:rPr>
          <w:rFonts w:hint="eastAsia"/>
        </w:rPr>
        <w:t>예제 1은 마우스가 움직일 때마다 호출되며, 배경색을 바꿔주게 된다. 그런데 클라이언트 영역을 다시 그리는 코드</w:t>
      </w:r>
      <w:proofErr w:type="gramStart"/>
      <w:r w:rsidRPr="00672809">
        <w:rPr>
          <w:rFonts w:hint="eastAsia"/>
        </w:rPr>
        <w:t>( Invalidate</w:t>
      </w:r>
      <w:proofErr w:type="gramEnd"/>
      <w:r w:rsidRPr="00672809">
        <w:rPr>
          <w:rFonts w:hint="eastAsia"/>
        </w:rPr>
        <w:t xml:space="preserve"> 같은..)가 없어도 해당 영역이 다시 그려진다. 이는 Brush가 Freezable 클래스를 상속 받았기 때문이다.</w:t>
      </w:r>
    </w:p>
    <w:p w:rsidR="008174E0" w:rsidRDefault="008174E0" w:rsidP="002D35BF">
      <w:pPr>
        <w:jc w:val="left"/>
      </w:pPr>
    </w:p>
    <w:p w:rsidR="008174E0" w:rsidRDefault="00672809" w:rsidP="008174E0">
      <w:pPr>
        <w:ind w:firstLineChars="100" w:firstLine="200"/>
        <w:jc w:val="left"/>
      </w:pPr>
      <w:r w:rsidRPr="00672809">
        <w:rPr>
          <w:rFonts w:hint="eastAsia"/>
        </w:rPr>
        <w:t xml:space="preserve">Freezable 클래스란 </w:t>
      </w:r>
      <w:r>
        <w:rPr>
          <w:rFonts w:hint="eastAsia"/>
        </w:rPr>
        <w:t xml:space="preserve">개체의 </w:t>
      </w:r>
      <w:r w:rsidR="008174E0">
        <w:rPr>
          <w:rFonts w:hint="eastAsia"/>
        </w:rPr>
        <w:t>수정가능 상태와 고정 상태를 정의한다. Freezable 클래스를 상속받은 클래스는 개체 변경에 대한 알림을 제공 받을 수 있으며, 고정상태로 만들거나, 자신을 복제</w:t>
      </w:r>
      <w:r w:rsidR="00C20EEA">
        <w:rPr>
          <w:rFonts w:hint="eastAsia"/>
        </w:rPr>
        <w:t>(clone)</w:t>
      </w:r>
      <w:r w:rsidR="008174E0">
        <w:rPr>
          <w:rFonts w:hint="eastAsia"/>
        </w:rPr>
        <w:t xml:space="preserve"> 할 수 있게 한다. 디폴트 값으로 </w:t>
      </w:r>
      <w:proofErr w:type="spellStart"/>
      <w:r w:rsidR="008174E0">
        <w:rPr>
          <w:rFonts w:hint="eastAsia"/>
        </w:rPr>
        <w:t>UnFrozen</w:t>
      </w:r>
      <w:proofErr w:type="spellEnd"/>
      <w:r w:rsidR="008174E0">
        <w:rPr>
          <w:rFonts w:hint="eastAsia"/>
        </w:rPr>
        <w:t xml:space="preserve"> 상태(수정 가능 상태)로 지정하나, Freeze() </w:t>
      </w:r>
      <w:proofErr w:type="spellStart"/>
      <w:r w:rsidR="008174E0">
        <w:rPr>
          <w:rFonts w:hint="eastAsia"/>
        </w:rPr>
        <w:t>메소드로</w:t>
      </w:r>
      <w:proofErr w:type="spellEnd"/>
      <w:r w:rsidR="008174E0">
        <w:rPr>
          <w:rFonts w:hint="eastAsia"/>
        </w:rPr>
        <w:t xml:space="preserve"> 자신이 원하는 객체를 Frozen 상태로 만들 수 있다.</w:t>
      </w:r>
    </w:p>
    <w:p w:rsidR="00C836F4" w:rsidRDefault="00C836F4" w:rsidP="002D35BF">
      <w:pPr>
        <w:jc w:val="left"/>
      </w:pPr>
    </w:p>
    <w:p w:rsidR="004A5201" w:rsidRDefault="004A5201" w:rsidP="004A5201">
      <w:pPr>
        <w:ind w:firstLine="195"/>
        <w:jc w:val="left"/>
      </w:pPr>
      <w:r>
        <w:rPr>
          <w:rFonts w:hint="eastAsia"/>
        </w:rPr>
        <w:t xml:space="preserve">Freeze()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Frozen(고정 상태)가 된 개체는 수정 되거나 다시 </w:t>
      </w:r>
      <w:proofErr w:type="spellStart"/>
      <w:r>
        <w:rPr>
          <w:rFonts w:hint="eastAsia"/>
        </w:rPr>
        <w:t>UnFrozen</w:t>
      </w:r>
      <w:proofErr w:type="spellEnd"/>
      <w:r>
        <w:rPr>
          <w:rFonts w:hint="eastAsia"/>
        </w:rPr>
        <w:t xml:space="preserve"> 상태로 만들 수 없다. 또한 Frozen 상태가 되면, 더 이상 개체에 Notification에 대한 처리를 더 이상 할 필요가 없다. 따라서 성능을 높일 수 있다.</w:t>
      </w:r>
      <w:r w:rsidR="00C9519C">
        <w:rPr>
          <w:rFonts w:hint="eastAsia"/>
        </w:rPr>
        <w:t xml:space="preserve"> </w:t>
      </w:r>
    </w:p>
    <w:p w:rsidR="00C9519C" w:rsidRDefault="00C9519C" w:rsidP="004A5201">
      <w:pPr>
        <w:ind w:firstLine="195"/>
        <w:jc w:val="left"/>
      </w:pPr>
    </w:p>
    <w:p w:rsidR="004A5201" w:rsidRDefault="00C9519C" w:rsidP="004A5201">
      <w:pPr>
        <w:jc w:val="left"/>
      </w:pPr>
      <w:r>
        <w:rPr>
          <w:rFonts w:hint="eastAsia"/>
        </w:rPr>
        <w:t xml:space="preserve">Freezable을 통해 고정된 객체는 </w:t>
      </w:r>
      <w:proofErr w:type="spellStart"/>
      <w:r>
        <w:rPr>
          <w:rFonts w:hint="eastAsia"/>
        </w:rPr>
        <w:t>스레드간</w:t>
      </w:r>
      <w:proofErr w:type="spellEnd"/>
      <w:r>
        <w:rPr>
          <w:rFonts w:hint="eastAsia"/>
        </w:rPr>
        <w:t xml:space="preserve"> 에도 공유가 가능하며, 고정된 객체의 복사본을 만들어서 사용 할 수 있다. </w:t>
      </w:r>
      <w:proofErr w:type="spellStart"/>
      <w:r>
        <w:rPr>
          <w:rFonts w:hint="eastAsia"/>
        </w:rPr>
        <w:t>예를들면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SolidColorBrush</w:t>
      </w:r>
      <w:proofErr w:type="spellEnd"/>
      <w:r>
        <w:rPr>
          <w:rFonts w:hint="eastAsia"/>
        </w:rPr>
        <w:t xml:space="preserve"> brush = </w:t>
      </w:r>
      <w:proofErr w:type="spellStart"/>
      <w:proofErr w:type="gramStart"/>
      <w:r>
        <w:rPr>
          <w:rFonts w:hint="eastAsia"/>
        </w:rPr>
        <w:t>Brushes.Black</w:t>
      </w:r>
      <w:proofErr w:type="spellEnd"/>
      <w:proofErr w:type="gramEnd"/>
      <w:r>
        <w:rPr>
          <w:rFonts w:hint="eastAsia"/>
        </w:rPr>
        <w:t xml:space="preserve">; 같은 경우는 에러를 발생 시키나, </w:t>
      </w:r>
      <w:proofErr w:type="spellStart"/>
      <w:r>
        <w:rPr>
          <w:rFonts w:hint="eastAsia"/>
        </w:rPr>
        <w:t>SolidColorBrush</w:t>
      </w:r>
      <w:proofErr w:type="spellEnd"/>
      <w:r>
        <w:rPr>
          <w:rFonts w:hint="eastAsia"/>
        </w:rPr>
        <w:t xml:space="preserve"> brush = </w:t>
      </w:r>
      <w:proofErr w:type="spellStart"/>
      <w:r>
        <w:rPr>
          <w:rFonts w:hint="eastAsia"/>
        </w:rPr>
        <w:t>Brushes.Black.Clone</w:t>
      </w:r>
      <w:proofErr w:type="spellEnd"/>
      <w:r>
        <w:rPr>
          <w:rFonts w:hint="eastAsia"/>
        </w:rPr>
        <w:t>();을 이용하면 고정된 Brushes.Black 객체의 복사본을 만들어서 brush에 복사하여 사용 할 수 있다.</w:t>
      </w:r>
    </w:p>
    <w:p w:rsidR="00C9519C" w:rsidRDefault="00C9519C" w:rsidP="004A5201">
      <w:pPr>
        <w:jc w:val="left"/>
      </w:pPr>
    </w:p>
    <w:p w:rsidR="004A5201" w:rsidRDefault="004A5201" w:rsidP="004A5201">
      <w:pPr>
        <w:ind w:firstLineChars="100" w:firstLine="200"/>
        <w:jc w:val="left"/>
      </w:pPr>
      <w:r>
        <w:rPr>
          <w:rFonts w:hint="eastAsia"/>
        </w:rPr>
        <w:t xml:space="preserve">Freezable 클래스의 Changed 이벤트는 객체의 값이 바뀌었을 때 발생한다. 예제 1에서는 </w:t>
      </w:r>
      <w:proofErr w:type="spellStart"/>
      <w:proofErr w:type="gramStart"/>
      <w:r>
        <w:rPr>
          <w:rFonts w:hint="eastAsia"/>
        </w:rPr>
        <w:t>brush.Color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; 이라는 코드를 통해서 brush라는 객체의 상태가 변화가 발생 됨에 따라서 브러</w:t>
      </w:r>
      <w:r w:rsidR="008262B1">
        <w:rPr>
          <w:rFonts w:hint="eastAsia"/>
        </w:rPr>
        <w:lastRenderedPageBreak/>
        <w:t>시</w:t>
      </w:r>
      <w:r>
        <w:rPr>
          <w:rFonts w:hint="eastAsia"/>
        </w:rPr>
        <w:t>에 변화가 생길 때마다 배경을 다시 그릴 수 있게 된다.</w:t>
      </w:r>
    </w:p>
    <w:p w:rsidR="004A5201" w:rsidRDefault="004A5201" w:rsidP="004A5201">
      <w:pPr>
        <w:ind w:firstLine="195"/>
        <w:jc w:val="left"/>
      </w:pPr>
    </w:p>
    <w:p w:rsidR="00C9519C" w:rsidRPr="00471AB2" w:rsidRDefault="00FC479E" w:rsidP="00471AB2">
      <w:pPr>
        <w:pStyle w:val="a3"/>
        <w:numPr>
          <w:ilvl w:val="0"/>
          <w:numId w:val="11"/>
        </w:numPr>
        <w:ind w:leftChars="0"/>
        <w:rPr>
          <w:b/>
          <w:sz w:val="24"/>
          <w:szCs w:val="24"/>
        </w:rPr>
      </w:pPr>
      <w:proofErr w:type="spellStart"/>
      <w:r w:rsidRPr="00471AB2">
        <w:rPr>
          <w:rFonts w:hint="eastAsia"/>
          <w:b/>
          <w:sz w:val="24"/>
          <w:szCs w:val="24"/>
        </w:rPr>
        <w:t>그라디언트</w:t>
      </w:r>
      <w:proofErr w:type="spellEnd"/>
      <w:r w:rsidRPr="00471AB2">
        <w:rPr>
          <w:rFonts w:hint="eastAsia"/>
          <w:b/>
          <w:sz w:val="24"/>
          <w:szCs w:val="24"/>
        </w:rPr>
        <w:t>(Gradient) 브러시 사용하기</w:t>
      </w:r>
    </w:p>
    <w:p w:rsidR="008262B1" w:rsidRDefault="008262B1" w:rsidP="00FC479E">
      <w:pPr>
        <w:rPr>
          <w:b/>
          <w:sz w:val="24"/>
          <w:szCs w:val="24"/>
        </w:rPr>
      </w:pPr>
    </w:p>
    <w:p w:rsidR="008262B1" w:rsidRDefault="008262B1" w:rsidP="00FC479E">
      <w:pPr>
        <w:ind w:firstLineChars="100" w:firstLine="200"/>
        <w:jc w:val="left"/>
      </w:pPr>
      <w:proofErr w:type="spellStart"/>
      <w:r>
        <w:rPr>
          <w:rFonts w:hint="eastAsia"/>
        </w:rPr>
        <w:t>그라디언트란</w:t>
      </w:r>
      <w:proofErr w:type="spellEnd"/>
      <w:r>
        <w:rPr>
          <w:rFonts w:hint="eastAsia"/>
        </w:rPr>
        <w:t xml:space="preserve">, 한 점의 색상이 다른 점의 색상으로 점진적으로 섞어서 두 개의 색상을 표현하는 방법이다. </w:t>
      </w:r>
    </w:p>
    <w:p w:rsidR="00FC479E" w:rsidRDefault="00FC479E" w:rsidP="00FC479E">
      <w:pPr>
        <w:ind w:firstLineChars="100" w:firstLine="200"/>
        <w:jc w:val="left"/>
      </w:pPr>
      <w:proofErr w:type="spellStart"/>
      <w:r>
        <w:rPr>
          <w:rFonts w:hint="eastAsia"/>
        </w:rPr>
        <w:t>그라디언트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브러쉬에는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종류가 있는데 첫 번째로 </w:t>
      </w:r>
      <w:r w:rsidR="008262B1">
        <w:rPr>
          <w:rFonts w:hint="eastAsia"/>
        </w:rPr>
        <w:t xml:space="preserve">선의 형태로 표현되는 </w:t>
      </w:r>
      <w:proofErr w:type="spellStart"/>
      <w:r w:rsidR="008262B1">
        <w:rPr>
          <w:rFonts w:hint="eastAsia"/>
        </w:rPr>
        <w:t>그라디언트</w:t>
      </w:r>
      <w:proofErr w:type="spellEnd"/>
      <w:r w:rsidR="008262B1">
        <w:rPr>
          <w:rFonts w:hint="eastAsia"/>
        </w:rPr>
        <w:t xml:space="preserve"> 브러시인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LinearGradientBrush</w:t>
      </w:r>
      <w:proofErr w:type="spellEnd"/>
      <w:r>
        <w:rPr>
          <w:rFonts w:hint="eastAsia"/>
        </w:rPr>
        <w:t>와 원형으로 뿌려지게 되는 RadialGradientBrush가 있다.</w:t>
      </w:r>
    </w:p>
    <w:p w:rsidR="008262B1" w:rsidRDefault="008262B1" w:rsidP="00FC479E">
      <w:pPr>
        <w:ind w:firstLineChars="100" w:firstLine="200"/>
        <w:jc w:val="left"/>
        <w:rPr>
          <w:rFonts w:hint="eastAsia"/>
        </w:rPr>
      </w:pPr>
    </w:p>
    <w:p w:rsidR="008262B1" w:rsidRDefault="008262B1" w:rsidP="00FC479E">
      <w:pPr>
        <w:ind w:firstLineChars="100" w:firstLine="200"/>
        <w:jc w:val="left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LinearGradientBrush</w:t>
      </w:r>
      <w:proofErr w:type="spellEnd"/>
      <w:r>
        <w:rPr>
          <w:rFonts w:hint="eastAsia"/>
        </w:rPr>
        <w:t>는 두 개의 Color 객체와 두 개의 Point</w:t>
      </w:r>
      <w:r w:rsidR="001F072E">
        <w:rPr>
          <w:rFonts w:hint="eastAsia"/>
        </w:rPr>
        <w:t xml:space="preserve"> 객체로 초기화 하거나, 표현할 각도를 이용하여 초기화를 할 수도 있다</w:t>
      </w:r>
      <w:proofErr w:type="gramStart"/>
      <w:r w:rsidR="001F072E">
        <w:rPr>
          <w:rFonts w:hint="eastAsia"/>
        </w:rPr>
        <w:t>.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8262B1" w:rsidRDefault="008262B1" w:rsidP="00FC479E">
      <w:pPr>
        <w:ind w:firstLineChars="100" w:firstLine="200"/>
        <w:jc w:val="left"/>
      </w:pPr>
    </w:p>
    <w:tbl>
      <w:tblPr>
        <w:tblStyle w:val="a4"/>
        <w:tblW w:w="0" w:type="auto"/>
        <w:tblLook w:val="04A0"/>
      </w:tblPr>
      <w:tblGrid>
        <w:gridCol w:w="9224"/>
      </w:tblGrid>
      <w:tr w:rsidR="008262B1" w:rsidRPr="008262B1" w:rsidTr="008262B1">
        <w:tc>
          <w:tcPr>
            <w:tcW w:w="9224" w:type="dxa"/>
          </w:tcPr>
          <w:p w:rsidR="008262B1" w:rsidRDefault="008262B1" w:rsidP="008262B1">
            <w:pPr>
              <w:ind w:firstLineChars="100" w:firstLine="200"/>
              <w:jc w:val="left"/>
            </w:pPr>
            <w:proofErr w:type="spellStart"/>
            <w:r>
              <w:rPr>
                <w:rFonts w:hint="eastAsia"/>
              </w:rPr>
              <w:t>LinearGradientBrush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Gbrush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LinearGradientBrush</w:t>
            </w:r>
            <w:proofErr w:type="spellEnd"/>
            <w:r>
              <w:rPr>
                <w:rFonts w:hint="eastAsia"/>
              </w:rPr>
              <w:t>(clr1, clr2, pt1, pt2);</w:t>
            </w:r>
          </w:p>
          <w:p w:rsidR="001F072E" w:rsidRDefault="001F072E" w:rsidP="001F072E">
            <w:pPr>
              <w:jc w:val="left"/>
            </w:pPr>
            <w:r>
              <w:rPr>
                <w:rFonts w:hint="eastAsia"/>
              </w:rPr>
              <w:t xml:space="preserve"> //또는</w:t>
            </w:r>
          </w:p>
          <w:p w:rsidR="001F072E" w:rsidRPr="008262B1" w:rsidRDefault="001F072E" w:rsidP="001F072E">
            <w:pPr>
              <w:jc w:val="left"/>
            </w:pPr>
            <w:proofErr w:type="spellStart"/>
            <w:r>
              <w:rPr>
                <w:rFonts w:hint="eastAsia"/>
              </w:rPr>
              <w:t>LinearGradientBrush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Gbrush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LinearGradientBrush</w:t>
            </w:r>
            <w:proofErr w:type="spellEnd"/>
            <w:r>
              <w:rPr>
                <w:rFonts w:hint="eastAsia"/>
              </w:rPr>
              <w:t>(clr1, clr2, angle);</w:t>
            </w:r>
          </w:p>
        </w:tc>
      </w:tr>
    </w:tbl>
    <w:p w:rsidR="008262B1" w:rsidRDefault="008262B1" w:rsidP="008262B1">
      <w:pPr>
        <w:ind w:firstLineChars="100" w:firstLine="200"/>
        <w:jc w:val="center"/>
      </w:pPr>
      <w:r>
        <w:rPr>
          <w:rFonts w:hint="eastAsia"/>
        </w:rPr>
        <w:t xml:space="preserve">표 1-5 </w:t>
      </w:r>
      <w:proofErr w:type="spellStart"/>
      <w:r>
        <w:rPr>
          <w:rFonts w:hint="eastAsia"/>
        </w:rPr>
        <w:t>LinearGradientBrush</w:t>
      </w:r>
      <w:proofErr w:type="spellEnd"/>
      <w:r>
        <w:rPr>
          <w:rFonts w:hint="eastAsia"/>
        </w:rPr>
        <w:t xml:space="preserve"> 초기화</w:t>
      </w:r>
    </w:p>
    <w:p w:rsidR="00E775A3" w:rsidRDefault="00E775A3" w:rsidP="0049769A">
      <w:pPr>
        <w:ind w:firstLineChars="100" w:firstLine="200"/>
        <w:jc w:val="left"/>
      </w:pPr>
    </w:p>
    <w:p w:rsidR="0049769A" w:rsidRDefault="0049769A" w:rsidP="0049769A">
      <w:pPr>
        <w:ind w:firstLineChars="100" w:firstLine="200"/>
        <w:jc w:val="left"/>
      </w:pPr>
      <w:r w:rsidRPr="000650D8">
        <w:rPr>
          <w:rFonts w:hint="eastAsia"/>
        </w:rPr>
        <w:t xml:space="preserve">WPF 에서는 클라이언트 영역의 </w:t>
      </w:r>
      <w:proofErr w:type="spellStart"/>
      <w:r w:rsidRPr="000650D8">
        <w:rPr>
          <w:rFonts w:hint="eastAsia"/>
        </w:rPr>
        <w:t>좌상단</w:t>
      </w:r>
      <w:proofErr w:type="spellEnd"/>
      <w:r w:rsidRPr="000650D8">
        <w:rPr>
          <w:rFonts w:hint="eastAsia"/>
        </w:rPr>
        <w:t xml:space="preserve"> 끝을 (0,0), </w:t>
      </w:r>
      <w:proofErr w:type="spellStart"/>
      <w:r w:rsidRPr="000650D8">
        <w:rPr>
          <w:rFonts w:hint="eastAsia"/>
        </w:rPr>
        <w:t>우하단</w:t>
      </w:r>
      <w:proofErr w:type="spellEnd"/>
      <w:r w:rsidRPr="000650D8">
        <w:rPr>
          <w:rFonts w:hint="eastAsia"/>
        </w:rPr>
        <w:t xml:space="preserve"> 끝을 (1,1)로 설정하여, 클라이언트영역의 크기가 변하더라도 계속 일정한 </w:t>
      </w:r>
      <w:proofErr w:type="spellStart"/>
      <w:r w:rsidRPr="000650D8">
        <w:rPr>
          <w:rFonts w:hint="eastAsia"/>
        </w:rPr>
        <w:t>그라디언트를</w:t>
      </w:r>
      <w:proofErr w:type="spellEnd"/>
      <w:r w:rsidRPr="000650D8">
        <w:rPr>
          <w:rFonts w:hint="eastAsia"/>
        </w:rPr>
        <w:t xml:space="preserve"> 표현해 줄 수 있다</w:t>
      </w:r>
      <w:r w:rsidR="001F072E">
        <w:rPr>
          <w:rFonts w:hint="eastAsia"/>
        </w:rPr>
        <w:t>.</w:t>
      </w:r>
    </w:p>
    <w:p w:rsidR="001F072E" w:rsidRDefault="008C3263" w:rsidP="0049769A">
      <w:pPr>
        <w:ind w:firstLineChars="100" w:firstLine="200"/>
        <w:jc w:val="left"/>
      </w:pPr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각도를 이용하여 초기화를 할 수 있는데, 이때 double 형으로 각도를 표현 할 수 있</w:t>
      </w:r>
      <w:r w:rsidR="00C85B98">
        <w:rPr>
          <w:rFonts w:hint="eastAsia"/>
        </w:rPr>
        <w:t>다.</w:t>
      </w:r>
    </w:p>
    <w:tbl>
      <w:tblPr>
        <w:tblStyle w:val="a4"/>
        <w:tblW w:w="0" w:type="auto"/>
        <w:tblLook w:val="04A0"/>
      </w:tblPr>
      <w:tblGrid>
        <w:gridCol w:w="9224"/>
      </w:tblGrid>
      <w:tr w:rsidR="00C85B98" w:rsidTr="00C85B98">
        <w:tc>
          <w:tcPr>
            <w:tcW w:w="9224" w:type="dxa"/>
          </w:tcPr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LinearGradientBrush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brush;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MainWindow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Title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"Adjust the Gradient"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brush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LinearGradientBrush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.White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.Black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 0);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brush.MappingMode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BrushMappingMode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.Absolute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Background = brush;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Window_SizeChanged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SizeChangedEventArgs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e)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Width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ActualWidth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- 2 *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SystemParameters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.ResizeFrameVerticalBorderWidth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Height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ActualHeight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- 2 *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SystemParameters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.ResizeFrameHorizontalBorderHeight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SystemParameters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.CaptionHeight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ptCenter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(Width / 2, Height / 2);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중간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좌표를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구한다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vectDiag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(Width, -Height);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좌측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하단부터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우측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상단까지의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대각선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vectPerp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vectDiag.Y</w:t>
            </w:r>
            <w:proofErr w:type="spellEnd"/>
            <w:proofErr w:type="gram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 -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vectDiag.X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vectDiag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수직되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고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ptCent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를</w:t>
            </w:r>
            <w:proofErr w:type="spellEnd"/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지나는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대각선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vectPerp.Normalize</w:t>
            </w:r>
            <w:proofErr w:type="spellEnd"/>
            <w:proofErr w:type="gram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();   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정규화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시키기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((0,0)~ (1,1))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vectPerp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*= Width * Height / </w:t>
            </w:r>
            <w:proofErr w:type="spellStart"/>
            <w:proofErr w:type="gram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vectDiag.Length</w:t>
            </w:r>
            <w:proofErr w:type="spellEnd"/>
            <w:proofErr w:type="gram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Perp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를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구하는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이유는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길이를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알아야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Gradient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그릴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좌표를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있기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때문이다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brush.StartPoint</w:t>
            </w:r>
            <w:proofErr w:type="spellEnd"/>
            <w:proofErr w:type="gram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ptCenter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vectPerp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;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해당하는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클라이언트의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시작과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끝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좌표를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대입한다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brush.EndPoint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ptCenter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vectPerp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C85B98" w:rsidRDefault="00C85B98" w:rsidP="0049769A">
            <w:pPr>
              <w:jc w:val="left"/>
            </w:pPr>
          </w:p>
        </w:tc>
      </w:tr>
    </w:tbl>
    <w:p w:rsidR="008C3263" w:rsidRDefault="00C85B98" w:rsidP="00C85B98">
      <w:pPr>
        <w:ind w:firstLineChars="100" w:firstLine="200"/>
        <w:jc w:val="center"/>
      </w:pPr>
      <w:r>
        <w:rPr>
          <w:rFonts w:hint="eastAsia"/>
        </w:rPr>
        <w:lastRenderedPageBreak/>
        <w:t xml:space="preserve">예제 2 </w:t>
      </w:r>
      <w:r>
        <w:t>–</w:t>
      </w:r>
      <w:r>
        <w:rPr>
          <w:rFonts w:hint="eastAsia"/>
        </w:rPr>
        <w:t xml:space="preserve"> 사이즈 변화에 따른 </w:t>
      </w:r>
      <w:proofErr w:type="spellStart"/>
      <w:r>
        <w:rPr>
          <w:rFonts w:hint="eastAsia"/>
        </w:rPr>
        <w:t>그라디언트</w:t>
      </w:r>
      <w:proofErr w:type="spellEnd"/>
      <w:r>
        <w:rPr>
          <w:rFonts w:hint="eastAsia"/>
        </w:rPr>
        <w:t xml:space="preserve"> 영역을 일정화 시키기.</w:t>
      </w:r>
    </w:p>
    <w:p w:rsidR="00C85B98" w:rsidRDefault="00C85B98" w:rsidP="0049769A">
      <w:pPr>
        <w:ind w:firstLineChars="100" w:firstLine="200"/>
        <w:jc w:val="left"/>
      </w:pPr>
    </w:p>
    <w:p w:rsidR="00C85B98" w:rsidRDefault="00C85B98" w:rsidP="0049769A">
      <w:pPr>
        <w:ind w:firstLineChars="100" w:firstLine="200"/>
        <w:jc w:val="left"/>
      </w:pP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LinearGradientBrush</w:t>
      </w:r>
      <w:proofErr w:type="spellEnd"/>
      <w:r>
        <w:rPr>
          <w:rFonts w:hint="eastAsia"/>
        </w:rPr>
        <w:t xml:space="preserve">는 여러 영역에서의 각각 다른 색깔의 </w:t>
      </w:r>
      <w:proofErr w:type="spellStart"/>
      <w:r>
        <w:rPr>
          <w:rFonts w:hint="eastAsia"/>
        </w:rPr>
        <w:t>그라디언트도</w:t>
      </w:r>
      <w:proofErr w:type="spellEnd"/>
      <w:r>
        <w:rPr>
          <w:rFonts w:hint="eastAsia"/>
        </w:rPr>
        <w:t xml:space="preserve"> 구현 할 수 있는데, 이 때 </w:t>
      </w:r>
      <w:proofErr w:type="spellStart"/>
      <w:r>
        <w:rPr>
          <w:rFonts w:hint="eastAsia"/>
        </w:rPr>
        <w:t>GradientStops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사용 된다.</w:t>
      </w:r>
    </w:p>
    <w:p w:rsidR="00C85B98" w:rsidRDefault="00C85B98" w:rsidP="0049769A">
      <w:pPr>
        <w:ind w:firstLineChars="100" w:firstLine="200"/>
        <w:jc w:val="left"/>
      </w:pPr>
    </w:p>
    <w:tbl>
      <w:tblPr>
        <w:tblStyle w:val="a4"/>
        <w:tblW w:w="0" w:type="auto"/>
        <w:tblLook w:val="04A0"/>
      </w:tblPr>
      <w:tblGrid>
        <w:gridCol w:w="9224"/>
      </w:tblGrid>
      <w:tr w:rsidR="00C85B98" w:rsidTr="00C85B98">
        <w:tc>
          <w:tcPr>
            <w:tcW w:w="9224" w:type="dxa"/>
          </w:tcPr>
          <w:p w:rsidR="00C85B98" w:rsidRDefault="00C85B98" w:rsidP="0049769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ew </w:t>
            </w:r>
            <w:proofErr w:type="spellStart"/>
            <w:r>
              <w:rPr>
                <w:rFonts w:hint="eastAsia"/>
              </w:rPr>
              <w:t>GradientStop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>, offset);  //offset은 0~1까지의 값</w:t>
            </w:r>
          </w:p>
        </w:tc>
      </w:tr>
    </w:tbl>
    <w:p w:rsidR="00C85B98" w:rsidRDefault="00C85B98" w:rsidP="00C85B98">
      <w:pPr>
        <w:jc w:val="left"/>
      </w:pPr>
    </w:p>
    <w:p w:rsidR="00C85B98" w:rsidRDefault="00C85B98" w:rsidP="00C85B98">
      <w:pPr>
        <w:jc w:val="left"/>
      </w:pPr>
      <w:proofErr w:type="spellStart"/>
      <w:r>
        <w:rPr>
          <w:rFonts w:hint="eastAsia"/>
        </w:rPr>
        <w:t>GradientStops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첫번재</w:t>
      </w:r>
      <w:proofErr w:type="spellEnd"/>
      <w:r>
        <w:rPr>
          <w:rFonts w:hint="eastAsia"/>
        </w:rPr>
        <w:t xml:space="preserve"> 인자를 활용하여 </w:t>
      </w:r>
      <w:proofErr w:type="spellStart"/>
      <w:r>
        <w:rPr>
          <w:rFonts w:hint="eastAsia"/>
        </w:rPr>
        <w:t>그라디언트의</w:t>
      </w:r>
      <w:proofErr w:type="spellEnd"/>
      <w:r>
        <w:rPr>
          <w:rFonts w:hint="eastAsia"/>
        </w:rPr>
        <w:t xml:space="preserve"> 색을 입히고,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offset 값을 활용하여 클라이언트에 그릴 곳의 상대적인 거리를 나타내 준다</w:t>
      </w:r>
      <w:proofErr w:type="gramStart"/>
      <w:r>
        <w:rPr>
          <w:rFonts w:hint="eastAsia"/>
        </w:rPr>
        <w:t>..</w:t>
      </w:r>
      <w:proofErr w:type="gramEnd"/>
    </w:p>
    <w:p w:rsidR="00C85B98" w:rsidRDefault="00C85B98" w:rsidP="00C85B98">
      <w:pPr>
        <w:jc w:val="left"/>
      </w:pPr>
    </w:p>
    <w:tbl>
      <w:tblPr>
        <w:tblStyle w:val="a4"/>
        <w:tblW w:w="0" w:type="auto"/>
        <w:tblLook w:val="04A0"/>
      </w:tblPr>
      <w:tblGrid>
        <w:gridCol w:w="9224"/>
      </w:tblGrid>
      <w:tr w:rsidR="00C85B98" w:rsidTr="00C85B98">
        <w:tc>
          <w:tcPr>
            <w:tcW w:w="9224" w:type="dxa"/>
          </w:tcPr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Title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"Follow the Rainbow"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LinearGradientBrush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brush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LinearGradientBrush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brush.StartPoint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(0, 0);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brush.EndPoint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(1, 0);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brush.GradientStops.Add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GradientStop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.Red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 0));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brush.GradientStops.Add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GradientStop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.Orange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 0.17));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brush.GradientStops.Add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GradientStop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.Yellow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 0.33));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brush.GradientStops.Add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GradientStop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.Green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 0.5));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brush.GradientStops.Add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GradientStop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.Blue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 67));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brush.GradientStops.Add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GradientStop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.Indigo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 84));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brush.GradientStops.Add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GradientStop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.Violet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 1));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Background = brush;</w:t>
            </w:r>
          </w:p>
          <w:p w:rsidR="00C85B98" w:rsidRDefault="00C85B98" w:rsidP="00C85B9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C85B98" w:rsidRDefault="00C85B98" w:rsidP="00C85B98">
            <w:pPr>
              <w:jc w:val="left"/>
            </w:pPr>
          </w:p>
        </w:tc>
      </w:tr>
    </w:tbl>
    <w:p w:rsidR="00C85B98" w:rsidRDefault="00C85B98" w:rsidP="00C85B98">
      <w:pPr>
        <w:jc w:val="center"/>
      </w:pPr>
      <w:r>
        <w:rPr>
          <w:rFonts w:hint="eastAsia"/>
        </w:rPr>
        <w:t xml:space="preserve">예제 3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GradientStop</w:t>
      </w:r>
      <w:proofErr w:type="spellEnd"/>
      <w:r>
        <w:rPr>
          <w:rFonts w:hint="eastAsia"/>
        </w:rPr>
        <w:t>을 활용한 무지개 그리기</w:t>
      </w:r>
    </w:p>
    <w:p w:rsidR="003F03B0" w:rsidRDefault="003F03B0" w:rsidP="00C85B98">
      <w:pPr>
        <w:jc w:val="center"/>
      </w:pPr>
    </w:p>
    <w:p w:rsidR="0085758B" w:rsidRDefault="003C00CA" w:rsidP="003F03B0">
      <w:pPr>
        <w:jc w:val="left"/>
      </w:pPr>
      <w:r>
        <w:rPr>
          <w:rFonts w:hint="eastAsia"/>
        </w:rPr>
        <w:t>타</w:t>
      </w:r>
      <w:r w:rsidR="003F03B0">
        <w:rPr>
          <w:rFonts w:hint="eastAsia"/>
        </w:rPr>
        <w:t xml:space="preserve">원형 </w:t>
      </w:r>
      <w:proofErr w:type="spellStart"/>
      <w:r w:rsidR="003F03B0">
        <w:rPr>
          <w:rFonts w:hint="eastAsia"/>
        </w:rPr>
        <w:t>그라디언트를</w:t>
      </w:r>
      <w:proofErr w:type="spellEnd"/>
      <w:r w:rsidR="003F03B0">
        <w:rPr>
          <w:rFonts w:hint="eastAsia"/>
        </w:rPr>
        <w:t xml:space="preserve"> 표현할 수 있는 </w:t>
      </w:r>
      <w:proofErr w:type="spellStart"/>
      <w:r w:rsidR="003F03B0">
        <w:rPr>
          <w:rFonts w:hint="eastAsia"/>
        </w:rPr>
        <w:t>RadialGraientBrush</w:t>
      </w:r>
      <w:proofErr w:type="spellEnd"/>
      <w:r w:rsidR="003F03B0">
        <w:rPr>
          <w:rFonts w:hint="eastAsia"/>
        </w:rPr>
        <w:t xml:space="preserve">는 </w:t>
      </w:r>
      <w:proofErr w:type="spellStart"/>
      <w:r w:rsidR="003F03B0">
        <w:t>네가지</w:t>
      </w:r>
      <w:proofErr w:type="spellEnd"/>
      <w:r w:rsidR="003F03B0">
        <w:rPr>
          <w:rFonts w:hint="eastAsia"/>
        </w:rPr>
        <w:t xml:space="preserve"> </w:t>
      </w:r>
      <w:proofErr w:type="spellStart"/>
      <w:r w:rsidR="003F03B0">
        <w:rPr>
          <w:rFonts w:hint="eastAsia"/>
        </w:rPr>
        <w:t>프로퍼티를</w:t>
      </w:r>
      <w:proofErr w:type="spellEnd"/>
      <w:r w:rsidR="003F03B0">
        <w:rPr>
          <w:rFonts w:hint="eastAsia"/>
        </w:rPr>
        <w:t xml:space="preserve"> 가진다. </w:t>
      </w:r>
      <w:proofErr w:type="spellStart"/>
      <w:r w:rsidR="003F03B0">
        <w:rPr>
          <w:rFonts w:hint="eastAsia"/>
        </w:rPr>
        <w:t>RadiusX</w:t>
      </w:r>
      <w:proofErr w:type="spellEnd"/>
      <w:r w:rsidR="003F03B0">
        <w:rPr>
          <w:rFonts w:hint="eastAsia"/>
        </w:rPr>
        <w:t xml:space="preserve">와 </w:t>
      </w:r>
      <w:proofErr w:type="spellStart"/>
      <w:r w:rsidR="003F03B0">
        <w:rPr>
          <w:rFonts w:hint="eastAsia"/>
        </w:rPr>
        <w:t>RadiousY</w:t>
      </w:r>
      <w:proofErr w:type="spellEnd"/>
      <w:r w:rsidR="003F03B0">
        <w:rPr>
          <w:rFonts w:hint="eastAsia"/>
        </w:rPr>
        <w:t xml:space="preserve">는 double 값을 가지며 </w:t>
      </w:r>
      <w:r>
        <w:rPr>
          <w:rFonts w:hint="eastAsia"/>
        </w:rPr>
        <w:t>타원의 수평(X)와 수직(Y)값을 나타낸다.</w:t>
      </w:r>
    </w:p>
    <w:p w:rsidR="003F03B0" w:rsidRDefault="003C00CA" w:rsidP="003F03B0">
      <w:pPr>
        <w:jc w:val="left"/>
      </w:pPr>
      <w:r>
        <w:rPr>
          <w:rFonts w:hint="eastAsia"/>
        </w:rPr>
        <w:t xml:space="preserve"> Center</w:t>
      </w:r>
      <w:proofErr w:type="spellStart"/>
      <w:r>
        <w:rPr>
          <w:rFonts w:hint="eastAsia"/>
        </w:rPr>
        <w:t>프로퍼티는</w:t>
      </w:r>
      <w:proofErr w:type="spellEnd"/>
      <w:r>
        <w:rPr>
          <w:rFonts w:hint="eastAsia"/>
        </w:rPr>
        <w:t xml:space="preserve"> Point객체로써, 브러시가 미치는 중심이다. 마지막으로 </w:t>
      </w:r>
      <w:proofErr w:type="spellStart"/>
      <w:r>
        <w:rPr>
          <w:rFonts w:hint="eastAsia"/>
        </w:rPr>
        <w:t>GraidentOrigin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그라디언트가</w:t>
      </w:r>
      <w:proofErr w:type="spellEnd"/>
      <w:r>
        <w:rPr>
          <w:rFonts w:hint="eastAsia"/>
        </w:rPr>
        <w:t xml:space="preserve"> 시작되는 중심이다.</w:t>
      </w:r>
    </w:p>
    <w:p w:rsidR="003C00CA" w:rsidRDefault="0085758B" w:rsidP="003F03B0">
      <w:pPr>
        <w:jc w:val="left"/>
      </w:pPr>
      <w:r w:rsidRPr="0085758B">
        <w:rPr>
          <w:rFonts w:hint="eastAsia"/>
        </w:rPr>
        <w:t>※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프로퍼티의</w:t>
      </w:r>
      <w:proofErr w:type="spellEnd"/>
      <w:r>
        <w:rPr>
          <w:rFonts w:hint="eastAsia"/>
        </w:rPr>
        <w:t xml:space="preserve"> 기본값은 0.5이다.</w:t>
      </w:r>
    </w:p>
    <w:p w:rsidR="0085758B" w:rsidRDefault="0085758B" w:rsidP="003F03B0">
      <w:pPr>
        <w:jc w:val="left"/>
      </w:pPr>
    </w:p>
    <w:tbl>
      <w:tblPr>
        <w:tblStyle w:val="a4"/>
        <w:tblW w:w="0" w:type="auto"/>
        <w:tblLook w:val="04A0"/>
      </w:tblPr>
      <w:tblGrid>
        <w:gridCol w:w="9224"/>
      </w:tblGrid>
      <w:tr w:rsidR="0085758B" w:rsidTr="0085758B">
        <w:tc>
          <w:tcPr>
            <w:tcW w:w="9224" w:type="dxa"/>
          </w:tcPr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Rainbow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MainWindow.xaml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상호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작용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논리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MainWindow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RadialGradientBrush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brush;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MainWindow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Title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"Click the Gradient Center"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brush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RadialGradientBrush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.White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.Red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brush.RadiusX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brush.RadiusY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0.10;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brush.SpreadMethod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GradientSpreadMethod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.Repeat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Background = brush;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Window_MouseDown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MouseButtonEventArgs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e)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width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ActualWidth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- 2 *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SystemParameters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.ResizeFrameVerticalBorderWidth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height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ActualHeight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- 2 *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SystemParameters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.ResizeFrameHorizontalBorderHeight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SystemParameters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.CaptionHeight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ptMouse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e.GetPosition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ptMouse.X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/= width;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ptMouse.Y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/= height;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e.ChangedButton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MouseButton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.Left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{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brush.Center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ptMouse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brush.GradientOrigin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ptMouse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}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e.ChangedButton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MouseButton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.Right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{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brush.GradientOrigin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ptMouse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}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  <w:p w:rsidR="0085758B" w:rsidRDefault="0085758B" w:rsidP="0085758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5758B" w:rsidRDefault="0085758B" w:rsidP="003F03B0">
            <w:pPr>
              <w:jc w:val="left"/>
            </w:pPr>
          </w:p>
        </w:tc>
      </w:tr>
    </w:tbl>
    <w:p w:rsidR="0085758B" w:rsidRDefault="0085758B" w:rsidP="0085758B">
      <w:pPr>
        <w:jc w:val="center"/>
      </w:pPr>
      <w:r>
        <w:rPr>
          <w:rFonts w:hint="eastAsia"/>
        </w:rPr>
        <w:lastRenderedPageBreak/>
        <w:t>예제 4 - Center</w:t>
      </w:r>
      <w:proofErr w:type="spellStart"/>
      <w:r>
        <w:rPr>
          <w:rFonts w:hint="eastAsia"/>
        </w:rPr>
        <w:t>프로퍼티와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GradientOrigin프로퍼티의</w:t>
      </w:r>
      <w:proofErr w:type="spellEnd"/>
      <w:r>
        <w:rPr>
          <w:rFonts w:hint="eastAsia"/>
        </w:rPr>
        <w:t xml:space="preserve"> 차이</w:t>
      </w:r>
    </w:p>
    <w:p w:rsidR="0085758B" w:rsidRDefault="0085758B" w:rsidP="0085758B">
      <w:pPr>
        <w:jc w:val="center"/>
      </w:pPr>
    </w:p>
    <w:p w:rsidR="0085758B" w:rsidRDefault="0085758B" w:rsidP="00B67AFA">
      <w:pPr>
        <w:ind w:firstLineChars="100" w:firstLine="200"/>
        <w:jc w:val="left"/>
      </w:pPr>
      <w:r>
        <w:rPr>
          <w:rFonts w:hint="eastAsia"/>
        </w:rPr>
        <w:t>예제 4에서 왼쪽 마우스 버튼을 누르게 되면</w:t>
      </w:r>
      <w:r w:rsidR="00B67AFA">
        <w:rPr>
          <w:rFonts w:hint="eastAsia"/>
        </w:rPr>
        <w:t xml:space="preserve"> 누른 마우스 좌표를 센터로 지정하면서 </w:t>
      </w:r>
      <w:proofErr w:type="spellStart"/>
      <w:r w:rsidR="00B67AFA">
        <w:rPr>
          <w:rFonts w:hint="eastAsia"/>
        </w:rPr>
        <w:t>그라디언트를</w:t>
      </w:r>
      <w:proofErr w:type="spellEnd"/>
      <w:r w:rsidR="00B67AFA">
        <w:rPr>
          <w:rFonts w:hint="eastAsia"/>
        </w:rPr>
        <w:t xml:space="preserve"> 그리기 때문에 중심만 바뀌고, 오른쪽 마우스 버튼을 누르게 되면 선택한 좌표부터 </w:t>
      </w:r>
      <w:proofErr w:type="spellStart"/>
      <w:r w:rsidR="00B67AFA">
        <w:rPr>
          <w:rFonts w:hint="eastAsia"/>
        </w:rPr>
        <w:t>그라디언트를</w:t>
      </w:r>
      <w:proofErr w:type="spellEnd"/>
      <w:r w:rsidR="00B67AFA">
        <w:rPr>
          <w:rFonts w:hint="eastAsia"/>
        </w:rPr>
        <w:t xml:space="preserve"> 그리게 된다. 따라서 왼쪽 마우스 버튼을 누르게 되면 </w:t>
      </w:r>
      <w:proofErr w:type="spellStart"/>
      <w:r w:rsidR="00B67AFA">
        <w:rPr>
          <w:rFonts w:hint="eastAsia"/>
        </w:rPr>
        <w:t>그라디언트의</w:t>
      </w:r>
      <w:proofErr w:type="spellEnd"/>
      <w:r w:rsidR="00B67AFA">
        <w:rPr>
          <w:rFonts w:hint="eastAsia"/>
        </w:rPr>
        <w:t xml:space="preserve"> 사이 길이가 일정하게(Radius값을 지정 했기 때문에</w:t>
      </w:r>
      <w:proofErr w:type="gramStart"/>
      <w:r w:rsidR="00B67AFA">
        <w:rPr>
          <w:rFonts w:hint="eastAsia"/>
        </w:rPr>
        <w:t>..</w:t>
      </w:r>
      <w:proofErr w:type="gramEnd"/>
      <w:r w:rsidR="00B67AFA">
        <w:rPr>
          <w:rFonts w:hint="eastAsia"/>
        </w:rPr>
        <w:t xml:space="preserve">) 그려지게 되고, 오른쪽 마우스를 센터 포인트 근처에서 누르면 원의 너비가 일정하지 않게 되고, 최초 </w:t>
      </w:r>
      <w:proofErr w:type="spellStart"/>
      <w:r w:rsidR="00B67AFA">
        <w:rPr>
          <w:rFonts w:hint="eastAsia"/>
        </w:rPr>
        <w:t>그라이언트</w:t>
      </w:r>
      <w:proofErr w:type="spellEnd"/>
      <w:r w:rsidR="00B67AFA">
        <w:rPr>
          <w:rFonts w:hint="eastAsia"/>
        </w:rPr>
        <w:t xml:space="preserve"> 영역 밖에서 누르게 되면 부채꼴 모양의 </w:t>
      </w:r>
      <w:proofErr w:type="spellStart"/>
      <w:r w:rsidR="00B67AFA">
        <w:rPr>
          <w:rFonts w:hint="eastAsia"/>
        </w:rPr>
        <w:t>그라디언트가</w:t>
      </w:r>
      <w:proofErr w:type="spellEnd"/>
      <w:r w:rsidR="00B67AFA">
        <w:rPr>
          <w:rFonts w:hint="eastAsia"/>
        </w:rPr>
        <w:t xml:space="preserve"> 그려지게 된다.</w:t>
      </w:r>
    </w:p>
    <w:p w:rsidR="00B67AFA" w:rsidRDefault="00B67AFA" w:rsidP="00B67AFA">
      <w:pPr>
        <w:ind w:firstLineChars="100" w:firstLine="200"/>
        <w:jc w:val="left"/>
      </w:pPr>
    </w:p>
    <w:p w:rsidR="00B67AFA" w:rsidRDefault="00B67AFA" w:rsidP="00471AB2">
      <w:pPr>
        <w:pStyle w:val="a3"/>
        <w:numPr>
          <w:ilvl w:val="0"/>
          <w:numId w:val="11"/>
        </w:numPr>
        <w:ind w:leftChars="0"/>
        <w:jc w:val="left"/>
      </w:pPr>
      <w:proofErr w:type="spellStart"/>
      <w:r>
        <w:rPr>
          <w:rFonts w:hint="eastAsia"/>
        </w:rPr>
        <w:t>BorderBrush</w:t>
      </w:r>
      <w:proofErr w:type="spellEnd"/>
    </w:p>
    <w:p w:rsidR="00B67AFA" w:rsidRDefault="00B67AFA" w:rsidP="00B67AFA">
      <w:pPr>
        <w:jc w:val="left"/>
      </w:pPr>
      <w:proofErr w:type="spellStart"/>
      <w:r>
        <w:rPr>
          <w:rFonts w:hint="eastAsia"/>
        </w:rPr>
        <w:t>BorderBrush</w:t>
      </w:r>
      <w:proofErr w:type="spellEnd"/>
      <w:r>
        <w:rPr>
          <w:rFonts w:hint="eastAsia"/>
        </w:rPr>
        <w:t xml:space="preserve">는 클라이언트 전체 영역에서의 경계선을 </w:t>
      </w:r>
      <w:proofErr w:type="spellStart"/>
      <w:r>
        <w:rPr>
          <w:rFonts w:hint="eastAsia"/>
        </w:rPr>
        <w:t>그리는데에</w:t>
      </w:r>
      <w:proofErr w:type="spellEnd"/>
      <w:r>
        <w:rPr>
          <w:rFonts w:hint="eastAsia"/>
        </w:rPr>
        <w:t xml:space="preserve"> 사용이 된다. 이 때 </w:t>
      </w:r>
      <w:proofErr w:type="spellStart"/>
      <w:r>
        <w:rPr>
          <w:rFonts w:hint="eastAsia"/>
        </w:rPr>
        <w:t>BorderThickness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ThickNess</w:t>
      </w:r>
      <w:proofErr w:type="spellEnd"/>
      <w:r>
        <w:rPr>
          <w:rFonts w:hint="eastAsia"/>
        </w:rPr>
        <w:t xml:space="preserve"> 구조체를 이용하여 초기화 시켜 줄 수 있다. </w:t>
      </w:r>
    </w:p>
    <w:tbl>
      <w:tblPr>
        <w:tblStyle w:val="a4"/>
        <w:tblW w:w="0" w:type="auto"/>
        <w:tblLook w:val="04A0"/>
      </w:tblPr>
      <w:tblGrid>
        <w:gridCol w:w="9224"/>
      </w:tblGrid>
      <w:tr w:rsidR="00B67AFA" w:rsidTr="00B67AFA">
        <w:tc>
          <w:tcPr>
            <w:tcW w:w="9224" w:type="dxa"/>
          </w:tcPr>
          <w:p w:rsidR="00B67AFA" w:rsidRDefault="00B67AFA" w:rsidP="00B67AFA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BorderBrush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Brushes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.SaddleBrown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B67AFA" w:rsidRPr="00B67AFA" w:rsidRDefault="00B67AFA" w:rsidP="00B67AFA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BorderThickness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Thickness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(25, 50, 75, 100);</w:t>
            </w:r>
          </w:p>
        </w:tc>
      </w:tr>
    </w:tbl>
    <w:p w:rsidR="00B67AFA" w:rsidRDefault="00B67AFA" w:rsidP="00B67AFA">
      <w:pPr>
        <w:jc w:val="left"/>
      </w:pPr>
    </w:p>
    <w:p w:rsidR="00B67AFA" w:rsidRDefault="00B67AFA" w:rsidP="00B67AFA">
      <w:pPr>
        <w:jc w:val="left"/>
      </w:pPr>
      <w:r>
        <w:rPr>
          <w:rFonts w:hint="eastAsia"/>
        </w:rPr>
        <w:t xml:space="preserve">또한 클라이언트와 마찬가지로 경계에도 </w:t>
      </w:r>
      <w:proofErr w:type="spellStart"/>
      <w:r>
        <w:rPr>
          <w:rFonts w:hint="eastAsia"/>
        </w:rPr>
        <w:t>그라디언트를</w:t>
      </w:r>
      <w:proofErr w:type="spellEnd"/>
      <w:r>
        <w:rPr>
          <w:rFonts w:hint="eastAsia"/>
        </w:rPr>
        <w:t xml:space="preserve"> 사용할 수 있다.</w:t>
      </w:r>
    </w:p>
    <w:sectPr w:rsidR="00B67AFA" w:rsidSect="005C2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052" w:rsidRDefault="00397052" w:rsidP="00AC26A2">
      <w:r>
        <w:separator/>
      </w:r>
    </w:p>
  </w:endnote>
  <w:endnote w:type="continuationSeparator" w:id="0">
    <w:p w:rsidR="00397052" w:rsidRDefault="00397052" w:rsidP="00AC2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052" w:rsidRDefault="00397052" w:rsidP="00AC26A2">
      <w:r>
        <w:separator/>
      </w:r>
    </w:p>
  </w:footnote>
  <w:footnote w:type="continuationSeparator" w:id="0">
    <w:p w:rsidR="00397052" w:rsidRDefault="00397052" w:rsidP="00AC26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939CF"/>
    <w:multiLevelType w:val="hybridMultilevel"/>
    <w:tmpl w:val="6C3A6F0C"/>
    <w:lvl w:ilvl="0" w:tplc="0018F0E6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E9F7F63"/>
    <w:multiLevelType w:val="hybridMultilevel"/>
    <w:tmpl w:val="CB6EB1B2"/>
    <w:lvl w:ilvl="0" w:tplc="48BE13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FE55BC"/>
    <w:multiLevelType w:val="hybridMultilevel"/>
    <w:tmpl w:val="D42E7222"/>
    <w:lvl w:ilvl="0" w:tplc="FA624D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BE51F80"/>
    <w:multiLevelType w:val="hybridMultilevel"/>
    <w:tmpl w:val="5E12309C"/>
    <w:lvl w:ilvl="0" w:tplc="AC2492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D555E4B"/>
    <w:multiLevelType w:val="hybridMultilevel"/>
    <w:tmpl w:val="F662C36C"/>
    <w:lvl w:ilvl="0" w:tplc="96FAA0F8">
      <w:start w:val="2"/>
      <w:numFmt w:val="bullet"/>
      <w:lvlText w:val=""/>
      <w:lvlJc w:val="left"/>
      <w:pPr>
        <w:ind w:left="6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5">
    <w:nsid w:val="3171775A"/>
    <w:multiLevelType w:val="multilevel"/>
    <w:tmpl w:val="17043382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-%2)"/>
      <w:lvlJc w:val="left"/>
      <w:pPr>
        <w:ind w:left="85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9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96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09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71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200" w:hanging="2160"/>
      </w:pPr>
      <w:rPr>
        <w:rFonts w:hint="default"/>
      </w:rPr>
    </w:lvl>
  </w:abstractNum>
  <w:abstractNum w:abstractNumId="6">
    <w:nsid w:val="3A150A48"/>
    <w:multiLevelType w:val="multilevel"/>
    <w:tmpl w:val="5A584522"/>
    <w:lvl w:ilvl="0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880" w:hanging="2880"/>
      </w:pPr>
      <w:rPr>
        <w:rFonts w:hint="default"/>
      </w:rPr>
    </w:lvl>
  </w:abstractNum>
  <w:abstractNum w:abstractNumId="7">
    <w:nsid w:val="46F568C8"/>
    <w:multiLevelType w:val="hybridMultilevel"/>
    <w:tmpl w:val="8F0C415A"/>
    <w:lvl w:ilvl="0" w:tplc="F6C6AF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8522A81"/>
    <w:multiLevelType w:val="hybridMultilevel"/>
    <w:tmpl w:val="8F0C415A"/>
    <w:lvl w:ilvl="0" w:tplc="F6C6AF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2914003"/>
    <w:multiLevelType w:val="hybridMultilevel"/>
    <w:tmpl w:val="93FCB99E"/>
    <w:lvl w:ilvl="0" w:tplc="243442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3B04CE1"/>
    <w:multiLevelType w:val="hybridMultilevel"/>
    <w:tmpl w:val="8CBC964C"/>
    <w:lvl w:ilvl="0" w:tplc="0C86DA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70535DB"/>
    <w:multiLevelType w:val="hybridMultilevel"/>
    <w:tmpl w:val="DC203746"/>
    <w:lvl w:ilvl="0" w:tplc="1A66330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80A379D"/>
    <w:multiLevelType w:val="hybridMultilevel"/>
    <w:tmpl w:val="A58ECE14"/>
    <w:lvl w:ilvl="0" w:tplc="2FB8F4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12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B08"/>
    <w:rsid w:val="000478E2"/>
    <w:rsid w:val="000546C0"/>
    <w:rsid w:val="000650D8"/>
    <w:rsid w:val="00084320"/>
    <w:rsid w:val="00110762"/>
    <w:rsid w:val="001E202F"/>
    <w:rsid w:val="001F072E"/>
    <w:rsid w:val="002D35BF"/>
    <w:rsid w:val="00362E8D"/>
    <w:rsid w:val="00397052"/>
    <w:rsid w:val="003C00CA"/>
    <w:rsid w:val="003F03B0"/>
    <w:rsid w:val="00405D08"/>
    <w:rsid w:val="004277AB"/>
    <w:rsid w:val="00471AB2"/>
    <w:rsid w:val="0049769A"/>
    <w:rsid w:val="004A5201"/>
    <w:rsid w:val="005C294C"/>
    <w:rsid w:val="00672809"/>
    <w:rsid w:val="006A3B08"/>
    <w:rsid w:val="00703CC0"/>
    <w:rsid w:val="007F21C2"/>
    <w:rsid w:val="008174E0"/>
    <w:rsid w:val="00822C37"/>
    <w:rsid w:val="008262B1"/>
    <w:rsid w:val="0085758B"/>
    <w:rsid w:val="008C3263"/>
    <w:rsid w:val="00A57FD7"/>
    <w:rsid w:val="00AC26A2"/>
    <w:rsid w:val="00B67AFA"/>
    <w:rsid w:val="00BA7840"/>
    <w:rsid w:val="00C002A2"/>
    <w:rsid w:val="00C20EEA"/>
    <w:rsid w:val="00C81D39"/>
    <w:rsid w:val="00C836F4"/>
    <w:rsid w:val="00C85B98"/>
    <w:rsid w:val="00C9519C"/>
    <w:rsid w:val="00CB773A"/>
    <w:rsid w:val="00D33B2A"/>
    <w:rsid w:val="00E775A3"/>
    <w:rsid w:val="00EC1AC1"/>
    <w:rsid w:val="00F35927"/>
    <w:rsid w:val="00F710A2"/>
    <w:rsid w:val="00F928B3"/>
    <w:rsid w:val="00FC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9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2A2"/>
    <w:pPr>
      <w:ind w:leftChars="400" w:left="800"/>
    </w:pPr>
  </w:style>
  <w:style w:type="table" w:styleId="a4">
    <w:name w:val="Table Grid"/>
    <w:basedOn w:val="a1"/>
    <w:uiPriority w:val="59"/>
    <w:rsid w:val="00C00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084320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08432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8432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C26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AC26A2"/>
  </w:style>
  <w:style w:type="paragraph" w:styleId="a8">
    <w:name w:val="footer"/>
    <w:basedOn w:val="a"/>
    <w:link w:val="Char1"/>
    <w:uiPriority w:val="99"/>
    <w:semiHidden/>
    <w:unhideWhenUsed/>
    <w:rsid w:val="00AC26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AC26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A0D5D-CCEE-42C7-AE0A-B33E5005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소민호</dc:creator>
  <cp:lastModifiedBy>woosong bit</cp:lastModifiedBy>
  <cp:revision>4</cp:revision>
  <dcterms:created xsi:type="dcterms:W3CDTF">2011-05-15T14:56:00Z</dcterms:created>
  <dcterms:modified xsi:type="dcterms:W3CDTF">2011-05-16T02:43:00Z</dcterms:modified>
</cp:coreProperties>
</file>