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683" w:rsidRPr="0098267F" w:rsidRDefault="002C5F36">
      <w:pPr>
        <w:rPr>
          <w:sz w:val="40"/>
          <w:szCs w:val="40"/>
        </w:rPr>
      </w:pPr>
      <w:r w:rsidRPr="0098267F">
        <w:rPr>
          <w:rFonts w:hint="eastAsia"/>
          <w:sz w:val="40"/>
          <w:szCs w:val="40"/>
        </w:rPr>
        <w:t>데이터 바인딩</w:t>
      </w:r>
    </w:p>
    <w:p w:rsidR="002C5F36" w:rsidRDefault="002C5F36"/>
    <w:p w:rsidR="002C5F36" w:rsidRPr="0098267F" w:rsidRDefault="002C5F36">
      <w:pPr>
        <w:rPr>
          <w:b/>
          <w:sz w:val="30"/>
          <w:szCs w:val="30"/>
        </w:rPr>
      </w:pPr>
      <w:r w:rsidRPr="0098267F">
        <w:rPr>
          <w:rFonts w:hint="eastAsia"/>
          <w:b/>
          <w:sz w:val="30"/>
          <w:szCs w:val="30"/>
        </w:rPr>
        <w:t>데이터 바인딩이란.</w:t>
      </w:r>
    </w:p>
    <w:p w:rsidR="002C5F36" w:rsidRDefault="002C5F36"/>
    <w:p w:rsidR="002C5F36" w:rsidRDefault="002C5F36">
      <w:r>
        <w:rPr>
          <w:rFonts w:hint="eastAsia"/>
        </w:rPr>
        <w:t xml:space="preserve">객체 XML, 데이터베이스와 같은 저장 장소의 데이터를 읽어와서 사용자 </w:t>
      </w:r>
      <w:proofErr w:type="spellStart"/>
      <w:r>
        <w:rPr>
          <w:rFonts w:hint="eastAsia"/>
        </w:rPr>
        <w:t>인터페이를</w:t>
      </w:r>
      <w:proofErr w:type="spellEnd"/>
      <w:r>
        <w:rPr>
          <w:rFonts w:hint="eastAsia"/>
        </w:rPr>
        <w:t xml:space="preserve"> 구성하고 있는 컨트롤에 출력시키는 작업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컨트롤과 </w:t>
      </w:r>
      <w:proofErr w:type="spellStart"/>
      <w:r>
        <w:rPr>
          <w:rFonts w:hint="eastAsia"/>
        </w:rPr>
        <w:t>엘리먼트를</w:t>
      </w:r>
      <w:proofErr w:type="spellEnd"/>
      <w:r>
        <w:rPr>
          <w:rFonts w:hint="eastAsia"/>
        </w:rPr>
        <w:t xml:space="preserve"> 데이터에 연결시키는 기술)</w:t>
      </w:r>
    </w:p>
    <w:p w:rsidR="002C5F36" w:rsidRDefault="002C5F36"/>
    <w:p w:rsidR="002C5F36" w:rsidRPr="0098267F" w:rsidRDefault="002C5F36">
      <w:pPr>
        <w:rPr>
          <w:b/>
          <w:sz w:val="30"/>
          <w:szCs w:val="30"/>
        </w:rPr>
      </w:pPr>
      <w:r w:rsidRPr="0098267F">
        <w:rPr>
          <w:rFonts w:hint="eastAsia"/>
          <w:b/>
          <w:sz w:val="30"/>
          <w:szCs w:val="30"/>
        </w:rPr>
        <w:t>데이터 바인딩의 효과</w:t>
      </w:r>
    </w:p>
    <w:p w:rsidR="002C5F36" w:rsidRDefault="002C5F36"/>
    <w:p w:rsidR="002C5F36" w:rsidRDefault="002C5F36">
      <w:r>
        <w:rPr>
          <w:rFonts w:hint="eastAsia"/>
        </w:rPr>
        <w:t xml:space="preserve">XAML에서 정의된 데이터 바인딩은 코드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파일에서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정의할 필요가 없고, 코드 </w:t>
      </w:r>
      <w:proofErr w:type="spellStart"/>
      <w:r>
        <w:rPr>
          <w:rFonts w:hint="eastAsia"/>
        </w:rPr>
        <w:t>비하인드</w:t>
      </w:r>
      <w:proofErr w:type="spellEnd"/>
      <w:r>
        <w:rPr>
          <w:rFonts w:hint="eastAsia"/>
        </w:rPr>
        <w:t xml:space="preserve"> 파일 자체가 필요 없는 경우도 있다.</w:t>
      </w:r>
    </w:p>
    <w:p w:rsidR="002C5F36" w:rsidRDefault="002C5F36"/>
    <w:p w:rsidR="002C5F36" w:rsidRDefault="002C5F36">
      <w:r>
        <w:rPr>
          <w:rFonts w:hint="eastAsia"/>
        </w:rPr>
        <w:t>정말 필요한 코드만 남을 것이고 대부분이 초기화이기 때문에</w:t>
      </w:r>
      <w:r w:rsidR="00FE7CE9">
        <w:rPr>
          <w:rFonts w:hint="eastAsia"/>
        </w:rPr>
        <w:t xml:space="preserve"> 잘못될 확률도 적다.</w:t>
      </w:r>
    </w:p>
    <w:p w:rsidR="00FE7CE9" w:rsidRDefault="00FE7CE9"/>
    <w:p w:rsidR="002C5F36" w:rsidRPr="0098267F" w:rsidRDefault="00FE7CE9">
      <w:pPr>
        <w:rPr>
          <w:b/>
          <w:sz w:val="30"/>
          <w:szCs w:val="30"/>
        </w:rPr>
      </w:pPr>
      <w:r w:rsidRPr="0098267F">
        <w:rPr>
          <w:rFonts w:hint="eastAsia"/>
          <w:b/>
          <w:sz w:val="30"/>
          <w:szCs w:val="30"/>
        </w:rPr>
        <w:t>데이터 바인딩의 필요 요소</w:t>
      </w:r>
    </w:p>
    <w:p w:rsidR="00FE7CE9" w:rsidRDefault="00FE7CE9"/>
    <w:p w:rsidR="00FE7CE9" w:rsidRDefault="00FE7CE9">
      <w:r>
        <w:rPr>
          <w:rFonts w:hint="eastAsia"/>
        </w:rPr>
        <w:t>소스 &amp; 타깃</w:t>
      </w:r>
    </w:p>
    <w:p w:rsidR="00FE7CE9" w:rsidRDefault="00FE7CE9"/>
    <w:p w:rsidR="00FE7CE9" w:rsidRDefault="00FE7CE9">
      <w:r>
        <w:rPr>
          <w:rFonts w:hint="eastAsia"/>
        </w:rPr>
        <w:t>소스 -&gt; 데이터</w:t>
      </w:r>
    </w:p>
    <w:p w:rsidR="00FE7CE9" w:rsidRDefault="00FE7CE9">
      <w:r>
        <w:rPr>
          <w:rFonts w:hint="eastAsia"/>
        </w:rPr>
        <w:t>타깃 -&gt; 컨트롤</w:t>
      </w:r>
    </w:p>
    <w:p w:rsidR="005B11B1" w:rsidRDefault="005B11B1"/>
    <w:p w:rsidR="00FE7CE9" w:rsidRDefault="00674696">
      <w:r>
        <w:rPr>
          <w:rFonts w:hint="eastAsia"/>
        </w:rPr>
        <w:t xml:space="preserve">보통 소스가 </w:t>
      </w:r>
      <w:proofErr w:type="spellStart"/>
      <w:r>
        <w:rPr>
          <w:rFonts w:hint="eastAsia"/>
        </w:rPr>
        <w:t>타겟에게</w:t>
      </w:r>
      <w:proofErr w:type="spellEnd"/>
      <w:r>
        <w:rPr>
          <w:rFonts w:hint="eastAsia"/>
        </w:rPr>
        <w:t xml:space="preserve"> 데이터를 전달 하지만 반대의 경우도 있을 뿐만 아니라 용어가 메커니즘을 정확히 말해주는 것이 아니기 때문에 </w:t>
      </w:r>
      <w:r w:rsidR="00FE7CE9">
        <w:rPr>
          <w:rFonts w:hint="eastAsia"/>
        </w:rPr>
        <w:t>용도를 구분하는 것이 상당히 중요하다.</w:t>
      </w:r>
    </w:p>
    <w:p w:rsidR="00FE7CE9" w:rsidRPr="00674696" w:rsidRDefault="00FE7CE9"/>
    <w:p w:rsidR="005B11B1" w:rsidRPr="0098267F" w:rsidRDefault="005B11B1" w:rsidP="005B11B1">
      <w:pPr>
        <w:rPr>
          <w:b/>
          <w:sz w:val="30"/>
          <w:szCs w:val="30"/>
        </w:rPr>
      </w:pPr>
      <w:r w:rsidRPr="0098267F">
        <w:rPr>
          <w:rFonts w:hint="eastAsia"/>
          <w:b/>
          <w:sz w:val="30"/>
          <w:szCs w:val="30"/>
        </w:rPr>
        <w:t>바인딩의 Mode</w:t>
      </w:r>
    </w:p>
    <w:p w:rsidR="005B11B1" w:rsidRDefault="005B11B1" w:rsidP="005B11B1">
      <w:proofErr w:type="gramStart"/>
      <w:r>
        <w:t>Default :</w:t>
      </w:r>
      <w:proofErr w:type="gramEnd"/>
      <w:r>
        <w:t xml:space="preserve"> 컨트롤마다 아래의 4가지 중 기본으로 가지는 속성을 선택</w:t>
      </w:r>
      <w:r>
        <w:rPr>
          <w:rFonts w:hint="eastAsia"/>
        </w:rPr>
        <w:t>한다.</w:t>
      </w:r>
    </w:p>
    <w:p w:rsidR="0098267F" w:rsidRDefault="0098267F" w:rsidP="005B11B1"/>
    <w:p w:rsidR="005B11B1" w:rsidRDefault="005B11B1" w:rsidP="005B11B1">
      <w:proofErr w:type="spellStart"/>
      <w:proofErr w:type="gramStart"/>
      <w:r>
        <w:t>OneTime</w:t>
      </w:r>
      <w:proofErr w:type="spellEnd"/>
      <w:r>
        <w:t xml:space="preserve"> :</w:t>
      </w:r>
      <w:proofErr w:type="gramEnd"/>
      <w:r>
        <w:t xml:space="preserve"> 한번만 바인딩을 </w:t>
      </w:r>
      <w:r>
        <w:rPr>
          <w:rFonts w:hint="eastAsia"/>
        </w:rPr>
        <w:t>한다</w:t>
      </w:r>
    </w:p>
    <w:p w:rsidR="0098267F" w:rsidRDefault="0098267F" w:rsidP="005B11B1"/>
    <w:p w:rsidR="005B11B1" w:rsidRDefault="005B11B1" w:rsidP="005B11B1">
      <w:proofErr w:type="spellStart"/>
      <w:proofErr w:type="gramStart"/>
      <w:r>
        <w:t>OneWay</w:t>
      </w:r>
      <w:proofErr w:type="spellEnd"/>
      <w:r>
        <w:t xml:space="preserve"> :</w:t>
      </w:r>
      <w:proofErr w:type="gramEnd"/>
      <w:r>
        <w:t xml:space="preserve"> 소스에서 </w:t>
      </w:r>
      <w:proofErr w:type="spellStart"/>
      <w:r w:rsidR="0098267F">
        <w:rPr>
          <w:rFonts w:hint="eastAsia"/>
        </w:rPr>
        <w:t>타</w:t>
      </w:r>
      <w:r w:rsidR="00674696">
        <w:rPr>
          <w:rFonts w:hint="eastAsia"/>
        </w:rPr>
        <w:t>겟</w:t>
      </w:r>
      <w:r>
        <w:t>으로</w:t>
      </w:r>
      <w:proofErr w:type="spellEnd"/>
      <w:r>
        <w:rPr>
          <w:rFonts w:hint="eastAsia"/>
        </w:rPr>
        <w:t xml:space="preserve"> 바인딩 한다</w:t>
      </w:r>
      <w:r w:rsidR="0098267F">
        <w:rPr>
          <w:rFonts w:hint="eastAsia"/>
        </w:rPr>
        <w:t>(읽기 전용)</w:t>
      </w:r>
    </w:p>
    <w:p w:rsidR="0098267F" w:rsidRDefault="0098267F" w:rsidP="005B11B1"/>
    <w:p w:rsidR="005B11B1" w:rsidRDefault="005B11B1" w:rsidP="005B11B1">
      <w:proofErr w:type="spellStart"/>
      <w:proofErr w:type="gramStart"/>
      <w:r>
        <w:t>OneWayToSource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8267F">
        <w:rPr>
          <w:rFonts w:hint="eastAsia"/>
        </w:rPr>
        <w:t>타</w:t>
      </w:r>
      <w:r w:rsidR="00674696">
        <w:rPr>
          <w:rFonts w:hint="eastAsia"/>
        </w:rPr>
        <w:t>겟</w:t>
      </w:r>
      <w:r>
        <w:t>에서</w:t>
      </w:r>
      <w:proofErr w:type="spellEnd"/>
      <w:r>
        <w:t xml:space="preserve"> 소스로</w:t>
      </w:r>
      <w:r>
        <w:rPr>
          <w:rFonts w:hint="eastAsia"/>
        </w:rPr>
        <w:t xml:space="preserve"> 바인딩 한다</w:t>
      </w:r>
    </w:p>
    <w:p w:rsidR="0098267F" w:rsidRDefault="0098267F" w:rsidP="005B11B1"/>
    <w:p w:rsidR="00FE7CE9" w:rsidRDefault="005B11B1" w:rsidP="005B11B1">
      <w:proofErr w:type="spellStart"/>
      <w:proofErr w:type="gramStart"/>
      <w:r>
        <w:t>TwoWay</w:t>
      </w:r>
      <w:proofErr w:type="spellEnd"/>
      <w:r>
        <w:t xml:space="preserve"> :</w:t>
      </w:r>
      <w:proofErr w:type="gramEnd"/>
      <w:r>
        <w:t xml:space="preserve"> 소스와 </w:t>
      </w:r>
      <w:proofErr w:type="spellStart"/>
      <w:r w:rsidR="00674696">
        <w:rPr>
          <w:rFonts w:hint="eastAsia"/>
        </w:rPr>
        <w:t>타겟</w:t>
      </w:r>
      <w:proofErr w:type="spellEnd"/>
      <w:r w:rsidR="00674696">
        <w:rPr>
          <w:rFonts w:hint="eastAsia"/>
        </w:rPr>
        <w:t xml:space="preserve"> </w:t>
      </w:r>
      <w:r>
        <w:t>양방향</w:t>
      </w:r>
      <w:r>
        <w:rPr>
          <w:rFonts w:hint="eastAsia"/>
        </w:rPr>
        <w:t xml:space="preserve"> 바인딩 한다</w:t>
      </w:r>
      <w:r w:rsidR="0098267F">
        <w:rPr>
          <w:rFonts w:hint="eastAsia"/>
        </w:rPr>
        <w:t>(읽기 쓰기)</w:t>
      </w:r>
    </w:p>
    <w:p w:rsidR="0098267F" w:rsidRDefault="0098267F" w:rsidP="005B11B1"/>
    <w:p w:rsidR="0098267F" w:rsidRDefault="0098267F" w:rsidP="005B11B1"/>
    <w:p w:rsidR="0098267F" w:rsidRDefault="0098267F" w:rsidP="005B11B1"/>
    <w:p w:rsidR="0098267F" w:rsidRPr="0098267F" w:rsidRDefault="0098267F" w:rsidP="005B11B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변</w:t>
      </w:r>
      <w:r w:rsidRPr="0098267F">
        <w:rPr>
          <w:rFonts w:hint="eastAsia"/>
          <w:b/>
          <w:sz w:val="30"/>
          <w:szCs w:val="30"/>
        </w:rPr>
        <w:t>환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proofErr w:type="gramStart"/>
      <w:r>
        <w:rPr>
          <w:rFonts w:ascii="MoeumT R" w:hAnsi="MoeumT R" w:cs="MoeumT R"/>
          <w:color w:val="0000FF"/>
          <w:kern w:val="0"/>
          <w:sz w:val="30"/>
          <w:szCs w:val="30"/>
        </w:rPr>
        <w:t>public</w:t>
      </w:r>
      <w:proofErr w:type="gramEnd"/>
      <w:r>
        <w:rPr>
          <w:rFonts w:ascii="MoeumT R" w:hAnsi="MoeumT R" w:cs="MoeumT R"/>
          <w:kern w:val="0"/>
          <w:sz w:val="30"/>
          <w:szCs w:val="30"/>
        </w:rPr>
        <w:t xml:space="preserve"> </w:t>
      </w:r>
      <w:r>
        <w:rPr>
          <w:rFonts w:ascii="MoeumT R" w:hAnsi="MoeumT R" w:cs="MoeumT R"/>
          <w:color w:val="0000FF"/>
          <w:kern w:val="0"/>
          <w:sz w:val="30"/>
          <w:szCs w:val="30"/>
        </w:rPr>
        <w:t>class</w:t>
      </w:r>
      <w:r>
        <w:rPr>
          <w:rFonts w:ascii="MoeumT R" w:hAnsi="MoeumT R" w:cs="MoeumT R"/>
          <w:kern w:val="0"/>
          <w:sz w:val="30"/>
          <w:szCs w:val="30"/>
        </w:rPr>
        <w:t xml:space="preserve"> </w:t>
      </w:r>
      <w:proofErr w:type="spellStart"/>
      <w:r>
        <w:rPr>
          <w:rFonts w:ascii="MoeumT R" w:hAnsi="MoeumT R" w:cs="MoeumT R" w:hint="eastAsia"/>
          <w:color w:val="2B91AF"/>
          <w:kern w:val="0"/>
          <w:sz w:val="30"/>
          <w:szCs w:val="30"/>
        </w:rPr>
        <w:t>MyConverter</w:t>
      </w:r>
      <w:proofErr w:type="spellEnd"/>
      <w:r>
        <w:rPr>
          <w:rFonts w:ascii="MoeumT R" w:hAnsi="MoeumT R" w:cs="MoeumT R" w:hint="eastAsia"/>
          <w:color w:val="2B91AF"/>
          <w:kern w:val="0"/>
          <w:sz w:val="30"/>
          <w:szCs w:val="30"/>
        </w:rPr>
        <w:t xml:space="preserve"> </w:t>
      </w:r>
      <w:r>
        <w:rPr>
          <w:rFonts w:ascii="MoeumT R" w:hAnsi="MoeumT R" w:cs="MoeumT R"/>
          <w:kern w:val="0"/>
          <w:sz w:val="30"/>
          <w:szCs w:val="30"/>
        </w:rPr>
        <w:t xml:space="preserve">: </w:t>
      </w:r>
      <w:proofErr w:type="spellStart"/>
      <w:r>
        <w:rPr>
          <w:rFonts w:ascii="MoeumT R" w:hAnsi="MoeumT R" w:cs="MoeumT R"/>
          <w:color w:val="2B91AF"/>
          <w:kern w:val="0"/>
          <w:sz w:val="30"/>
          <w:szCs w:val="30"/>
        </w:rPr>
        <w:t>IValueConverter</w:t>
      </w:r>
      <w:proofErr w:type="spellEnd"/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{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    </w:t>
      </w:r>
      <w:proofErr w:type="gramStart"/>
      <w:r>
        <w:rPr>
          <w:rFonts w:ascii="MoeumT R" w:hAnsi="MoeumT R" w:cs="MoeumT R"/>
          <w:color w:val="0000FF"/>
          <w:kern w:val="0"/>
          <w:sz w:val="30"/>
          <w:szCs w:val="30"/>
        </w:rPr>
        <w:t>public</w:t>
      </w:r>
      <w:proofErr w:type="gramEnd"/>
      <w:r>
        <w:rPr>
          <w:rFonts w:ascii="MoeumT R" w:hAnsi="MoeumT R" w:cs="MoeumT R"/>
          <w:kern w:val="0"/>
          <w:sz w:val="30"/>
          <w:szCs w:val="30"/>
        </w:rPr>
        <w:t xml:space="preserve"> </w:t>
      </w:r>
      <w:r>
        <w:rPr>
          <w:rFonts w:ascii="MoeumT R" w:hAnsi="MoeumT R" w:cs="MoeumT R"/>
          <w:color w:val="0000FF"/>
          <w:kern w:val="0"/>
          <w:sz w:val="30"/>
          <w:szCs w:val="30"/>
        </w:rPr>
        <w:t>object</w:t>
      </w:r>
      <w:r>
        <w:rPr>
          <w:rFonts w:ascii="MoeumT R" w:hAnsi="MoeumT R" w:cs="MoeumT R"/>
          <w:kern w:val="0"/>
          <w:sz w:val="30"/>
          <w:szCs w:val="30"/>
        </w:rPr>
        <w:t xml:space="preserve"> Convert(</w:t>
      </w:r>
      <w:r>
        <w:rPr>
          <w:rFonts w:ascii="MoeumT R" w:hAnsi="MoeumT R" w:cs="MoeumT R"/>
          <w:color w:val="0000FF"/>
          <w:kern w:val="0"/>
          <w:sz w:val="30"/>
          <w:szCs w:val="30"/>
        </w:rPr>
        <w:t>object</w:t>
      </w:r>
      <w:r>
        <w:rPr>
          <w:rFonts w:ascii="MoeumT R" w:hAnsi="MoeumT R" w:cs="MoeumT R"/>
          <w:kern w:val="0"/>
          <w:sz w:val="30"/>
          <w:szCs w:val="30"/>
        </w:rPr>
        <w:t xml:space="preserve"> value, </w:t>
      </w:r>
      <w:r>
        <w:rPr>
          <w:rFonts w:ascii="MoeumT R" w:hAnsi="MoeumT R" w:cs="MoeumT R"/>
          <w:color w:val="2B91AF"/>
          <w:kern w:val="0"/>
          <w:sz w:val="30"/>
          <w:szCs w:val="30"/>
        </w:rPr>
        <w:t>Type</w:t>
      </w:r>
      <w:r>
        <w:rPr>
          <w:rFonts w:ascii="MoeumT R" w:hAnsi="MoeumT R" w:cs="MoeumT R"/>
          <w:kern w:val="0"/>
          <w:sz w:val="30"/>
          <w:szCs w:val="30"/>
        </w:rPr>
        <w:t xml:space="preserve"> </w:t>
      </w:r>
      <w:proofErr w:type="spellStart"/>
      <w:r>
        <w:rPr>
          <w:rFonts w:ascii="MoeumT R" w:hAnsi="MoeumT R" w:cs="MoeumT R"/>
          <w:kern w:val="0"/>
          <w:sz w:val="30"/>
          <w:szCs w:val="30"/>
        </w:rPr>
        <w:t>typeTarget</w:t>
      </w:r>
      <w:proofErr w:type="spellEnd"/>
      <w:r>
        <w:rPr>
          <w:rFonts w:ascii="MoeumT R" w:hAnsi="MoeumT R" w:cs="MoeumT R"/>
          <w:kern w:val="0"/>
          <w:sz w:val="30"/>
          <w:szCs w:val="30"/>
        </w:rPr>
        <w:t xml:space="preserve">, 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                      </w:t>
      </w:r>
      <w:proofErr w:type="gramStart"/>
      <w:r>
        <w:rPr>
          <w:rFonts w:ascii="MoeumT R" w:hAnsi="MoeumT R" w:cs="MoeumT R"/>
          <w:color w:val="0000FF"/>
          <w:kern w:val="0"/>
          <w:sz w:val="30"/>
          <w:szCs w:val="30"/>
        </w:rPr>
        <w:t>object</w:t>
      </w:r>
      <w:proofErr w:type="gramEnd"/>
      <w:r>
        <w:rPr>
          <w:rFonts w:ascii="MoeumT R" w:hAnsi="MoeumT R" w:cs="MoeumT R"/>
          <w:kern w:val="0"/>
          <w:sz w:val="30"/>
          <w:szCs w:val="30"/>
        </w:rPr>
        <w:t xml:space="preserve"> </w:t>
      </w:r>
      <w:proofErr w:type="spellStart"/>
      <w:r>
        <w:rPr>
          <w:rFonts w:ascii="MoeumT R" w:hAnsi="MoeumT R" w:cs="MoeumT R"/>
          <w:kern w:val="0"/>
          <w:sz w:val="30"/>
          <w:szCs w:val="30"/>
        </w:rPr>
        <w:t>param</w:t>
      </w:r>
      <w:proofErr w:type="spellEnd"/>
      <w:r>
        <w:rPr>
          <w:rFonts w:ascii="MoeumT R" w:hAnsi="MoeumT R" w:cs="MoeumT R"/>
          <w:kern w:val="0"/>
          <w:sz w:val="30"/>
          <w:szCs w:val="30"/>
        </w:rPr>
        <w:t xml:space="preserve">, </w:t>
      </w:r>
      <w:proofErr w:type="spellStart"/>
      <w:r>
        <w:rPr>
          <w:rFonts w:ascii="MoeumT R" w:hAnsi="MoeumT R" w:cs="MoeumT R"/>
          <w:color w:val="2B91AF"/>
          <w:kern w:val="0"/>
          <w:sz w:val="30"/>
          <w:szCs w:val="30"/>
        </w:rPr>
        <w:t>CultureInfo</w:t>
      </w:r>
      <w:proofErr w:type="spellEnd"/>
      <w:r>
        <w:rPr>
          <w:rFonts w:ascii="MoeumT R" w:hAnsi="MoeumT R" w:cs="MoeumT R"/>
          <w:kern w:val="0"/>
          <w:sz w:val="30"/>
          <w:szCs w:val="30"/>
        </w:rPr>
        <w:t xml:space="preserve"> culture)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    {</w:t>
      </w:r>
    </w:p>
    <w:p w:rsidR="00D131EE" w:rsidRDefault="00D131EE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 w:hint="eastAsia"/>
          <w:kern w:val="0"/>
          <w:sz w:val="30"/>
          <w:szCs w:val="30"/>
        </w:rPr>
        <w:tab/>
      </w:r>
      <w:r>
        <w:rPr>
          <w:rFonts w:ascii="MoeumT R" w:hAnsi="MoeumT R" w:cs="MoeumT R" w:hint="eastAsia"/>
          <w:kern w:val="0"/>
          <w:sz w:val="30"/>
          <w:szCs w:val="30"/>
        </w:rPr>
        <w:tab/>
        <w:t xml:space="preserve"> </w:t>
      </w:r>
      <w:r>
        <w:rPr>
          <w:rFonts w:ascii="MoeumT R" w:hAnsi="MoeumT R" w:cs="MoeumT R"/>
          <w:kern w:val="0"/>
          <w:sz w:val="30"/>
          <w:szCs w:val="30"/>
        </w:rPr>
        <w:t>…</w:t>
      </w:r>
      <w:r>
        <w:rPr>
          <w:rFonts w:ascii="MoeumT R" w:hAnsi="MoeumT R" w:cs="MoeumT R" w:hint="eastAsia"/>
          <w:kern w:val="0"/>
          <w:sz w:val="30"/>
          <w:szCs w:val="30"/>
        </w:rPr>
        <w:t>.</w:t>
      </w:r>
    </w:p>
    <w:p w:rsidR="0098267F" w:rsidRDefault="0098267F" w:rsidP="00D131EE">
      <w:pPr>
        <w:wordWrap/>
        <w:adjustRightInd w:val="0"/>
        <w:ind w:firstLineChars="400" w:firstLine="120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>}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    </w:t>
      </w:r>
      <w:proofErr w:type="gramStart"/>
      <w:r>
        <w:rPr>
          <w:rFonts w:ascii="MoeumT R" w:hAnsi="MoeumT R" w:cs="MoeumT R"/>
          <w:color w:val="0000FF"/>
          <w:kern w:val="0"/>
          <w:sz w:val="30"/>
          <w:szCs w:val="30"/>
        </w:rPr>
        <w:t>public</w:t>
      </w:r>
      <w:proofErr w:type="gramEnd"/>
      <w:r>
        <w:rPr>
          <w:rFonts w:ascii="MoeumT R" w:hAnsi="MoeumT R" w:cs="MoeumT R"/>
          <w:kern w:val="0"/>
          <w:sz w:val="30"/>
          <w:szCs w:val="30"/>
        </w:rPr>
        <w:t xml:space="preserve"> </w:t>
      </w:r>
      <w:r>
        <w:rPr>
          <w:rFonts w:ascii="MoeumT R" w:hAnsi="MoeumT R" w:cs="MoeumT R"/>
          <w:color w:val="0000FF"/>
          <w:kern w:val="0"/>
          <w:sz w:val="30"/>
          <w:szCs w:val="30"/>
        </w:rPr>
        <w:t>object</w:t>
      </w:r>
      <w:r>
        <w:rPr>
          <w:rFonts w:ascii="MoeumT R" w:hAnsi="MoeumT R" w:cs="MoeumT R"/>
          <w:kern w:val="0"/>
          <w:sz w:val="30"/>
          <w:szCs w:val="30"/>
        </w:rPr>
        <w:t xml:space="preserve"> </w:t>
      </w:r>
      <w:proofErr w:type="spellStart"/>
      <w:r>
        <w:rPr>
          <w:rFonts w:ascii="MoeumT R" w:hAnsi="MoeumT R" w:cs="MoeumT R"/>
          <w:kern w:val="0"/>
          <w:sz w:val="30"/>
          <w:szCs w:val="30"/>
        </w:rPr>
        <w:t>ConvertBack</w:t>
      </w:r>
      <w:proofErr w:type="spellEnd"/>
      <w:r>
        <w:rPr>
          <w:rFonts w:ascii="MoeumT R" w:hAnsi="MoeumT R" w:cs="MoeumT R"/>
          <w:kern w:val="0"/>
          <w:sz w:val="30"/>
          <w:szCs w:val="30"/>
        </w:rPr>
        <w:t>(</w:t>
      </w:r>
      <w:r>
        <w:rPr>
          <w:rFonts w:ascii="MoeumT R" w:hAnsi="MoeumT R" w:cs="MoeumT R"/>
          <w:color w:val="0000FF"/>
          <w:kern w:val="0"/>
          <w:sz w:val="30"/>
          <w:szCs w:val="30"/>
        </w:rPr>
        <w:t>object</w:t>
      </w:r>
      <w:r>
        <w:rPr>
          <w:rFonts w:ascii="MoeumT R" w:hAnsi="MoeumT R" w:cs="MoeumT R"/>
          <w:kern w:val="0"/>
          <w:sz w:val="30"/>
          <w:szCs w:val="30"/>
        </w:rPr>
        <w:t xml:space="preserve"> value, </w:t>
      </w:r>
      <w:r>
        <w:rPr>
          <w:rFonts w:ascii="MoeumT R" w:hAnsi="MoeumT R" w:cs="MoeumT R"/>
          <w:color w:val="2B91AF"/>
          <w:kern w:val="0"/>
          <w:sz w:val="30"/>
          <w:szCs w:val="30"/>
        </w:rPr>
        <w:t>Type</w:t>
      </w:r>
      <w:r>
        <w:rPr>
          <w:rFonts w:ascii="MoeumT R" w:hAnsi="MoeumT R" w:cs="MoeumT R"/>
          <w:kern w:val="0"/>
          <w:sz w:val="30"/>
          <w:szCs w:val="30"/>
        </w:rPr>
        <w:t xml:space="preserve"> </w:t>
      </w:r>
      <w:proofErr w:type="spellStart"/>
      <w:r>
        <w:rPr>
          <w:rFonts w:ascii="MoeumT R" w:hAnsi="MoeumT R" w:cs="MoeumT R"/>
          <w:kern w:val="0"/>
          <w:sz w:val="30"/>
          <w:szCs w:val="30"/>
        </w:rPr>
        <w:t>typeTarget</w:t>
      </w:r>
      <w:proofErr w:type="spellEnd"/>
      <w:r>
        <w:rPr>
          <w:rFonts w:ascii="MoeumT R" w:hAnsi="MoeumT R" w:cs="MoeumT R"/>
          <w:kern w:val="0"/>
          <w:sz w:val="30"/>
          <w:szCs w:val="30"/>
        </w:rPr>
        <w:t xml:space="preserve">, 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                          </w:t>
      </w:r>
      <w:proofErr w:type="gramStart"/>
      <w:r>
        <w:rPr>
          <w:rFonts w:ascii="MoeumT R" w:hAnsi="MoeumT R" w:cs="MoeumT R"/>
          <w:color w:val="0000FF"/>
          <w:kern w:val="0"/>
          <w:sz w:val="30"/>
          <w:szCs w:val="30"/>
        </w:rPr>
        <w:t>object</w:t>
      </w:r>
      <w:proofErr w:type="gramEnd"/>
      <w:r>
        <w:rPr>
          <w:rFonts w:ascii="MoeumT R" w:hAnsi="MoeumT R" w:cs="MoeumT R"/>
          <w:kern w:val="0"/>
          <w:sz w:val="30"/>
          <w:szCs w:val="30"/>
        </w:rPr>
        <w:t xml:space="preserve"> </w:t>
      </w:r>
      <w:proofErr w:type="spellStart"/>
      <w:r>
        <w:rPr>
          <w:rFonts w:ascii="MoeumT R" w:hAnsi="MoeumT R" w:cs="MoeumT R"/>
          <w:kern w:val="0"/>
          <w:sz w:val="30"/>
          <w:szCs w:val="30"/>
        </w:rPr>
        <w:t>param</w:t>
      </w:r>
      <w:proofErr w:type="spellEnd"/>
      <w:r>
        <w:rPr>
          <w:rFonts w:ascii="MoeumT R" w:hAnsi="MoeumT R" w:cs="MoeumT R"/>
          <w:kern w:val="0"/>
          <w:sz w:val="30"/>
          <w:szCs w:val="30"/>
        </w:rPr>
        <w:t xml:space="preserve">, </w:t>
      </w:r>
      <w:proofErr w:type="spellStart"/>
      <w:r>
        <w:rPr>
          <w:rFonts w:ascii="MoeumT R" w:hAnsi="MoeumT R" w:cs="MoeumT R"/>
          <w:color w:val="2B91AF"/>
          <w:kern w:val="0"/>
          <w:sz w:val="30"/>
          <w:szCs w:val="30"/>
        </w:rPr>
        <w:t>CultureInfo</w:t>
      </w:r>
      <w:proofErr w:type="spellEnd"/>
      <w:r>
        <w:rPr>
          <w:rFonts w:ascii="MoeumT R" w:hAnsi="MoeumT R" w:cs="MoeumT R"/>
          <w:kern w:val="0"/>
          <w:sz w:val="30"/>
          <w:szCs w:val="30"/>
        </w:rPr>
        <w:t xml:space="preserve"> culture)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    {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        </w:t>
      </w:r>
      <w:r w:rsidR="00D131EE">
        <w:rPr>
          <w:rFonts w:ascii="MoeumT R" w:hAnsi="MoeumT R" w:cs="MoeumT R"/>
          <w:color w:val="0000FF"/>
          <w:kern w:val="0"/>
          <w:sz w:val="30"/>
          <w:szCs w:val="30"/>
        </w:rPr>
        <w:t>…</w:t>
      </w:r>
      <w:r w:rsidR="00D131EE">
        <w:rPr>
          <w:rFonts w:ascii="MoeumT R" w:hAnsi="MoeumT R" w:cs="MoeumT R" w:hint="eastAsia"/>
          <w:color w:val="0000FF"/>
          <w:kern w:val="0"/>
          <w:sz w:val="30"/>
          <w:szCs w:val="30"/>
        </w:rPr>
        <w:t>.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    }</w:t>
      </w:r>
    </w:p>
    <w:p w:rsidR="0098267F" w:rsidRDefault="0098267F" w:rsidP="0098267F">
      <w:pPr>
        <w:wordWrap/>
        <w:adjustRightInd w:val="0"/>
        <w:jc w:val="left"/>
        <w:rPr>
          <w:rFonts w:ascii="MoeumT R" w:hAnsi="MoeumT R" w:cs="MoeumT R"/>
          <w:kern w:val="0"/>
          <w:sz w:val="30"/>
          <w:szCs w:val="30"/>
        </w:rPr>
      </w:pPr>
      <w:r>
        <w:rPr>
          <w:rFonts w:ascii="MoeumT R" w:hAnsi="MoeumT R" w:cs="MoeumT R"/>
          <w:kern w:val="0"/>
          <w:sz w:val="30"/>
          <w:szCs w:val="30"/>
        </w:rPr>
        <w:t xml:space="preserve">    }</w:t>
      </w:r>
    </w:p>
    <w:p w:rsidR="0098267F" w:rsidRDefault="0098267F" w:rsidP="005B11B1"/>
    <w:p w:rsidR="00D131EE" w:rsidRPr="00D131EE" w:rsidRDefault="00D131EE" w:rsidP="005B11B1">
      <w:r>
        <w:rPr>
          <w:rFonts w:hint="eastAsia"/>
        </w:rPr>
        <w:t xml:space="preserve">Binding을 생성하려면  </w:t>
      </w:r>
      <w:proofErr w:type="spellStart"/>
      <w:r>
        <w:rPr>
          <w:rFonts w:hint="eastAsia"/>
        </w:rPr>
        <w:t>IValueConverter</w:t>
      </w:r>
      <w:proofErr w:type="spellEnd"/>
      <w:r>
        <w:rPr>
          <w:rFonts w:hint="eastAsia"/>
        </w:rPr>
        <w:t xml:space="preserve"> 인터페이스를 구현해야 한다.</w:t>
      </w:r>
    </w:p>
    <w:sectPr w:rsidR="00D131EE" w:rsidRPr="00D131EE" w:rsidSect="00964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CF7" w:rsidRDefault="00157CF7" w:rsidP="00157CF7">
      <w:r>
        <w:separator/>
      </w:r>
    </w:p>
  </w:endnote>
  <w:endnote w:type="continuationSeparator" w:id="0">
    <w:p w:rsidR="00157CF7" w:rsidRDefault="00157CF7" w:rsidP="00157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eumT 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CF7" w:rsidRDefault="00157CF7" w:rsidP="00157CF7">
      <w:r>
        <w:separator/>
      </w:r>
    </w:p>
  </w:footnote>
  <w:footnote w:type="continuationSeparator" w:id="0">
    <w:p w:rsidR="00157CF7" w:rsidRDefault="00157CF7" w:rsidP="00157C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F36"/>
    <w:rsid w:val="00157CF7"/>
    <w:rsid w:val="002C5F36"/>
    <w:rsid w:val="00320474"/>
    <w:rsid w:val="005B11B1"/>
    <w:rsid w:val="00674696"/>
    <w:rsid w:val="00964683"/>
    <w:rsid w:val="0098267F"/>
    <w:rsid w:val="00D131EE"/>
    <w:rsid w:val="00E5064A"/>
    <w:rsid w:val="00FE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68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1B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11B1"/>
    <w:rPr>
      <w:b/>
      <w:bCs/>
    </w:rPr>
  </w:style>
  <w:style w:type="character" w:customStyle="1" w:styleId="apple-converted-space">
    <w:name w:val="apple-converted-space"/>
    <w:basedOn w:val="a0"/>
    <w:rsid w:val="005B11B1"/>
  </w:style>
  <w:style w:type="character" w:styleId="a5">
    <w:name w:val="Hyperlink"/>
    <w:basedOn w:val="a0"/>
    <w:uiPriority w:val="99"/>
    <w:semiHidden/>
    <w:unhideWhenUsed/>
    <w:rsid w:val="005B11B1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157C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157CF7"/>
  </w:style>
  <w:style w:type="paragraph" w:styleId="a7">
    <w:name w:val="footer"/>
    <w:basedOn w:val="a"/>
    <w:link w:val="Char0"/>
    <w:uiPriority w:val="99"/>
    <w:semiHidden/>
    <w:unhideWhenUsed/>
    <w:rsid w:val="00157C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157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00E68-4530-4514-89DA-41DF891B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2</cp:revision>
  <dcterms:created xsi:type="dcterms:W3CDTF">2011-11-15T04:36:00Z</dcterms:created>
  <dcterms:modified xsi:type="dcterms:W3CDTF">2011-11-17T00:30:00Z</dcterms:modified>
</cp:coreProperties>
</file>