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92" w:rsidRPr="002A37C9" w:rsidRDefault="00D07311" w:rsidP="002A37C9">
      <w:pPr>
        <w:jc w:val="center"/>
        <w:rPr>
          <w:b/>
          <w:sz w:val="40"/>
        </w:rPr>
      </w:pPr>
      <w:r w:rsidRPr="002A37C9">
        <w:rPr>
          <w:rFonts w:hint="eastAsia"/>
          <w:b/>
          <w:sz w:val="40"/>
        </w:rPr>
        <w:t>27장</w:t>
      </w:r>
    </w:p>
    <w:p w:rsidR="00D07311" w:rsidRDefault="00D07311" w:rsidP="002A37C9">
      <w:pPr>
        <w:jc w:val="center"/>
        <w:rPr>
          <w:b/>
          <w:sz w:val="40"/>
        </w:rPr>
      </w:pPr>
      <w:r w:rsidRPr="002A37C9">
        <w:rPr>
          <w:rFonts w:hint="eastAsia"/>
          <w:b/>
          <w:sz w:val="40"/>
        </w:rPr>
        <w:t xml:space="preserve">그래픽 </w:t>
      </w:r>
      <w:proofErr w:type="spellStart"/>
      <w:r w:rsidRPr="002A37C9">
        <w:rPr>
          <w:rFonts w:hint="eastAsia"/>
          <w:b/>
          <w:sz w:val="40"/>
        </w:rPr>
        <w:t>셰이프</w:t>
      </w:r>
      <w:proofErr w:type="spellEnd"/>
    </w:p>
    <w:p w:rsidR="002A37C9" w:rsidRPr="002A37C9" w:rsidRDefault="002A37C9" w:rsidP="002A37C9">
      <w:pPr>
        <w:jc w:val="center"/>
        <w:rPr>
          <w:b/>
          <w:sz w:val="40"/>
        </w:rPr>
      </w:pPr>
    </w:p>
    <w:p w:rsidR="00D07311" w:rsidRDefault="00084BAD" w:rsidP="00D07311">
      <w:r>
        <w:pict>
          <v:roundrect id="_x0000_s1026" style="width:441.75pt;height:266.05pt;mso-left-percent:-10001;mso-top-percent:-10001;mso-position-horizontal:absolute;mso-position-horizontal-relative:char;mso-position-vertical:absolute;mso-position-vertical-relative:line;mso-left-percent:-10001;mso-top-percent:-10001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System.Object</w:t>
                  </w:r>
                  <w:proofErr w:type="spellEnd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</w:t>
                  </w:r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System.Windows.Threading.DispatcherObject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System.Windows.DependencyObject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System.Windows.Media.Visual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System.Windows.UIElement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System.Windows.FrameworkElement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System.Windows.Shapes.Shape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System.Windows.Shapes.Ellipse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System.Windows.Shapes.Line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System.Windows.Shapes.Path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System.Windows.Shapes.Polygon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System.Windows.Shapes.Polyline</w:t>
                  </w:r>
                  <w:proofErr w:type="spellEnd"/>
                </w:p>
                <w:p w:rsidR="00D07311" w:rsidRPr="00D07311" w:rsidRDefault="00D07311" w:rsidP="00D07311">
                  <w:pPr>
                    <w:rPr>
                      <w:rFonts w:ascii="HY견고딕" w:eastAsia="HY견고딕"/>
                      <w:sz w:val="28"/>
                      <w:szCs w:val="24"/>
                    </w:rPr>
                  </w:pPr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 xml:space="preserve">              </w:t>
                  </w:r>
                  <w:proofErr w:type="spellStart"/>
                  <w:r w:rsidRPr="00D07311">
                    <w:rPr>
                      <w:rFonts w:ascii="HY견고딕" w:eastAsia="HY견고딕" w:hint="eastAsia"/>
                      <w:sz w:val="28"/>
                      <w:szCs w:val="24"/>
                    </w:rPr>
                    <w:t>System.Windows.Shapes.Rectangle</w:t>
                  </w:r>
                  <w:proofErr w:type="spellEnd"/>
                </w:p>
                <w:p w:rsidR="00D07311" w:rsidRDefault="00D07311"/>
              </w:txbxContent>
            </v:textbox>
            <w10:wrap type="none"/>
            <w10:anchorlock/>
          </v:roundrect>
        </w:pict>
      </w:r>
    </w:p>
    <w:p w:rsidR="00D07311" w:rsidRDefault="00D07311" w:rsidP="00D07311"/>
    <w:p w:rsidR="00D07311" w:rsidRDefault="00D07311" w:rsidP="00D07311"/>
    <w:p w:rsidR="00C73B5E" w:rsidRDefault="00C73B5E" w:rsidP="00D07311"/>
    <w:tbl>
      <w:tblPr>
        <w:tblStyle w:val="-10"/>
        <w:tblW w:w="0" w:type="auto"/>
        <w:tblLook w:val="04A0"/>
      </w:tblPr>
      <w:tblGrid>
        <w:gridCol w:w="4612"/>
        <w:gridCol w:w="4612"/>
      </w:tblGrid>
      <w:tr w:rsidR="00D07311" w:rsidTr="00936CD6">
        <w:trPr>
          <w:cnfStyle w:val="100000000000"/>
        </w:trPr>
        <w:tc>
          <w:tcPr>
            <w:cnfStyle w:val="001000000000"/>
            <w:tcW w:w="9224" w:type="dxa"/>
            <w:gridSpan w:val="2"/>
          </w:tcPr>
          <w:p w:rsidR="00D07311" w:rsidRPr="00C73B5E" w:rsidRDefault="00D07311" w:rsidP="00C73B5E">
            <w:pPr>
              <w:jc w:val="center"/>
              <w:rPr>
                <w:sz w:val="40"/>
              </w:rPr>
            </w:pPr>
            <w:r w:rsidRPr="00C73B5E">
              <w:rPr>
                <w:rFonts w:hint="eastAsia"/>
                <w:sz w:val="48"/>
              </w:rPr>
              <w:t xml:space="preserve">Shape 클래스의 Brush타입의 </w:t>
            </w:r>
            <w:proofErr w:type="spellStart"/>
            <w:r w:rsidRPr="00C73B5E">
              <w:rPr>
                <w:rFonts w:hint="eastAsia"/>
                <w:sz w:val="48"/>
              </w:rPr>
              <w:t>프로퍼티</w:t>
            </w:r>
            <w:proofErr w:type="spellEnd"/>
          </w:p>
        </w:tc>
      </w:tr>
      <w:tr w:rsidR="00936CD6" w:rsidTr="00936CD6">
        <w:trPr>
          <w:cnfStyle w:val="000000100000"/>
        </w:trPr>
        <w:tc>
          <w:tcPr>
            <w:cnfStyle w:val="001000000000"/>
            <w:tcW w:w="4612" w:type="dxa"/>
          </w:tcPr>
          <w:p w:rsidR="00D07311" w:rsidRPr="00C73B5E" w:rsidRDefault="00D07311" w:rsidP="00C73B5E">
            <w:pPr>
              <w:jc w:val="center"/>
              <w:rPr>
                <w:sz w:val="40"/>
              </w:rPr>
            </w:pPr>
            <w:r w:rsidRPr="00C73B5E">
              <w:rPr>
                <w:rFonts w:hint="eastAsia"/>
                <w:sz w:val="40"/>
              </w:rPr>
              <w:t>Stroke</w:t>
            </w:r>
          </w:p>
        </w:tc>
        <w:tc>
          <w:tcPr>
            <w:tcW w:w="4612" w:type="dxa"/>
          </w:tcPr>
          <w:p w:rsidR="00D07311" w:rsidRPr="00C73B5E" w:rsidRDefault="00D07311" w:rsidP="00C73B5E">
            <w:pPr>
              <w:jc w:val="center"/>
              <w:cnfStyle w:val="000000100000"/>
              <w:rPr>
                <w:b/>
                <w:sz w:val="40"/>
              </w:rPr>
            </w:pPr>
            <w:r w:rsidRPr="00C73B5E">
              <w:rPr>
                <w:rFonts w:hint="eastAsia"/>
                <w:b/>
                <w:sz w:val="40"/>
              </w:rPr>
              <w:t>Fill</w:t>
            </w:r>
          </w:p>
        </w:tc>
      </w:tr>
      <w:tr w:rsidR="00936CD6" w:rsidTr="00936CD6">
        <w:trPr>
          <w:cnfStyle w:val="000000010000"/>
        </w:trPr>
        <w:tc>
          <w:tcPr>
            <w:cnfStyle w:val="001000000000"/>
            <w:tcW w:w="4612" w:type="dxa"/>
          </w:tcPr>
          <w:p w:rsidR="00D07311" w:rsidRPr="00936CD6" w:rsidRDefault="00D07311" w:rsidP="00C73B5E">
            <w:pPr>
              <w:jc w:val="left"/>
              <w:rPr>
                <w:b w:val="0"/>
                <w:sz w:val="40"/>
              </w:rPr>
            </w:pPr>
            <w:r w:rsidRPr="00936CD6">
              <w:rPr>
                <w:rFonts w:hint="eastAsia"/>
                <w:b w:val="0"/>
                <w:sz w:val="40"/>
              </w:rPr>
              <w:t xml:space="preserve">라인(Ellipse, Rectangle, Polygon의 </w:t>
            </w:r>
            <w:proofErr w:type="spellStart"/>
            <w:r w:rsidRPr="00936CD6">
              <w:rPr>
                <w:rFonts w:hint="eastAsia"/>
                <w:b w:val="0"/>
                <w:sz w:val="40"/>
              </w:rPr>
              <w:t>외각선을</w:t>
            </w:r>
            <w:proofErr w:type="spellEnd"/>
            <w:r w:rsidRPr="00936CD6">
              <w:rPr>
                <w:rFonts w:hint="eastAsia"/>
                <w:b w:val="0"/>
                <w:sz w:val="40"/>
              </w:rPr>
              <w:t xml:space="preserve"> 포함)을 그릴 때 사용한다.</w:t>
            </w:r>
          </w:p>
        </w:tc>
        <w:tc>
          <w:tcPr>
            <w:tcW w:w="4612" w:type="dxa"/>
          </w:tcPr>
          <w:p w:rsidR="00D07311" w:rsidRPr="00936CD6" w:rsidRDefault="00D07311" w:rsidP="00C73B5E">
            <w:pPr>
              <w:jc w:val="left"/>
              <w:cnfStyle w:val="000000010000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내부를 칠할 때 사용하는 브러시</w:t>
            </w:r>
          </w:p>
        </w:tc>
      </w:tr>
      <w:tr w:rsidR="00C73B5E" w:rsidTr="00936CD6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C73B5E" w:rsidRPr="00C73B5E" w:rsidRDefault="00C73B5E" w:rsidP="00C73B5E">
            <w:pPr>
              <w:jc w:val="center"/>
              <w:rPr>
                <w:sz w:val="40"/>
              </w:rPr>
            </w:pPr>
            <w:r w:rsidRPr="00C73B5E">
              <w:rPr>
                <w:rFonts w:hint="eastAsia"/>
                <w:sz w:val="40"/>
              </w:rPr>
              <w:t>기본 값 NULL</w:t>
            </w:r>
          </w:p>
        </w:tc>
      </w:tr>
    </w:tbl>
    <w:p w:rsidR="00D07311" w:rsidRDefault="00D07311" w:rsidP="00D07311"/>
    <w:p w:rsidR="00C73B5E" w:rsidRDefault="00C73B5E" w:rsidP="00D07311"/>
    <w:p w:rsidR="00C73B5E" w:rsidRDefault="00C73B5E" w:rsidP="00D07311"/>
    <w:p w:rsidR="00C73B5E" w:rsidRDefault="00C73B5E" w:rsidP="00D07311"/>
    <w:tbl>
      <w:tblPr>
        <w:tblStyle w:val="-10"/>
        <w:tblW w:w="0" w:type="auto"/>
        <w:tblLook w:val="04A0"/>
      </w:tblPr>
      <w:tblGrid>
        <w:gridCol w:w="4853"/>
        <w:gridCol w:w="4389"/>
      </w:tblGrid>
      <w:tr w:rsidR="00C73B5E" w:rsidTr="00936CD6">
        <w:trPr>
          <w:cnfStyle w:val="100000000000"/>
        </w:trPr>
        <w:tc>
          <w:tcPr>
            <w:cnfStyle w:val="001000000000"/>
            <w:tcW w:w="9224" w:type="dxa"/>
            <w:gridSpan w:val="2"/>
          </w:tcPr>
          <w:p w:rsidR="00936CD6" w:rsidRPr="00936CD6" w:rsidRDefault="00C73B5E" w:rsidP="0018092C">
            <w:pPr>
              <w:jc w:val="center"/>
              <w:rPr>
                <w:sz w:val="48"/>
              </w:rPr>
            </w:pPr>
            <w:r w:rsidRPr="00936CD6">
              <w:rPr>
                <w:rFonts w:hint="eastAsia"/>
                <w:sz w:val="48"/>
              </w:rPr>
              <w:t xml:space="preserve">Shape에서 파생된 모든 클래스들은 </w:t>
            </w:r>
          </w:p>
          <w:p w:rsidR="00C73B5E" w:rsidRPr="00C73B5E" w:rsidRDefault="00C73B5E" w:rsidP="0018092C">
            <w:pPr>
              <w:jc w:val="center"/>
              <w:rPr>
                <w:sz w:val="40"/>
              </w:rPr>
            </w:pPr>
            <w:r w:rsidRPr="00936CD6">
              <w:rPr>
                <w:rFonts w:hint="eastAsia"/>
                <w:sz w:val="48"/>
              </w:rPr>
              <w:t>두 가지 형식으로 구분</w:t>
            </w:r>
          </w:p>
        </w:tc>
      </w:tr>
      <w:tr w:rsidR="00936CD6" w:rsidTr="00936CD6">
        <w:trPr>
          <w:cnfStyle w:val="000000100000"/>
        </w:trPr>
        <w:tc>
          <w:tcPr>
            <w:cnfStyle w:val="001000000000"/>
            <w:tcW w:w="4612" w:type="dxa"/>
          </w:tcPr>
          <w:p w:rsidR="00C73B5E" w:rsidRPr="00936CD6" w:rsidRDefault="00C73B5E" w:rsidP="0018092C">
            <w:pPr>
              <w:jc w:val="center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2</w:t>
            </w:r>
            <w:r w:rsidRPr="00936CD6">
              <w:rPr>
                <w:sz w:val="40"/>
              </w:rPr>
              <w:t>차원</w:t>
            </w:r>
            <w:r w:rsidRPr="00936CD6">
              <w:rPr>
                <w:rFonts w:hint="eastAsia"/>
                <w:sz w:val="40"/>
              </w:rPr>
              <w:t xml:space="preserve"> 좌표 정보</w:t>
            </w:r>
          </w:p>
        </w:tc>
        <w:tc>
          <w:tcPr>
            <w:tcW w:w="4612" w:type="dxa"/>
          </w:tcPr>
          <w:p w:rsidR="00C73B5E" w:rsidRPr="00936CD6" w:rsidRDefault="00C73B5E" w:rsidP="0018092C">
            <w:pPr>
              <w:jc w:val="center"/>
              <w:cnfStyle w:val="000000100000"/>
              <w:rPr>
                <w:b/>
                <w:sz w:val="40"/>
              </w:rPr>
            </w:pPr>
            <w:r w:rsidRPr="00936CD6">
              <w:rPr>
                <w:rFonts w:hint="eastAsia"/>
                <w:b/>
                <w:sz w:val="40"/>
              </w:rPr>
              <w:t>Width 와 Height</w:t>
            </w:r>
          </w:p>
        </w:tc>
      </w:tr>
      <w:tr w:rsidR="00C73B5E" w:rsidTr="00936CD6">
        <w:trPr>
          <w:cnfStyle w:val="000000010000"/>
        </w:trPr>
        <w:tc>
          <w:tcPr>
            <w:cnfStyle w:val="001000000000"/>
            <w:tcW w:w="4612" w:type="dxa"/>
          </w:tcPr>
          <w:p w:rsidR="00C73B5E" w:rsidRPr="00936CD6" w:rsidRDefault="00C73B5E" w:rsidP="0018092C">
            <w:pPr>
              <w:jc w:val="left"/>
              <w:rPr>
                <w:b w:val="0"/>
                <w:sz w:val="40"/>
              </w:rPr>
            </w:pPr>
            <w:proofErr w:type="spellStart"/>
            <w:r w:rsidRPr="00936CD6">
              <w:rPr>
                <w:rFonts w:hint="eastAsia"/>
                <w:b w:val="0"/>
                <w:sz w:val="40"/>
              </w:rPr>
              <w:t>Line,Path,Polygon,Polyline</w:t>
            </w:r>
            <w:proofErr w:type="spellEnd"/>
            <w:r w:rsidRPr="00936CD6">
              <w:rPr>
                <w:rFonts w:hint="eastAsia"/>
                <w:b w:val="0"/>
                <w:sz w:val="40"/>
              </w:rPr>
              <w:t xml:space="preserve"> </w:t>
            </w:r>
          </w:p>
        </w:tc>
        <w:tc>
          <w:tcPr>
            <w:tcW w:w="4612" w:type="dxa"/>
          </w:tcPr>
          <w:p w:rsidR="00C73B5E" w:rsidRPr="00936CD6" w:rsidRDefault="00C73B5E" w:rsidP="0018092C">
            <w:pPr>
              <w:jc w:val="left"/>
              <w:cnfStyle w:val="000000010000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Ellipse, Rectangle</w:t>
            </w:r>
          </w:p>
        </w:tc>
      </w:tr>
      <w:tr w:rsidR="00C73B5E" w:rsidTr="00936CD6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C73B5E" w:rsidRPr="00936CD6" w:rsidRDefault="00C73B5E" w:rsidP="0018092C">
            <w:pPr>
              <w:jc w:val="center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기본 값 NULL</w:t>
            </w:r>
          </w:p>
        </w:tc>
      </w:tr>
    </w:tbl>
    <w:p w:rsidR="00C73B5E" w:rsidRDefault="00C73B5E" w:rsidP="00D07311"/>
    <w:p w:rsidR="00936CD6" w:rsidRDefault="00936CD6" w:rsidP="00D07311"/>
    <w:tbl>
      <w:tblPr>
        <w:tblStyle w:val="-10"/>
        <w:tblW w:w="0" w:type="auto"/>
        <w:tblLook w:val="04A0"/>
      </w:tblPr>
      <w:tblGrid>
        <w:gridCol w:w="2108"/>
        <w:gridCol w:w="2354"/>
        <w:gridCol w:w="2070"/>
        <w:gridCol w:w="2710"/>
      </w:tblGrid>
      <w:tr w:rsidR="00936CD6" w:rsidTr="007E7F42">
        <w:trPr>
          <w:cnfStyle w:val="100000000000"/>
        </w:trPr>
        <w:tc>
          <w:tcPr>
            <w:cnfStyle w:val="001000000000"/>
            <w:tcW w:w="4462" w:type="dxa"/>
            <w:gridSpan w:val="2"/>
          </w:tcPr>
          <w:p w:rsidR="00936CD6" w:rsidRPr="00936CD6" w:rsidRDefault="00936CD6" w:rsidP="00936CD6">
            <w:pPr>
              <w:jc w:val="center"/>
              <w:rPr>
                <w:sz w:val="72"/>
              </w:rPr>
            </w:pPr>
            <w:r w:rsidRPr="00936CD6">
              <w:rPr>
                <w:rFonts w:hint="eastAsia"/>
                <w:sz w:val="72"/>
              </w:rPr>
              <w:t>가로</w:t>
            </w:r>
          </w:p>
        </w:tc>
        <w:tc>
          <w:tcPr>
            <w:tcW w:w="4780" w:type="dxa"/>
            <w:gridSpan w:val="2"/>
          </w:tcPr>
          <w:p w:rsidR="00936CD6" w:rsidRPr="00936CD6" w:rsidRDefault="00936CD6" w:rsidP="00936CD6">
            <w:pPr>
              <w:jc w:val="center"/>
              <w:cnfStyle w:val="100000000000"/>
              <w:rPr>
                <w:sz w:val="72"/>
              </w:rPr>
            </w:pPr>
            <w:r w:rsidRPr="00936CD6">
              <w:rPr>
                <w:rFonts w:hint="eastAsia"/>
                <w:sz w:val="72"/>
              </w:rPr>
              <w:t>세로</w:t>
            </w:r>
          </w:p>
        </w:tc>
      </w:tr>
      <w:tr w:rsidR="00936CD6" w:rsidTr="00936CD6">
        <w:trPr>
          <w:cnfStyle w:val="000000100000"/>
        </w:trPr>
        <w:tc>
          <w:tcPr>
            <w:cnfStyle w:val="001000000000"/>
            <w:tcW w:w="2108" w:type="dxa"/>
          </w:tcPr>
          <w:p w:rsidR="00C73B5E" w:rsidRPr="00936CD6" w:rsidRDefault="00C73B5E" w:rsidP="00936CD6">
            <w:pPr>
              <w:jc w:val="center"/>
              <w:rPr>
                <w:sz w:val="32"/>
              </w:rPr>
            </w:pPr>
            <w:proofErr w:type="spellStart"/>
            <w:r w:rsidRPr="00936CD6">
              <w:rPr>
                <w:rFonts w:hint="eastAsia"/>
                <w:sz w:val="32"/>
              </w:rPr>
              <w:t>Canvas.Left</w:t>
            </w:r>
            <w:proofErr w:type="spellEnd"/>
          </w:p>
        </w:tc>
        <w:tc>
          <w:tcPr>
            <w:tcW w:w="2354" w:type="dxa"/>
          </w:tcPr>
          <w:p w:rsidR="00C73B5E" w:rsidRPr="00936CD6" w:rsidRDefault="00C73B5E" w:rsidP="00936CD6">
            <w:pPr>
              <w:jc w:val="center"/>
              <w:cnfStyle w:val="000000100000"/>
              <w:rPr>
                <w:b/>
                <w:sz w:val="32"/>
              </w:rPr>
            </w:pPr>
            <w:proofErr w:type="spellStart"/>
            <w:r w:rsidRPr="00936CD6">
              <w:rPr>
                <w:rFonts w:hint="eastAsia"/>
                <w:b/>
                <w:sz w:val="32"/>
              </w:rPr>
              <w:t>Canvas.Right</w:t>
            </w:r>
            <w:proofErr w:type="spellEnd"/>
          </w:p>
        </w:tc>
        <w:tc>
          <w:tcPr>
            <w:tcW w:w="2070" w:type="dxa"/>
          </w:tcPr>
          <w:p w:rsidR="00C73B5E" w:rsidRPr="00936CD6" w:rsidRDefault="00C73B5E" w:rsidP="00936CD6">
            <w:pPr>
              <w:jc w:val="center"/>
              <w:cnfStyle w:val="000000100000"/>
              <w:rPr>
                <w:b/>
                <w:sz w:val="32"/>
              </w:rPr>
            </w:pPr>
            <w:proofErr w:type="spellStart"/>
            <w:r w:rsidRPr="00936CD6">
              <w:rPr>
                <w:rFonts w:hint="eastAsia"/>
                <w:b/>
                <w:sz w:val="32"/>
              </w:rPr>
              <w:t>Canvas.Top</w:t>
            </w:r>
            <w:proofErr w:type="spellEnd"/>
          </w:p>
        </w:tc>
        <w:tc>
          <w:tcPr>
            <w:tcW w:w="2710" w:type="dxa"/>
          </w:tcPr>
          <w:p w:rsidR="00C73B5E" w:rsidRPr="00936CD6" w:rsidRDefault="00C73B5E" w:rsidP="00936CD6">
            <w:pPr>
              <w:jc w:val="center"/>
              <w:cnfStyle w:val="000000100000"/>
              <w:rPr>
                <w:b/>
                <w:sz w:val="32"/>
              </w:rPr>
            </w:pPr>
            <w:proofErr w:type="spellStart"/>
            <w:r w:rsidRPr="00936CD6">
              <w:rPr>
                <w:rFonts w:hint="eastAsia"/>
                <w:b/>
                <w:sz w:val="32"/>
              </w:rPr>
              <w:t>Canvas.Bottom</w:t>
            </w:r>
            <w:proofErr w:type="spellEnd"/>
          </w:p>
        </w:tc>
      </w:tr>
      <w:tr w:rsidR="00936CD6" w:rsidTr="00936CD6">
        <w:trPr>
          <w:cnfStyle w:val="000000010000"/>
        </w:trPr>
        <w:tc>
          <w:tcPr>
            <w:cnfStyle w:val="001000000000"/>
            <w:tcW w:w="2108" w:type="dxa"/>
          </w:tcPr>
          <w:p w:rsidR="00C73B5E" w:rsidRPr="00936CD6" w:rsidRDefault="00936CD6" w:rsidP="00936CD6">
            <w:pPr>
              <w:jc w:val="center"/>
              <w:rPr>
                <w:b w:val="0"/>
                <w:sz w:val="40"/>
              </w:rPr>
            </w:pPr>
            <w:r w:rsidRPr="00936CD6">
              <w:rPr>
                <w:rFonts w:hint="eastAsia"/>
                <w:b w:val="0"/>
                <w:sz w:val="40"/>
              </w:rPr>
              <w:t>좌측 기준</w:t>
            </w:r>
          </w:p>
        </w:tc>
        <w:tc>
          <w:tcPr>
            <w:tcW w:w="2354" w:type="dxa"/>
          </w:tcPr>
          <w:p w:rsidR="00C73B5E" w:rsidRPr="00936CD6" w:rsidRDefault="00936CD6" w:rsidP="00936CD6">
            <w:pPr>
              <w:jc w:val="center"/>
              <w:cnfStyle w:val="000000010000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우측 기준</w:t>
            </w:r>
          </w:p>
        </w:tc>
        <w:tc>
          <w:tcPr>
            <w:tcW w:w="2070" w:type="dxa"/>
          </w:tcPr>
          <w:p w:rsidR="00C73B5E" w:rsidRPr="00936CD6" w:rsidRDefault="00936CD6" w:rsidP="00936CD6">
            <w:pPr>
              <w:jc w:val="center"/>
              <w:cnfStyle w:val="000000010000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상단 기준</w:t>
            </w:r>
          </w:p>
        </w:tc>
        <w:tc>
          <w:tcPr>
            <w:tcW w:w="2710" w:type="dxa"/>
          </w:tcPr>
          <w:p w:rsidR="00C73B5E" w:rsidRPr="00936CD6" w:rsidRDefault="00936CD6" w:rsidP="00936CD6">
            <w:pPr>
              <w:jc w:val="center"/>
              <w:cnfStyle w:val="000000010000"/>
              <w:rPr>
                <w:sz w:val="40"/>
              </w:rPr>
            </w:pPr>
            <w:r w:rsidRPr="00936CD6">
              <w:rPr>
                <w:rFonts w:hint="eastAsia"/>
                <w:sz w:val="40"/>
              </w:rPr>
              <w:t>하단 기준</w:t>
            </w:r>
          </w:p>
        </w:tc>
      </w:tr>
    </w:tbl>
    <w:p w:rsidR="00C73B5E" w:rsidRDefault="00C73B5E" w:rsidP="00C73B5E"/>
    <w:p w:rsidR="00936CD6" w:rsidRDefault="00936CD6" w:rsidP="00C73B5E"/>
    <w:p w:rsidR="00936CD6" w:rsidRDefault="00936CD6" w:rsidP="00C73B5E">
      <w:r>
        <w:rPr>
          <w:rFonts w:hint="eastAsia"/>
        </w:rPr>
        <w:t>&lt;예&gt;</w:t>
      </w:r>
    </w:p>
    <w:tbl>
      <w:tblPr>
        <w:tblStyle w:val="a3"/>
        <w:tblW w:w="0" w:type="auto"/>
        <w:tblLook w:val="04A0"/>
      </w:tblPr>
      <w:tblGrid>
        <w:gridCol w:w="9224"/>
      </w:tblGrid>
      <w:tr w:rsidR="00936CD6" w:rsidTr="00936CD6">
        <w:tc>
          <w:tcPr>
            <w:tcW w:w="9224" w:type="dxa"/>
          </w:tcPr>
          <w:p w:rsidR="00936CD6" w:rsidRPr="003A2546" w:rsidRDefault="003A2546" w:rsidP="003A2546">
            <w:pPr>
              <w:wordWrap/>
              <w:adjustRightInd w:val="0"/>
              <w:jc w:val="center"/>
              <w:rPr>
                <w:rFonts w:ascii="Courier New" w:hAnsi="Courier New" w:cs="Courier New"/>
                <w:color w:val="0000FF"/>
                <w:kern w:val="0"/>
                <w:sz w:val="25"/>
                <w:szCs w:val="25"/>
              </w:rPr>
            </w:pP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&lt;</w:t>
            </w:r>
            <w:r w:rsidRPr="003A2546">
              <w:rPr>
                <w:rFonts w:ascii="Courier New" w:hAnsi="Courier New" w:cs="Courier New"/>
                <w:color w:val="A31515"/>
                <w:kern w:val="0"/>
                <w:sz w:val="32"/>
                <w:szCs w:val="25"/>
              </w:rPr>
              <w:t>Line</w:t>
            </w:r>
            <w:r w:rsidRPr="003A2546">
              <w:rPr>
                <w:rFonts w:ascii="Courier New" w:hAnsi="Courier New" w:cs="Courier New"/>
                <w:color w:val="FF0000"/>
                <w:kern w:val="0"/>
                <w:sz w:val="32"/>
                <w:szCs w:val="25"/>
              </w:rPr>
              <w:t xml:space="preserve"> X1</w:t>
            </w: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="100"</w:t>
            </w:r>
            <w:r w:rsidRPr="003A2546">
              <w:rPr>
                <w:rFonts w:ascii="Courier New" w:hAnsi="Courier New" w:cs="Courier New"/>
                <w:color w:val="FF0000"/>
                <w:kern w:val="0"/>
                <w:sz w:val="32"/>
                <w:szCs w:val="25"/>
              </w:rPr>
              <w:t xml:space="preserve"> Y1</w:t>
            </w: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="50"</w:t>
            </w:r>
            <w:r w:rsidRPr="003A2546">
              <w:rPr>
                <w:rFonts w:ascii="Courier New" w:hAnsi="Courier New" w:cs="Courier New"/>
                <w:color w:val="FF0000"/>
                <w:kern w:val="0"/>
                <w:sz w:val="32"/>
                <w:szCs w:val="25"/>
              </w:rPr>
              <w:t xml:space="preserve"> X2</w:t>
            </w: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="400"</w:t>
            </w:r>
            <w:r w:rsidRPr="003A2546">
              <w:rPr>
                <w:rFonts w:ascii="Courier New" w:hAnsi="Courier New" w:cs="Courier New"/>
                <w:color w:val="FF0000"/>
                <w:kern w:val="0"/>
                <w:sz w:val="32"/>
                <w:szCs w:val="25"/>
              </w:rPr>
              <w:t xml:space="preserve"> Y2</w:t>
            </w: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="100"</w:t>
            </w:r>
            <w:r w:rsidRPr="003A2546">
              <w:rPr>
                <w:rFonts w:ascii="Courier New" w:hAnsi="Courier New" w:cs="Courier New"/>
                <w:color w:val="FF0000"/>
                <w:kern w:val="0"/>
                <w:sz w:val="32"/>
                <w:szCs w:val="25"/>
              </w:rPr>
              <w:t xml:space="preserve"> Stroke</w:t>
            </w:r>
            <w:r w:rsidRPr="003A2546">
              <w:rPr>
                <w:rFonts w:ascii="Courier New" w:hAnsi="Courier New" w:cs="Courier New"/>
                <w:color w:val="0000FF"/>
                <w:kern w:val="0"/>
                <w:sz w:val="32"/>
                <w:szCs w:val="25"/>
              </w:rPr>
              <w:t>="Blue"/&gt;</w:t>
            </w:r>
          </w:p>
        </w:tc>
      </w:tr>
    </w:tbl>
    <w:p w:rsidR="00936CD6" w:rsidRPr="003A2546" w:rsidRDefault="00936CD6" w:rsidP="00C73B5E">
      <w:pPr>
        <w:rPr>
          <w:sz w:val="24"/>
        </w:rPr>
      </w:pPr>
      <w:r w:rsidRPr="003A2546">
        <w:rPr>
          <w:rFonts w:hint="eastAsia"/>
          <w:sz w:val="24"/>
        </w:rPr>
        <w:t>-라인의 시작점은 (100,50)이다</w:t>
      </w:r>
      <w:proofErr w:type="gramStart"/>
      <w:r w:rsidRPr="003A2546">
        <w:rPr>
          <w:rFonts w:hint="eastAsia"/>
          <w:sz w:val="24"/>
        </w:rPr>
        <w:t>,.</w:t>
      </w:r>
      <w:proofErr w:type="gramEnd"/>
      <w:r w:rsidRPr="003A2546">
        <w:rPr>
          <w:rFonts w:hint="eastAsia"/>
          <w:sz w:val="24"/>
        </w:rPr>
        <w:t xml:space="preserve"> 이는 라인이 Canvas의 왼쪽 측면으로부터 100 단위 떨어지고, 윗면으로부터 50 단위 떨어진 위치에서 시작한다는 의미이다. 라인의 </w:t>
      </w:r>
      <w:proofErr w:type="spellStart"/>
      <w:r w:rsidRPr="003A2546">
        <w:rPr>
          <w:rFonts w:hint="eastAsia"/>
          <w:sz w:val="24"/>
        </w:rPr>
        <w:t>종료점은</w:t>
      </w:r>
      <w:proofErr w:type="spellEnd"/>
      <w:r w:rsidRPr="003A2546">
        <w:rPr>
          <w:rFonts w:hint="eastAsia"/>
          <w:sz w:val="24"/>
        </w:rPr>
        <w:t xml:space="preserve"> (400,100)이다</w:t>
      </w:r>
    </w:p>
    <w:p w:rsidR="002A37C9" w:rsidRDefault="002A37C9">
      <w:pPr>
        <w:widowControl/>
        <w:wordWrap/>
        <w:autoSpaceDE/>
        <w:autoSpaceDN/>
        <w:jc w:val="left"/>
      </w:pPr>
      <w:r>
        <w:br w:type="page"/>
      </w:r>
    </w:p>
    <w:p w:rsidR="00936CD6" w:rsidRDefault="00936CD6" w:rsidP="00C73B5E"/>
    <w:p w:rsidR="00936CD6" w:rsidRDefault="00936CD6" w:rsidP="00936CD6">
      <w:r>
        <w:rPr>
          <w:rFonts w:hint="eastAsia"/>
        </w:rPr>
        <w:t>&lt;예&gt;</w:t>
      </w:r>
    </w:p>
    <w:tbl>
      <w:tblPr>
        <w:tblStyle w:val="a3"/>
        <w:tblW w:w="0" w:type="auto"/>
        <w:tblLook w:val="04A0"/>
      </w:tblPr>
      <w:tblGrid>
        <w:gridCol w:w="9224"/>
      </w:tblGrid>
      <w:tr w:rsidR="00936CD6" w:rsidTr="0018092C">
        <w:tc>
          <w:tcPr>
            <w:tcW w:w="9224" w:type="dxa"/>
          </w:tcPr>
          <w:p w:rsidR="00936CD6" w:rsidRPr="00936CD6" w:rsidRDefault="00936CD6" w:rsidP="00936CD6">
            <w:pPr>
              <w:wordWrap/>
              <w:adjustRightInd w:val="0"/>
              <w:jc w:val="center"/>
              <w:rPr>
                <w:rFonts w:ascii="Courier New" w:hAnsi="Courier New" w:cs="Courier New"/>
                <w:color w:val="0000FF"/>
                <w:kern w:val="0"/>
                <w:sz w:val="25"/>
                <w:szCs w:val="25"/>
              </w:rPr>
            </w:pP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&lt;</w:t>
            </w:r>
            <w:r w:rsidRPr="00936CD6">
              <w:rPr>
                <w:rFonts w:ascii="Courier New" w:hAnsi="Courier New" w:cs="Courier New"/>
                <w:color w:val="A31515"/>
                <w:kern w:val="0"/>
                <w:sz w:val="28"/>
                <w:szCs w:val="25"/>
              </w:rPr>
              <w:t>Line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X1</w:t>
            </w: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="100"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Y1</w:t>
            </w: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="50"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X2</w:t>
            </w: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="400"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Y2</w:t>
            </w: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="100"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Stroke</w:t>
            </w:r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="Blue"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</w:t>
            </w:r>
            <w:proofErr w:type="spellStart"/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>Canvas.Left</w:t>
            </w:r>
            <w:proofErr w:type="spellEnd"/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="25"</w:t>
            </w:r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</w:t>
            </w:r>
            <w:proofErr w:type="spellStart"/>
            <w:r w:rsidRPr="00936CD6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>Canvas.Top</w:t>
            </w:r>
            <w:proofErr w:type="spellEnd"/>
            <w:r w:rsidRPr="00936CD6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="150"/&gt;</w:t>
            </w:r>
          </w:p>
        </w:tc>
      </w:tr>
    </w:tbl>
    <w:p w:rsidR="00936CD6" w:rsidRPr="003A2546" w:rsidRDefault="00936CD6" w:rsidP="00936CD6">
      <w:pPr>
        <w:rPr>
          <w:sz w:val="24"/>
        </w:rPr>
      </w:pPr>
      <w:r w:rsidRPr="003A2546">
        <w:rPr>
          <w:rFonts w:hint="eastAsia"/>
          <w:sz w:val="24"/>
        </w:rPr>
        <w:t xml:space="preserve">-결과적으로 </w:t>
      </w:r>
      <w:proofErr w:type="spellStart"/>
      <w:proofErr w:type="gramStart"/>
      <w:r w:rsidRPr="003A2546">
        <w:rPr>
          <w:rFonts w:hint="eastAsia"/>
          <w:sz w:val="24"/>
        </w:rPr>
        <w:t>Canvas.Left</w:t>
      </w:r>
      <w:proofErr w:type="spellEnd"/>
      <w:proofErr w:type="gramEnd"/>
      <w:r w:rsidRPr="003A2546">
        <w:rPr>
          <w:rFonts w:hint="eastAsia"/>
          <w:sz w:val="24"/>
        </w:rPr>
        <w:t xml:space="preserve"> </w:t>
      </w:r>
      <w:proofErr w:type="spellStart"/>
      <w:r w:rsidRPr="003A2546">
        <w:rPr>
          <w:rFonts w:hint="eastAsia"/>
          <w:sz w:val="24"/>
        </w:rPr>
        <w:t>프로퍼티</w:t>
      </w:r>
      <w:proofErr w:type="spellEnd"/>
      <w:r w:rsidRPr="003A2546">
        <w:rPr>
          <w:rFonts w:hint="eastAsia"/>
          <w:sz w:val="24"/>
        </w:rPr>
        <w:t xml:space="preserve"> 값이 모든 X 좌표 값에 더해진다. 그리고 </w:t>
      </w:r>
      <w:proofErr w:type="spellStart"/>
      <w:proofErr w:type="gramStart"/>
      <w:r w:rsidRPr="003A2546">
        <w:rPr>
          <w:rFonts w:hint="eastAsia"/>
          <w:sz w:val="24"/>
        </w:rPr>
        <w:t>Canvas.Top</w:t>
      </w:r>
      <w:proofErr w:type="spellEnd"/>
      <w:proofErr w:type="gramEnd"/>
      <w:r w:rsidRPr="003A2546">
        <w:rPr>
          <w:rFonts w:hint="eastAsia"/>
          <w:sz w:val="24"/>
        </w:rPr>
        <w:t xml:space="preserve"> </w:t>
      </w:r>
      <w:proofErr w:type="spellStart"/>
      <w:r w:rsidRPr="003A2546">
        <w:rPr>
          <w:rFonts w:hint="eastAsia"/>
          <w:sz w:val="24"/>
        </w:rPr>
        <w:t>프로퍼티</w:t>
      </w:r>
      <w:proofErr w:type="spellEnd"/>
      <w:r w:rsidRPr="003A2546">
        <w:rPr>
          <w:rFonts w:hint="eastAsia"/>
          <w:sz w:val="24"/>
        </w:rPr>
        <w:t xml:space="preserve"> 값이 모든 Y 좌표 값에 더해진다. 라인의 오른쪽으로 25단위, 아래로 150단위 만큼 옮겨진다.</w:t>
      </w:r>
    </w:p>
    <w:p w:rsidR="00936CD6" w:rsidRDefault="00936CD6" w:rsidP="00C73B5E"/>
    <w:p w:rsidR="00936CD6" w:rsidRDefault="00936CD6" w:rsidP="00936CD6">
      <w:pPr>
        <w:rPr>
          <w:rFonts w:hint="eastAsia"/>
        </w:rPr>
      </w:pPr>
    </w:p>
    <w:p w:rsidR="003121E1" w:rsidRDefault="003121E1" w:rsidP="00936CD6"/>
    <w:p w:rsidR="00936CD6" w:rsidRDefault="00936CD6" w:rsidP="00936CD6">
      <w:r>
        <w:rPr>
          <w:rFonts w:hint="eastAsia"/>
        </w:rPr>
        <w:t>&lt;예&gt;</w:t>
      </w:r>
    </w:p>
    <w:tbl>
      <w:tblPr>
        <w:tblStyle w:val="a3"/>
        <w:tblW w:w="0" w:type="auto"/>
        <w:tblLook w:val="04A0"/>
      </w:tblPr>
      <w:tblGrid>
        <w:gridCol w:w="9224"/>
      </w:tblGrid>
      <w:tr w:rsidR="00936CD6" w:rsidTr="0018092C">
        <w:tc>
          <w:tcPr>
            <w:tcW w:w="9224" w:type="dxa"/>
          </w:tcPr>
          <w:p w:rsidR="00936CD6" w:rsidRPr="003A2546" w:rsidRDefault="00936CD6" w:rsidP="003A2546">
            <w:pPr>
              <w:wordWrap/>
              <w:adjustRightInd w:val="0"/>
              <w:jc w:val="center"/>
              <w:rPr>
                <w:rFonts w:ascii="Courier New" w:hAnsi="Courier New" w:cs="Courier New"/>
                <w:color w:val="0000FF"/>
                <w:kern w:val="0"/>
                <w:sz w:val="25"/>
                <w:szCs w:val="25"/>
              </w:rPr>
            </w:pPr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&lt;</w:t>
            </w:r>
            <w:r w:rsidRPr="00CE2761">
              <w:rPr>
                <w:rFonts w:ascii="Courier New" w:hAnsi="Courier New" w:cs="Courier New"/>
                <w:color w:val="A31515"/>
                <w:kern w:val="0"/>
                <w:sz w:val="28"/>
                <w:szCs w:val="25"/>
              </w:rPr>
              <w:t>Ellipse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</w:t>
            </w:r>
            <w:proofErr w:type="spellStart"/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>Grid.Column</w:t>
            </w:r>
            <w:proofErr w:type="spellEnd"/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="0"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</w:t>
            </w:r>
            <w:proofErr w:type="spellStart"/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>Grid.Row</w:t>
            </w:r>
            <w:proofErr w:type="spellEnd"/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="0"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Width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="100"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Height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="200"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 xml:space="preserve"> </w:t>
            </w:r>
            <w:proofErr w:type="spellStart"/>
            <w:r w:rsidRPr="00CE2761">
              <w:rPr>
                <w:rFonts w:ascii="Courier New" w:hAnsi="Courier New" w:cs="Courier New"/>
                <w:color w:val="FF0000"/>
                <w:kern w:val="0"/>
                <w:sz w:val="28"/>
                <w:szCs w:val="25"/>
              </w:rPr>
              <w:t>HorizontalAlignment</w:t>
            </w:r>
            <w:proofErr w:type="spellEnd"/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="Right"&gt;&lt;/</w:t>
            </w:r>
            <w:r w:rsidRPr="00CE2761">
              <w:rPr>
                <w:rFonts w:ascii="Courier New" w:hAnsi="Courier New" w:cs="Courier New"/>
                <w:color w:val="A31515"/>
                <w:kern w:val="0"/>
                <w:sz w:val="28"/>
                <w:szCs w:val="25"/>
              </w:rPr>
              <w:t>Ellipse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28"/>
                <w:szCs w:val="25"/>
              </w:rPr>
              <w:t>&gt;</w:t>
            </w:r>
          </w:p>
        </w:tc>
      </w:tr>
    </w:tbl>
    <w:p w:rsidR="00936CD6" w:rsidRPr="003A2546" w:rsidRDefault="003A2546" w:rsidP="00936CD6">
      <w:pPr>
        <w:rPr>
          <w:sz w:val="24"/>
        </w:rPr>
      </w:pPr>
      <w:r>
        <w:rPr>
          <w:rFonts w:hint="eastAsia"/>
          <w:sz w:val="24"/>
        </w:rPr>
        <w:t>-</w:t>
      </w:r>
      <w:proofErr w:type="gramStart"/>
      <w:r>
        <w:rPr>
          <w:rFonts w:hint="eastAsia"/>
          <w:sz w:val="24"/>
        </w:rPr>
        <w:t>P986  Ellipse와</w:t>
      </w:r>
      <w:proofErr w:type="gramEnd"/>
      <w:r>
        <w:rPr>
          <w:rFonts w:hint="eastAsia"/>
          <w:sz w:val="24"/>
        </w:rPr>
        <w:t xml:space="preserve"> Rectangle은 정렬 </w:t>
      </w:r>
      <w:proofErr w:type="spellStart"/>
      <w:r>
        <w:rPr>
          <w:rFonts w:hint="eastAsia"/>
          <w:sz w:val="24"/>
        </w:rPr>
        <w:t>프로퍼티를</w:t>
      </w:r>
      <w:proofErr w:type="spellEnd"/>
      <w:r>
        <w:rPr>
          <w:rFonts w:hint="eastAsia"/>
          <w:sz w:val="24"/>
        </w:rPr>
        <w:t xml:space="preserve"> 부여할 수 없다?</w:t>
      </w:r>
    </w:p>
    <w:p w:rsidR="00936CD6" w:rsidRDefault="00936CD6" w:rsidP="00C73B5E"/>
    <w:p w:rsidR="00CE2761" w:rsidRDefault="00CE2761" w:rsidP="00CE2761">
      <w:pPr>
        <w:rPr>
          <w:rFonts w:hint="eastAsia"/>
        </w:rPr>
      </w:pPr>
    </w:p>
    <w:p w:rsidR="003121E1" w:rsidRDefault="003121E1" w:rsidP="00CE2761"/>
    <w:p w:rsidR="00CE2761" w:rsidRDefault="00CE2761" w:rsidP="00CE2761">
      <w:r>
        <w:rPr>
          <w:rFonts w:hint="eastAsia"/>
        </w:rPr>
        <w:t>&lt;예&gt;</w:t>
      </w:r>
    </w:p>
    <w:tbl>
      <w:tblPr>
        <w:tblStyle w:val="a3"/>
        <w:tblW w:w="0" w:type="auto"/>
        <w:tblLook w:val="04A0"/>
      </w:tblPr>
      <w:tblGrid>
        <w:gridCol w:w="9224"/>
      </w:tblGrid>
      <w:tr w:rsidR="00CE2761" w:rsidTr="0018092C">
        <w:tc>
          <w:tcPr>
            <w:tcW w:w="9224" w:type="dxa"/>
          </w:tcPr>
          <w:p w:rsidR="00CE2761" w:rsidRPr="00CE2761" w:rsidRDefault="00CE2761" w:rsidP="00CE2761">
            <w:pPr>
              <w:wordWrap/>
              <w:adjustRightInd w:val="0"/>
              <w:jc w:val="center"/>
              <w:rPr>
                <w:rFonts w:ascii="Courier New" w:hAnsi="Courier New" w:cs="Courier New"/>
                <w:color w:val="0000FF"/>
                <w:kern w:val="0"/>
                <w:sz w:val="25"/>
                <w:szCs w:val="25"/>
              </w:rPr>
            </w:pPr>
            <w:r w:rsidRPr="00CE2761">
              <w:rPr>
                <w:rFonts w:ascii="Courier New" w:hAnsi="Courier New" w:cs="Courier New"/>
                <w:color w:val="0000FF"/>
                <w:kern w:val="0"/>
                <w:sz w:val="36"/>
                <w:szCs w:val="25"/>
              </w:rPr>
              <w:t>&lt;</w:t>
            </w:r>
            <w:r w:rsidRPr="00CE2761">
              <w:rPr>
                <w:rFonts w:ascii="Courier New" w:hAnsi="Courier New" w:cs="Courier New"/>
                <w:color w:val="A31515"/>
                <w:kern w:val="0"/>
                <w:sz w:val="36"/>
                <w:szCs w:val="25"/>
              </w:rPr>
              <w:t>Polygon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36"/>
                <w:szCs w:val="25"/>
              </w:rPr>
              <w:t xml:space="preserve"> Points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36"/>
                <w:szCs w:val="25"/>
              </w:rPr>
              <w:t>="100 50, 200 50, 200 150, 100 150"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36"/>
                <w:szCs w:val="25"/>
              </w:rPr>
              <w:t xml:space="preserve"> Stroke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36"/>
                <w:szCs w:val="25"/>
              </w:rPr>
              <w:t>="Red"</w:t>
            </w:r>
            <w:r w:rsidRPr="00CE2761">
              <w:rPr>
                <w:rFonts w:ascii="Courier New" w:hAnsi="Courier New" w:cs="Courier New"/>
                <w:color w:val="FF0000"/>
                <w:kern w:val="0"/>
                <w:sz w:val="36"/>
                <w:szCs w:val="25"/>
              </w:rPr>
              <w:t xml:space="preserve"> Fill</w:t>
            </w:r>
            <w:r w:rsidRPr="00CE2761">
              <w:rPr>
                <w:rFonts w:ascii="Courier New" w:hAnsi="Courier New" w:cs="Courier New"/>
                <w:color w:val="0000FF"/>
                <w:kern w:val="0"/>
                <w:sz w:val="36"/>
                <w:szCs w:val="25"/>
              </w:rPr>
              <w:t>="Blue"/&gt;</w:t>
            </w:r>
          </w:p>
        </w:tc>
      </w:tr>
    </w:tbl>
    <w:p w:rsidR="00CE2761" w:rsidRDefault="00CE2761" w:rsidP="00CE2761">
      <w:pPr>
        <w:rPr>
          <w:sz w:val="24"/>
        </w:rPr>
      </w:pPr>
      <w:r>
        <w:rPr>
          <w:rFonts w:hint="eastAsia"/>
          <w:sz w:val="24"/>
        </w:rPr>
        <w:t>-</w:t>
      </w:r>
      <w:proofErr w:type="gramStart"/>
      <w:r>
        <w:rPr>
          <w:rFonts w:hint="eastAsia"/>
          <w:sz w:val="24"/>
        </w:rPr>
        <w:t>P990  코드를</w:t>
      </w:r>
      <w:proofErr w:type="gramEnd"/>
      <w:r>
        <w:rPr>
          <w:rFonts w:hint="eastAsia"/>
          <w:sz w:val="24"/>
        </w:rPr>
        <w:t xml:space="preserve"> 보면 닫아주는 포인트가 없다.(ps. </w:t>
      </w:r>
      <w:proofErr w:type="spellStart"/>
      <w:r>
        <w:rPr>
          <w:rFonts w:hint="eastAsia"/>
          <w:sz w:val="24"/>
        </w:rPr>
        <w:t>Polyline</w:t>
      </w:r>
      <w:proofErr w:type="spellEnd"/>
      <w:r>
        <w:rPr>
          <w:rFonts w:hint="eastAsia"/>
          <w:sz w:val="24"/>
        </w:rPr>
        <w:t>은 마지막 라인을 자동으로 추가하지 않는다)</w:t>
      </w:r>
    </w:p>
    <w:p w:rsidR="00CE2761" w:rsidRDefault="00CE2761" w:rsidP="00CE2761">
      <w:pPr>
        <w:rPr>
          <w:sz w:val="24"/>
        </w:rPr>
      </w:pPr>
    </w:p>
    <w:p w:rsidR="00C743D6" w:rsidRDefault="00C743D6" w:rsidP="00CE2761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>P</w:t>
      </w:r>
      <w:r>
        <w:rPr>
          <w:rFonts w:hint="eastAsia"/>
          <w:sz w:val="24"/>
        </w:rPr>
        <w:t>995</w:t>
      </w:r>
    </w:p>
    <w:tbl>
      <w:tblPr>
        <w:tblStyle w:val="-10"/>
        <w:tblW w:w="0" w:type="auto"/>
        <w:tblLook w:val="04A0"/>
      </w:tblPr>
      <w:tblGrid>
        <w:gridCol w:w="9224"/>
      </w:tblGrid>
      <w:tr w:rsidR="00C743D6" w:rsidTr="00C743D6">
        <w:trPr>
          <w:cnfStyle w:val="100000000000"/>
        </w:trPr>
        <w:tc>
          <w:tcPr>
            <w:cnfStyle w:val="001000000000"/>
            <w:tcW w:w="9224" w:type="dxa"/>
          </w:tcPr>
          <w:p w:rsidR="00C743D6" w:rsidRPr="00C743D6" w:rsidRDefault="00C743D6" w:rsidP="00C743D6">
            <w:pPr>
              <w:jc w:val="center"/>
              <w:rPr>
                <w:sz w:val="44"/>
              </w:rPr>
            </w:pPr>
            <w:proofErr w:type="spellStart"/>
            <w:r w:rsidRPr="00C743D6">
              <w:rPr>
                <w:rFonts w:hint="eastAsia"/>
                <w:sz w:val="44"/>
              </w:rPr>
              <w:t>ViewBox</w:t>
            </w:r>
            <w:proofErr w:type="spellEnd"/>
          </w:p>
        </w:tc>
      </w:tr>
      <w:tr w:rsidR="00C743D6" w:rsidTr="00C743D6">
        <w:trPr>
          <w:cnfStyle w:val="000000100000"/>
        </w:trPr>
        <w:tc>
          <w:tcPr>
            <w:cnfStyle w:val="001000000000"/>
            <w:tcW w:w="9224" w:type="dxa"/>
          </w:tcPr>
          <w:p w:rsidR="00C743D6" w:rsidRPr="00C743D6" w:rsidRDefault="00C743D6" w:rsidP="00C743D6">
            <w:pPr>
              <w:jc w:val="center"/>
              <w:rPr>
                <w:sz w:val="44"/>
              </w:rPr>
            </w:pPr>
            <w:r w:rsidRPr="00C743D6">
              <w:rPr>
                <w:rFonts w:hint="eastAsia"/>
                <w:sz w:val="44"/>
              </w:rPr>
              <w:t>이미지 전체를 확대하거나 축소할 때 라인의 굵기도 함께 확대 축소 된다.</w:t>
            </w:r>
          </w:p>
          <w:p w:rsidR="00C743D6" w:rsidRPr="00C743D6" w:rsidRDefault="00C743D6" w:rsidP="00C743D6">
            <w:pPr>
              <w:jc w:val="center"/>
              <w:rPr>
                <w:sz w:val="44"/>
              </w:rPr>
            </w:pPr>
            <w:r w:rsidRPr="00C743D6">
              <w:rPr>
                <w:rFonts w:hint="eastAsia"/>
                <w:sz w:val="44"/>
              </w:rPr>
              <w:t>가로와 세로 크기를 같은 비율로 조정</w:t>
            </w:r>
          </w:p>
        </w:tc>
      </w:tr>
    </w:tbl>
    <w:p w:rsidR="00CE2761" w:rsidRPr="003A2546" w:rsidRDefault="00CE2761" w:rsidP="00CE2761">
      <w:pPr>
        <w:rPr>
          <w:sz w:val="24"/>
        </w:rPr>
      </w:pPr>
    </w:p>
    <w:p w:rsidR="00CE2761" w:rsidRDefault="00CE2761" w:rsidP="00C73B5E"/>
    <w:p w:rsidR="00C743D6" w:rsidRDefault="00C743D6" w:rsidP="00C73B5E"/>
    <w:p w:rsidR="00C743D6" w:rsidRPr="002A37C9" w:rsidRDefault="00C743D6" w:rsidP="00C743D6">
      <w:pPr>
        <w:rPr>
          <w:sz w:val="36"/>
        </w:rPr>
      </w:pPr>
      <w:r w:rsidRPr="002A37C9">
        <w:rPr>
          <w:rFonts w:hint="eastAsia"/>
          <w:sz w:val="36"/>
        </w:rPr>
        <w:lastRenderedPageBreak/>
        <w:t>-</w:t>
      </w:r>
      <w:r w:rsidRPr="002A37C9">
        <w:rPr>
          <w:sz w:val="36"/>
        </w:rPr>
        <w:t>P</w:t>
      </w:r>
      <w:r w:rsidRPr="002A37C9">
        <w:rPr>
          <w:rFonts w:hint="eastAsia"/>
          <w:sz w:val="36"/>
        </w:rPr>
        <w:t>996</w:t>
      </w:r>
    </w:p>
    <w:tbl>
      <w:tblPr>
        <w:tblStyle w:val="-10"/>
        <w:tblW w:w="0" w:type="auto"/>
        <w:tblLook w:val="04A0"/>
      </w:tblPr>
      <w:tblGrid>
        <w:gridCol w:w="4612"/>
        <w:gridCol w:w="4612"/>
      </w:tblGrid>
      <w:tr w:rsidR="00C743D6" w:rsidTr="0018092C">
        <w:trPr>
          <w:cnfStyle w:val="100000000000"/>
        </w:trPr>
        <w:tc>
          <w:tcPr>
            <w:cnfStyle w:val="001000000000"/>
            <w:tcW w:w="9224" w:type="dxa"/>
            <w:gridSpan w:val="2"/>
          </w:tcPr>
          <w:p w:rsidR="00C743D6" w:rsidRDefault="00C743D6" w:rsidP="0018092C">
            <w:pPr>
              <w:jc w:val="center"/>
              <w:rPr>
                <w:sz w:val="44"/>
              </w:rPr>
            </w:pPr>
            <w:proofErr w:type="spellStart"/>
            <w:r>
              <w:rPr>
                <w:rFonts w:hint="eastAsia"/>
                <w:sz w:val="44"/>
              </w:rPr>
              <w:t>Polyline</w:t>
            </w:r>
            <w:proofErr w:type="spellEnd"/>
            <w:r>
              <w:rPr>
                <w:rFonts w:hint="eastAsia"/>
                <w:sz w:val="44"/>
              </w:rPr>
              <w:t xml:space="preserve">와 Polygon이 가진 </w:t>
            </w:r>
          </w:p>
          <w:p w:rsidR="00C743D6" w:rsidRPr="00C743D6" w:rsidRDefault="00C743D6" w:rsidP="0018092C">
            <w:pPr>
              <w:jc w:val="center"/>
              <w:rPr>
                <w:sz w:val="44"/>
              </w:rPr>
            </w:pPr>
            <w:proofErr w:type="spellStart"/>
            <w:r>
              <w:rPr>
                <w:rFonts w:hint="eastAsia"/>
                <w:sz w:val="44"/>
              </w:rPr>
              <w:t>FillRule</w:t>
            </w:r>
            <w:proofErr w:type="spellEnd"/>
            <w:r>
              <w:rPr>
                <w:rFonts w:hint="eastAsia"/>
                <w:sz w:val="44"/>
              </w:rPr>
              <w:t xml:space="preserve">이란 </w:t>
            </w:r>
            <w:proofErr w:type="spellStart"/>
            <w:r>
              <w:rPr>
                <w:rFonts w:hint="eastAsia"/>
                <w:sz w:val="44"/>
              </w:rPr>
              <w:t>프로퍼티</w:t>
            </w:r>
            <w:proofErr w:type="spellEnd"/>
          </w:p>
        </w:tc>
      </w:tr>
      <w:tr w:rsidR="005E223B" w:rsidTr="009C00D5">
        <w:trPr>
          <w:cnfStyle w:val="000000100000"/>
        </w:trPr>
        <w:tc>
          <w:tcPr>
            <w:cnfStyle w:val="001000000000"/>
            <w:tcW w:w="4612" w:type="dxa"/>
          </w:tcPr>
          <w:p w:rsidR="005E223B" w:rsidRPr="002A37C9" w:rsidRDefault="005E223B" w:rsidP="0018092C">
            <w:pPr>
              <w:jc w:val="center"/>
              <w:rPr>
                <w:bCs w:val="0"/>
                <w:sz w:val="44"/>
              </w:rPr>
            </w:pPr>
            <w:proofErr w:type="spellStart"/>
            <w:r w:rsidRPr="002A37C9">
              <w:rPr>
                <w:rFonts w:hint="eastAsia"/>
                <w:bCs w:val="0"/>
                <w:sz w:val="44"/>
              </w:rPr>
              <w:t>EvenOdd</w:t>
            </w:r>
            <w:proofErr w:type="spellEnd"/>
          </w:p>
        </w:tc>
        <w:tc>
          <w:tcPr>
            <w:tcW w:w="4612" w:type="dxa"/>
          </w:tcPr>
          <w:p w:rsidR="005E223B" w:rsidRPr="002A37C9" w:rsidRDefault="005E223B" w:rsidP="0018092C">
            <w:pPr>
              <w:jc w:val="center"/>
              <w:cnfStyle w:val="000000100000"/>
              <w:rPr>
                <w:b/>
                <w:sz w:val="44"/>
              </w:rPr>
            </w:pPr>
            <w:proofErr w:type="spellStart"/>
            <w:r w:rsidRPr="002A37C9">
              <w:rPr>
                <w:rFonts w:hint="eastAsia"/>
                <w:b/>
                <w:sz w:val="44"/>
              </w:rPr>
              <w:t>NonZero</w:t>
            </w:r>
            <w:proofErr w:type="spellEnd"/>
          </w:p>
        </w:tc>
      </w:tr>
      <w:tr w:rsidR="005E223B" w:rsidTr="009C00D5">
        <w:trPr>
          <w:cnfStyle w:val="000000010000"/>
        </w:trPr>
        <w:tc>
          <w:tcPr>
            <w:cnfStyle w:val="001000000000"/>
            <w:tcW w:w="4612" w:type="dxa"/>
          </w:tcPr>
          <w:p w:rsidR="005E223B" w:rsidRDefault="005E223B" w:rsidP="0018092C">
            <w:pPr>
              <w:jc w:val="center"/>
              <w:rPr>
                <w:b w:val="0"/>
                <w:bCs w:val="0"/>
                <w:sz w:val="44"/>
              </w:rPr>
            </w:pPr>
            <w:r>
              <w:rPr>
                <w:rFonts w:hint="eastAsia"/>
                <w:b w:val="0"/>
                <w:bCs w:val="0"/>
                <w:sz w:val="44"/>
              </w:rPr>
              <w:t xml:space="preserve">영역 내부의 한 점과 무한대의 공간 사이에 짝수 개의 </w:t>
            </w:r>
            <w:proofErr w:type="spellStart"/>
            <w:r>
              <w:rPr>
                <w:rFonts w:hint="eastAsia"/>
                <w:b w:val="0"/>
                <w:bCs w:val="0"/>
                <w:sz w:val="44"/>
              </w:rPr>
              <w:t>외각선이</w:t>
            </w:r>
            <w:proofErr w:type="spellEnd"/>
            <w:r>
              <w:rPr>
                <w:rFonts w:hint="eastAsia"/>
                <w:b w:val="0"/>
                <w:bCs w:val="0"/>
                <w:sz w:val="44"/>
              </w:rPr>
              <w:t xml:space="preserve"> 존재할 경우 색칠하지 않는다.</w:t>
            </w:r>
          </w:p>
        </w:tc>
        <w:tc>
          <w:tcPr>
            <w:tcW w:w="4612" w:type="dxa"/>
          </w:tcPr>
          <w:p w:rsidR="005E223B" w:rsidRDefault="005E223B" w:rsidP="0018092C">
            <w:pPr>
              <w:jc w:val="center"/>
              <w:cnfStyle w:val="000000010000"/>
              <w:rPr>
                <w:sz w:val="44"/>
              </w:rPr>
            </w:pPr>
            <w:r>
              <w:rPr>
                <w:rFonts w:hint="eastAsia"/>
                <w:sz w:val="44"/>
              </w:rPr>
              <w:t>어느 한쪽을 향하는 외각선의 수와 다른 쪽을 향하는 외각선의 수가 다를 때만 해당 영역 색칠</w:t>
            </w:r>
          </w:p>
        </w:tc>
      </w:tr>
    </w:tbl>
    <w:p w:rsidR="00C743D6" w:rsidRDefault="00C743D6" w:rsidP="00C73B5E"/>
    <w:p w:rsidR="00C743D6" w:rsidRPr="00C743D6" w:rsidRDefault="00C743D6" w:rsidP="00C73B5E">
      <w:r>
        <w:rPr>
          <w:rFonts w:hint="eastAsia"/>
        </w:rPr>
        <w:t>-</w:t>
      </w:r>
    </w:p>
    <w:sectPr w:rsidR="00C743D6" w:rsidRPr="00C743D6" w:rsidSect="00B86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F61" w:rsidRDefault="00165F61" w:rsidP="002A37C9">
      <w:r>
        <w:separator/>
      </w:r>
    </w:p>
  </w:endnote>
  <w:endnote w:type="continuationSeparator" w:id="0">
    <w:p w:rsidR="00165F61" w:rsidRDefault="00165F61" w:rsidP="002A3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F61" w:rsidRDefault="00165F61" w:rsidP="002A37C9">
      <w:r>
        <w:separator/>
      </w:r>
    </w:p>
  </w:footnote>
  <w:footnote w:type="continuationSeparator" w:id="0">
    <w:p w:rsidR="00165F61" w:rsidRDefault="00165F61" w:rsidP="002A37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311"/>
    <w:rsid w:val="00084BAD"/>
    <w:rsid w:val="00165F61"/>
    <w:rsid w:val="0027505F"/>
    <w:rsid w:val="002A37C9"/>
    <w:rsid w:val="003121E1"/>
    <w:rsid w:val="003A2546"/>
    <w:rsid w:val="005E223B"/>
    <w:rsid w:val="00936CD6"/>
    <w:rsid w:val="00A5788E"/>
    <w:rsid w:val="00B86B1F"/>
    <w:rsid w:val="00C73B5E"/>
    <w:rsid w:val="00C743D6"/>
    <w:rsid w:val="00CA5AD4"/>
    <w:rsid w:val="00CE2761"/>
    <w:rsid w:val="00D07311"/>
    <w:rsid w:val="00D71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B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7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Grid 2 Accent 1"/>
    <w:basedOn w:val="a1"/>
    <w:uiPriority w:val="68"/>
    <w:rsid w:val="00C73B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1">
    <w:name w:val="Light Shading Accent 1"/>
    <w:basedOn w:val="a1"/>
    <w:uiPriority w:val="60"/>
    <w:rsid w:val="00C73B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C73B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0">
    <w:name w:val="Medium Shading 2 Accent 1"/>
    <w:basedOn w:val="a1"/>
    <w:uiPriority w:val="64"/>
    <w:rsid w:val="00936CD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Grid 1 Accent 1"/>
    <w:basedOn w:val="a1"/>
    <w:uiPriority w:val="67"/>
    <w:rsid w:val="00936C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936C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List Accent 1"/>
    <w:basedOn w:val="a1"/>
    <w:uiPriority w:val="61"/>
    <w:rsid w:val="00936CD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936C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5">
    <w:name w:val="Medium Grid 1 Accent 5"/>
    <w:basedOn w:val="a1"/>
    <w:uiPriority w:val="67"/>
    <w:rsid w:val="00936CD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2">
    <w:name w:val="Colorful Grid Accent 1"/>
    <w:basedOn w:val="a1"/>
    <w:uiPriority w:val="73"/>
    <w:rsid w:val="00936CD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3">
    <w:name w:val="Dark List Accent 1"/>
    <w:basedOn w:val="a1"/>
    <w:uiPriority w:val="70"/>
    <w:rsid w:val="00936CD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-11">
    <w:name w:val="Medium List 2 Accent 1"/>
    <w:basedOn w:val="a1"/>
    <w:uiPriority w:val="66"/>
    <w:rsid w:val="00936C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">
    <w:name w:val="Light Shading Accent 2"/>
    <w:basedOn w:val="a1"/>
    <w:uiPriority w:val="60"/>
    <w:rsid w:val="00C743D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4">
    <w:name w:val="header"/>
    <w:basedOn w:val="a"/>
    <w:link w:val="Char"/>
    <w:uiPriority w:val="99"/>
    <w:semiHidden/>
    <w:unhideWhenUsed/>
    <w:rsid w:val="002A3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A37C9"/>
  </w:style>
  <w:style w:type="paragraph" w:styleId="a5">
    <w:name w:val="footer"/>
    <w:basedOn w:val="a"/>
    <w:link w:val="Char0"/>
    <w:uiPriority w:val="99"/>
    <w:semiHidden/>
    <w:unhideWhenUsed/>
    <w:rsid w:val="002A3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A3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4</cp:revision>
  <dcterms:created xsi:type="dcterms:W3CDTF">2011-11-17T10:59:00Z</dcterms:created>
  <dcterms:modified xsi:type="dcterms:W3CDTF">2011-11-18T00:05:00Z</dcterms:modified>
</cp:coreProperties>
</file>