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5FB" w:rsidRPr="005535FB" w:rsidRDefault="00A04DEA" w:rsidP="005535FB">
      <w:pPr>
        <w:pStyle w:val="a8"/>
        <w:widowControl/>
        <w:wordWrap/>
        <w:autoSpaceDE/>
        <w:autoSpaceDN/>
        <w:spacing w:before="100" w:beforeAutospacing="1" w:after="100" w:afterAutospacing="1"/>
        <w:ind w:leftChars="0" w:left="760"/>
        <w:jc w:val="center"/>
        <w:rPr>
          <w:rFonts w:ascii="굴림" w:eastAsia="굴림" w:hAnsi="굴림" w:cs="굴림" w:hint="eastAsia"/>
          <w:b/>
          <w:kern w:val="0"/>
          <w:sz w:val="22"/>
          <w:szCs w:val="20"/>
        </w:rPr>
      </w:pPr>
      <w:r w:rsidRPr="005535FB">
        <w:rPr>
          <w:rFonts w:ascii="굴림" w:eastAsia="굴림" w:hAnsi="굴림" w:cs="굴림"/>
          <w:b/>
          <w:bCs/>
          <w:color w:val="F9490F"/>
          <w:kern w:val="0"/>
          <w:sz w:val="22"/>
          <w:szCs w:val="20"/>
        </w:rPr>
        <w:t>“WCF란 무엇인가?”</w:t>
      </w:r>
    </w:p>
    <w:p w:rsidR="005535FB" w:rsidRDefault="00A04DEA" w:rsidP="005535FB">
      <w:pPr>
        <w:widowControl/>
        <w:wordWrap/>
        <w:autoSpaceDE/>
        <w:autoSpaceDN/>
        <w:spacing w:before="100" w:beforeAutospacing="1" w:after="100" w:afterAutospacing="1"/>
        <w:jc w:val="center"/>
        <w:rPr>
          <w:rFonts w:ascii="굴림" w:eastAsia="굴림" w:hAnsi="굴림" w:cs="굴림" w:hint="eastAsia"/>
          <w:b/>
          <w:kern w:val="0"/>
          <w:szCs w:val="20"/>
        </w:rPr>
      </w:pPr>
      <w:proofErr w:type="gramStart"/>
      <w:r w:rsidRPr="005535FB">
        <w:rPr>
          <w:rFonts w:ascii="굴림" w:eastAsia="굴림" w:hAnsi="굴림" w:cs="굴림"/>
          <w:b/>
          <w:kern w:val="0"/>
          <w:szCs w:val="20"/>
        </w:rPr>
        <w:t>WCF</w:t>
      </w:r>
      <w:r w:rsidR="005535FB" w:rsidRPr="005535FB">
        <w:rPr>
          <w:rFonts w:ascii="굴림" w:eastAsia="굴림" w:hAnsi="굴림" w:cs="굴림" w:hint="eastAsia"/>
          <w:b/>
          <w:kern w:val="0"/>
          <w:szCs w:val="20"/>
        </w:rPr>
        <w:t>(</w:t>
      </w:r>
      <w:proofErr w:type="gramEnd"/>
      <w:r w:rsidRPr="005535FB">
        <w:rPr>
          <w:rFonts w:ascii="굴림" w:eastAsia="굴림" w:hAnsi="굴림" w:cs="굴림"/>
          <w:b/>
          <w:kern w:val="0"/>
          <w:szCs w:val="20"/>
        </w:rPr>
        <w:t>“Windows Communication Foundation”</w:t>
      </w:r>
      <w:r w:rsidR="005535FB" w:rsidRPr="005535FB">
        <w:rPr>
          <w:rFonts w:ascii="굴림" w:eastAsia="굴림" w:hAnsi="굴림" w:cs="굴림" w:hint="eastAsia"/>
          <w:b/>
          <w:kern w:val="0"/>
          <w:szCs w:val="20"/>
        </w:rPr>
        <w:t>)</w:t>
      </w:r>
    </w:p>
    <w:p w:rsidR="005535FB" w:rsidRPr="005535FB" w:rsidRDefault="005535FB" w:rsidP="005535FB">
      <w:pPr>
        <w:widowControl/>
        <w:wordWrap/>
        <w:autoSpaceDE/>
        <w:autoSpaceDN/>
        <w:spacing w:before="100" w:beforeAutospacing="1" w:after="100" w:afterAutospacing="1"/>
        <w:jc w:val="center"/>
        <w:rPr>
          <w:rFonts w:ascii="굴림" w:eastAsia="굴림" w:hAnsi="굴림" w:cs="굴림" w:hint="eastAsia"/>
          <w:b/>
          <w:kern w:val="0"/>
          <w:szCs w:val="20"/>
        </w:rPr>
      </w:pPr>
    </w:p>
    <w:p w:rsidR="00A04DEA" w:rsidRPr="005535FB" w:rsidRDefault="00A04DEA" w:rsidP="005535FB">
      <w:pPr>
        <w:widowControl/>
        <w:wordWrap/>
        <w:autoSpaceDE/>
        <w:autoSpaceDN/>
        <w:spacing w:before="100" w:beforeAutospacing="1" w:after="100" w:afterAutospacing="1"/>
        <w:jc w:val="left"/>
        <w:rPr>
          <w:rFonts w:ascii="굴림" w:eastAsia="굴림" w:hAnsi="굴림" w:cs="굴림"/>
          <w:kern w:val="0"/>
          <w:sz w:val="18"/>
          <w:szCs w:val="20"/>
          <w:u w:val="single"/>
        </w:rPr>
      </w:pPr>
      <w:r w:rsidRPr="005535FB">
        <w:rPr>
          <w:rFonts w:ascii="굴림" w:eastAsia="굴림" w:hAnsi="굴림" w:cs="굴림"/>
          <w:kern w:val="0"/>
          <w:sz w:val="18"/>
          <w:szCs w:val="20"/>
          <w:u w:val="single"/>
        </w:rPr>
        <w:t>WCF는 여러 가지 컴포넌트(응용프로그램, 서비스 등)와의 Communication을 쉽게 구현할 수 있도록 해주는 Microsoft에서 개발한 기술입니다.</w:t>
      </w:r>
    </w:p>
    <w:p w:rsidR="00A04DEA" w:rsidRDefault="00A04DEA" w:rsidP="00A04DEA">
      <w:pPr>
        <w:widowControl/>
        <w:wordWrap/>
        <w:autoSpaceDE/>
        <w:autoSpaceDN/>
        <w:spacing w:before="100" w:beforeAutospacing="1" w:after="100" w:afterAutospacing="1"/>
        <w:jc w:val="left"/>
        <w:rPr>
          <w:rFonts w:ascii="굴림" w:eastAsia="굴림" w:hAnsi="굴림" w:cs="굴림" w:hint="eastAsia"/>
          <w:kern w:val="0"/>
          <w:sz w:val="18"/>
          <w:szCs w:val="20"/>
        </w:rPr>
      </w:pPr>
      <w:r w:rsidRPr="005535FB">
        <w:rPr>
          <w:rFonts w:ascii="굴림" w:eastAsia="굴림" w:hAnsi="굴림" w:cs="굴림"/>
          <w:kern w:val="0"/>
          <w:sz w:val="18"/>
          <w:szCs w:val="20"/>
        </w:rPr>
        <w:t xml:space="preserve">한마디로 정의하자면, WCF는 분산 어플리케이션 개발과 플랫폼에 상관없는 높은 상호 </w:t>
      </w:r>
      <w:proofErr w:type="spellStart"/>
      <w:r w:rsidRPr="005535FB">
        <w:rPr>
          <w:rFonts w:ascii="굴림" w:eastAsia="굴림" w:hAnsi="굴림" w:cs="굴림"/>
          <w:kern w:val="0"/>
          <w:sz w:val="18"/>
          <w:szCs w:val="20"/>
        </w:rPr>
        <w:t>운용성을</w:t>
      </w:r>
      <w:proofErr w:type="spellEnd"/>
      <w:r w:rsidRPr="005535FB">
        <w:rPr>
          <w:rFonts w:ascii="굴림" w:eastAsia="굴림" w:hAnsi="굴림" w:cs="굴림"/>
          <w:kern w:val="0"/>
          <w:sz w:val="18"/>
          <w:szCs w:val="20"/>
        </w:rPr>
        <w:t xml:space="preserve"> 지원하는 어플리케이션을 쉽게 개발할 수 있도록 해주는 기반 기술입니다.</w:t>
      </w:r>
    </w:p>
    <w:tbl>
      <w:tblPr>
        <w:tblStyle w:val="a9"/>
        <w:tblW w:w="0" w:type="auto"/>
        <w:tblInd w:w="250" w:type="dxa"/>
        <w:tblLook w:val="04A0"/>
      </w:tblPr>
      <w:tblGrid>
        <w:gridCol w:w="9694"/>
      </w:tblGrid>
      <w:tr w:rsidR="005535FB" w:rsidTr="005535FB">
        <w:tc>
          <w:tcPr>
            <w:tcW w:w="9694" w:type="dxa"/>
          </w:tcPr>
          <w:p w:rsidR="005535FB" w:rsidRDefault="005535FB" w:rsidP="00A04DEA">
            <w:pPr>
              <w:widowControl/>
              <w:wordWrap/>
              <w:autoSpaceDE/>
              <w:autoSpaceDN/>
              <w:spacing w:before="100" w:beforeAutospacing="1" w:after="100" w:afterAutospacing="1"/>
              <w:jc w:val="left"/>
              <w:rPr>
                <w:rFonts w:ascii="굴림" w:eastAsia="굴림" w:hAnsi="굴림" w:cs="굴림" w:hint="eastAsia"/>
                <w:kern w:val="0"/>
                <w:sz w:val="18"/>
                <w:szCs w:val="20"/>
              </w:rPr>
            </w:pPr>
            <w:r>
              <w:rPr>
                <w:rFonts w:ascii="굴림" w:eastAsia="굴림" w:hAnsi="굴림" w:cs="굴림" w:hint="eastAsia"/>
                <w:kern w:val="0"/>
                <w:sz w:val="18"/>
                <w:szCs w:val="20"/>
              </w:rPr>
              <w:t>[</w:t>
            </w:r>
            <w:r w:rsidRPr="005535FB">
              <w:rPr>
                <w:rFonts w:ascii="굴림" w:eastAsia="굴림" w:hAnsi="굴림" w:cs="굴림"/>
                <w:kern w:val="0"/>
                <w:sz w:val="18"/>
                <w:szCs w:val="20"/>
              </w:rPr>
              <w:t>분산 어플리케이션</w:t>
            </w:r>
            <w:r>
              <w:rPr>
                <w:rFonts w:ascii="굴림" w:eastAsia="굴림" w:hAnsi="굴림" w:cs="굴림" w:hint="eastAsia"/>
                <w:kern w:val="0"/>
                <w:sz w:val="18"/>
                <w:szCs w:val="20"/>
              </w:rPr>
              <w:t>]</w:t>
            </w:r>
          </w:p>
          <w:p w:rsidR="005535FB" w:rsidRDefault="005535FB" w:rsidP="00A04DEA">
            <w:pPr>
              <w:widowControl/>
              <w:wordWrap/>
              <w:autoSpaceDE/>
              <w:autoSpaceDN/>
              <w:spacing w:before="100" w:beforeAutospacing="1" w:after="100" w:afterAutospacing="1"/>
              <w:jc w:val="left"/>
              <w:rPr>
                <w:rFonts w:ascii="굴림" w:eastAsia="굴림" w:hAnsi="굴림" w:cs="굴림"/>
                <w:kern w:val="0"/>
                <w:sz w:val="18"/>
                <w:szCs w:val="20"/>
              </w:rPr>
            </w:pPr>
            <w:r w:rsidRPr="005535FB">
              <w:rPr>
                <w:rFonts w:ascii="굴림" w:eastAsia="굴림" w:hAnsi="굴림" w:cs="굴림"/>
                <w:kern w:val="0"/>
                <w:sz w:val="18"/>
                <w:szCs w:val="20"/>
              </w:rPr>
              <w:t xml:space="preserve">이란 단어는 이제 너무 친숙한 단어가 되었으며, 꽤 오랜 시간에 걸쳐 이러한 분산 어플리케이션을 쉽게 구현하기 위한 여러 가지 기술들이 개발되어왔습니다. 이러한 노력에 의해 CORBA(Common Object Request Broker Architecture), DCOM(Distributed Component Object Model), Web Service 등의 기술들이 개발되어 적용되어 왔으며, 특히, Web Service는 이 전의 기술에 비해 인터넷을 기반으로 높은 상호 </w:t>
            </w:r>
            <w:proofErr w:type="spellStart"/>
            <w:r w:rsidRPr="005535FB">
              <w:rPr>
                <w:rFonts w:ascii="굴림" w:eastAsia="굴림" w:hAnsi="굴림" w:cs="굴림"/>
                <w:kern w:val="0"/>
                <w:sz w:val="18"/>
                <w:szCs w:val="20"/>
              </w:rPr>
              <w:t>운용성을</w:t>
            </w:r>
            <w:proofErr w:type="spellEnd"/>
            <w:r w:rsidRPr="005535FB">
              <w:rPr>
                <w:rFonts w:ascii="굴림" w:eastAsia="굴림" w:hAnsi="굴림" w:cs="굴림"/>
                <w:kern w:val="0"/>
                <w:sz w:val="18"/>
                <w:szCs w:val="20"/>
              </w:rPr>
              <w:t xml:space="preserve"> 지원했기 때문에 많은 곳에서 활용되어 왔습니다.</w:t>
            </w:r>
          </w:p>
        </w:tc>
      </w:tr>
    </w:tbl>
    <w:p w:rsidR="00A04DEA" w:rsidRDefault="00A04DEA" w:rsidP="00A04DEA">
      <w:pPr>
        <w:widowControl/>
        <w:wordWrap/>
        <w:autoSpaceDE/>
        <w:autoSpaceDN/>
        <w:spacing w:before="100" w:beforeAutospacing="1" w:after="100" w:afterAutospacing="1"/>
        <w:jc w:val="left"/>
        <w:rPr>
          <w:rFonts w:ascii="굴림" w:eastAsia="굴림" w:hAnsi="굴림" w:cs="굴림" w:hint="eastAsia"/>
          <w:kern w:val="0"/>
          <w:sz w:val="18"/>
          <w:szCs w:val="20"/>
        </w:rPr>
      </w:pPr>
      <w:r w:rsidRPr="005535FB">
        <w:rPr>
          <w:rFonts w:ascii="굴림" w:eastAsia="굴림" w:hAnsi="굴림" w:cs="굴림"/>
          <w:kern w:val="0"/>
          <w:sz w:val="18"/>
          <w:szCs w:val="20"/>
        </w:rPr>
        <w:t xml:space="preserve">Web Service가 많은 곳에서 활용될 수 있었던 이유에는 아마도 XML이라는 인터넷 표준과 이를 기반으로 한 SOAP이라는 표준 프로토콜 사용에 있었다고 생각합니다. 앞에서도 언급했지만, 인터넷과 이러한 표준 기술들을 사용함으로써 좀 더 쉽게 높은 상호 </w:t>
      </w:r>
      <w:proofErr w:type="spellStart"/>
      <w:r w:rsidRPr="005535FB">
        <w:rPr>
          <w:rFonts w:ascii="굴림" w:eastAsia="굴림" w:hAnsi="굴림" w:cs="굴림"/>
          <w:kern w:val="0"/>
          <w:sz w:val="18"/>
          <w:szCs w:val="20"/>
        </w:rPr>
        <w:t>운용성을</w:t>
      </w:r>
      <w:proofErr w:type="spellEnd"/>
      <w:r w:rsidRPr="005535FB">
        <w:rPr>
          <w:rFonts w:ascii="굴림" w:eastAsia="굴림" w:hAnsi="굴림" w:cs="굴림"/>
          <w:kern w:val="0"/>
          <w:sz w:val="18"/>
          <w:szCs w:val="20"/>
        </w:rPr>
        <w:t xml:space="preserve"> 지원하는 분산 어플리케이션을 구현할 수 있었기 때문입니다.</w:t>
      </w:r>
    </w:p>
    <w:p w:rsidR="005535FB" w:rsidRDefault="005535FB" w:rsidP="00A04DEA">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Pr="005535FB" w:rsidRDefault="005535FB" w:rsidP="00A04DEA">
      <w:pPr>
        <w:widowControl/>
        <w:wordWrap/>
        <w:autoSpaceDE/>
        <w:autoSpaceDN/>
        <w:spacing w:before="100" w:beforeAutospacing="1" w:after="100" w:afterAutospacing="1"/>
        <w:jc w:val="left"/>
        <w:rPr>
          <w:rFonts w:ascii="굴림" w:eastAsia="굴림" w:hAnsi="굴림" w:cs="굴림"/>
          <w:kern w:val="0"/>
          <w:sz w:val="18"/>
          <w:szCs w:val="20"/>
        </w:rPr>
      </w:pPr>
    </w:p>
    <w:p w:rsidR="00A04DEA" w:rsidRPr="005535FB" w:rsidRDefault="00A04DEA" w:rsidP="00A04DEA">
      <w:pPr>
        <w:widowControl/>
        <w:wordWrap/>
        <w:autoSpaceDE/>
        <w:autoSpaceDN/>
        <w:spacing w:before="100" w:beforeAutospacing="1" w:after="100" w:afterAutospacing="1"/>
        <w:jc w:val="left"/>
        <w:rPr>
          <w:rFonts w:ascii="굴림" w:eastAsia="굴림" w:hAnsi="굴림" w:cs="굴림"/>
          <w:b/>
          <w:kern w:val="0"/>
          <w:szCs w:val="20"/>
        </w:rPr>
      </w:pPr>
      <w:r w:rsidRPr="005535FB">
        <w:rPr>
          <w:rFonts w:ascii="굴림" w:eastAsia="굴림" w:hAnsi="굴림" w:cs="굴림"/>
          <w:b/>
          <w:kern w:val="0"/>
          <w:szCs w:val="20"/>
        </w:rPr>
        <w:t xml:space="preserve">WCF의 </w:t>
      </w:r>
      <w:r w:rsidR="005535FB" w:rsidRPr="005535FB">
        <w:rPr>
          <w:rFonts w:ascii="굴림" w:eastAsia="굴림" w:hAnsi="굴림" w:cs="굴림"/>
          <w:b/>
          <w:kern w:val="0"/>
          <w:szCs w:val="20"/>
        </w:rPr>
        <w:t>장점</w:t>
      </w:r>
    </w:p>
    <w:p w:rsidR="00A04DEA" w:rsidRPr="005535FB" w:rsidRDefault="005535FB" w:rsidP="005535FB">
      <w:pPr>
        <w:widowControl/>
        <w:wordWrap/>
        <w:autoSpaceDE/>
        <w:autoSpaceDN/>
        <w:spacing w:before="100" w:beforeAutospacing="1" w:after="100" w:afterAutospacing="1"/>
        <w:ind w:left="283" w:hangingChars="157" w:hanging="283"/>
        <w:jc w:val="left"/>
        <w:rPr>
          <w:rFonts w:ascii="굴림" w:eastAsia="굴림" w:hAnsi="굴림" w:cs="굴림"/>
          <w:kern w:val="0"/>
          <w:sz w:val="18"/>
          <w:szCs w:val="20"/>
        </w:rPr>
      </w:pPr>
      <w:r>
        <w:rPr>
          <w:rFonts w:ascii="굴림" w:eastAsia="굴림" w:hAnsi="굴림" w:cs="굴림" w:hint="eastAsia"/>
          <w:kern w:val="0"/>
          <w:sz w:val="18"/>
          <w:szCs w:val="20"/>
        </w:rPr>
        <w:t xml:space="preserve">1. </w:t>
      </w:r>
      <w:r w:rsidR="00A04DEA" w:rsidRPr="005535FB">
        <w:rPr>
          <w:rFonts w:ascii="굴림" w:eastAsia="굴림" w:hAnsi="굴림" w:cs="굴림"/>
          <w:kern w:val="0"/>
          <w:sz w:val="18"/>
          <w:szCs w:val="20"/>
        </w:rPr>
        <w:t xml:space="preserve">우선, WCF의 클라이언트 및 서비스는 기본적으로 SOAP을 사용하여 통신하며, </w:t>
      </w:r>
      <w:r w:rsidR="00A04DEA" w:rsidRPr="005535FB">
        <w:rPr>
          <w:rFonts w:ascii="굴림" w:eastAsia="굴림" w:hAnsi="굴림" w:cs="굴림"/>
          <w:kern w:val="0"/>
          <w:sz w:val="18"/>
          <w:szCs w:val="20"/>
          <w:u w:val="single"/>
        </w:rPr>
        <w:t>서비스의 메타데이터를 전달하기 위한 방식으로 WSDL을 사용합니다</w:t>
      </w:r>
      <w:r w:rsidR="00A04DEA" w:rsidRPr="005535FB">
        <w:rPr>
          <w:rFonts w:ascii="굴림" w:eastAsia="굴림" w:hAnsi="굴림" w:cs="굴림"/>
          <w:kern w:val="0"/>
          <w:sz w:val="18"/>
          <w:szCs w:val="20"/>
        </w:rPr>
        <w:t>. 이는 Web Service와 동일한 방식이며, 앞에서 언급한 Web Service가 널리 활용될 수 있었던 이유와 동일한 장점을 가지고 있습니다.</w:t>
      </w:r>
    </w:p>
    <w:p w:rsidR="00A04DEA" w:rsidRPr="005535FB" w:rsidRDefault="005535FB" w:rsidP="005535FB">
      <w:pPr>
        <w:widowControl/>
        <w:wordWrap/>
        <w:autoSpaceDE/>
        <w:autoSpaceDN/>
        <w:spacing w:before="100" w:beforeAutospacing="1" w:after="100" w:afterAutospacing="1"/>
        <w:ind w:left="283" w:hangingChars="157" w:hanging="283"/>
        <w:jc w:val="left"/>
        <w:rPr>
          <w:rFonts w:ascii="굴림" w:eastAsia="굴림" w:hAnsi="굴림" w:cs="굴림"/>
          <w:kern w:val="0"/>
          <w:sz w:val="18"/>
          <w:szCs w:val="20"/>
        </w:rPr>
      </w:pPr>
      <w:r>
        <w:rPr>
          <w:rFonts w:ascii="굴림" w:eastAsia="굴림" w:hAnsi="굴림" w:cs="굴림" w:hint="eastAsia"/>
          <w:kern w:val="0"/>
          <w:sz w:val="18"/>
          <w:szCs w:val="20"/>
        </w:rPr>
        <w:t xml:space="preserve">2. </w:t>
      </w:r>
      <w:r w:rsidR="00A04DEA" w:rsidRPr="005535FB">
        <w:rPr>
          <w:rFonts w:ascii="굴림" w:eastAsia="굴림" w:hAnsi="굴림" w:cs="굴림"/>
          <w:kern w:val="0"/>
          <w:sz w:val="18"/>
          <w:szCs w:val="20"/>
        </w:rPr>
        <w:t xml:space="preserve">기존 Microsoft의 분산 어플리케이션 개발 기술을 통합하여 사용할 수 있다는 장점도 가지고 있습니다. </w:t>
      </w:r>
      <w:r w:rsidR="00A04DEA" w:rsidRPr="005535FB">
        <w:rPr>
          <w:rFonts w:ascii="굴림" w:eastAsia="굴림" w:hAnsi="굴림" w:cs="굴림"/>
          <w:kern w:val="0"/>
          <w:sz w:val="18"/>
          <w:szCs w:val="20"/>
        </w:rPr>
        <w:br/>
        <w:t>예를 들어 WCF 와 기존의 .NET Web Service는 모두 SOAP을 사용하기 때문에 WCF 기반 응용 프로그램은 .NET Web Service에 구축된 응용 프로그램과 직접 상호 운용할 수 있습니다. 그리고, WCF 기반 응용 프로그램은 MSMQ(Microsoft Message Queue)를 이용하여 통신을 할 수 있기 때문에 기존의 MSMQ 인터페이스를 사용하여 구축된 응용 프로그램과도 직접 상호 운용할 수 있습니다.</w:t>
      </w:r>
    </w:p>
    <w:p w:rsidR="00A04DEA"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r>
        <w:rPr>
          <w:rFonts w:ascii="굴림" w:eastAsia="굴림" w:hAnsi="굴림" w:cs="굴림" w:hint="eastAsia"/>
          <w:kern w:val="0"/>
          <w:sz w:val="18"/>
          <w:szCs w:val="20"/>
        </w:rPr>
        <w:t xml:space="preserve">3. </w:t>
      </w:r>
      <w:r w:rsidR="00A04DEA" w:rsidRPr="005535FB">
        <w:rPr>
          <w:rFonts w:ascii="굴림" w:eastAsia="굴림" w:hAnsi="굴림" w:cs="굴림"/>
          <w:kern w:val="0"/>
          <w:sz w:val="18"/>
          <w:szCs w:val="20"/>
        </w:rPr>
        <w:t xml:space="preserve">HTTP </w:t>
      </w:r>
      <w:proofErr w:type="gramStart"/>
      <w:r w:rsidR="00A04DEA" w:rsidRPr="005535FB">
        <w:rPr>
          <w:rFonts w:ascii="굴림" w:eastAsia="굴림" w:hAnsi="굴림" w:cs="굴림"/>
          <w:kern w:val="0"/>
          <w:sz w:val="18"/>
          <w:szCs w:val="20"/>
        </w:rPr>
        <w:t>통신 뿐만</w:t>
      </w:r>
      <w:proofErr w:type="gramEnd"/>
      <w:r w:rsidR="00A04DEA" w:rsidRPr="005535FB">
        <w:rPr>
          <w:rFonts w:ascii="굴림" w:eastAsia="굴림" w:hAnsi="굴림" w:cs="굴림"/>
          <w:kern w:val="0"/>
          <w:sz w:val="18"/>
          <w:szCs w:val="20"/>
        </w:rPr>
        <w:t xml:space="preserve"> 아니라, TCP 통신을 사용할 수도 </w:t>
      </w:r>
      <w:r>
        <w:rPr>
          <w:rFonts w:ascii="굴림" w:eastAsia="굴림" w:hAnsi="굴림" w:cs="굴림"/>
          <w:kern w:val="0"/>
          <w:sz w:val="18"/>
          <w:szCs w:val="20"/>
        </w:rPr>
        <w:t>있</w:t>
      </w:r>
      <w:r>
        <w:rPr>
          <w:rFonts w:ascii="굴림" w:eastAsia="굴림" w:hAnsi="굴림" w:cs="굴림" w:hint="eastAsia"/>
          <w:kern w:val="0"/>
          <w:sz w:val="18"/>
          <w:szCs w:val="20"/>
        </w:rPr>
        <w:t>습니다.</w:t>
      </w:r>
      <w:r w:rsidR="00A04DEA" w:rsidRPr="005535FB">
        <w:rPr>
          <w:rFonts w:ascii="굴림" w:eastAsia="굴림" w:hAnsi="굴림" w:cs="굴림"/>
          <w:kern w:val="0"/>
          <w:sz w:val="18"/>
          <w:szCs w:val="20"/>
        </w:rPr>
        <w:t xml:space="preserve"> </w:t>
      </w:r>
      <w:r w:rsidR="00A04DEA" w:rsidRPr="005535FB">
        <w:rPr>
          <w:rFonts w:ascii="굴림" w:eastAsia="굴림" w:hAnsi="굴림" w:cs="굴림"/>
          <w:kern w:val="0"/>
          <w:sz w:val="18"/>
          <w:szCs w:val="20"/>
        </w:rPr>
        <w:br/>
      </w:r>
    </w:p>
    <w:p w:rsidR="005535FB"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Default="005535FB" w:rsidP="005535FB">
      <w:pPr>
        <w:widowControl/>
        <w:wordWrap/>
        <w:autoSpaceDE/>
        <w:autoSpaceDN/>
        <w:spacing w:before="100" w:beforeAutospacing="1" w:after="100" w:afterAutospacing="1"/>
        <w:jc w:val="left"/>
        <w:rPr>
          <w:rFonts w:ascii="굴림" w:eastAsia="굴림" w:hAnsi="굴림" w:cs="굴림" w:hint="eastAsia"/>
          <w:kern w:val="0"/>
          <w:sz w:val="18"/>
          <w:szCs w:val="20"/>
        </w:rPr>
      </w:pPr>
    </w:p>
    <w:p w:rsidR="005535FB" w:rsidRPr="005535FB" w:rsidRDefault="005535FB" w:rsidP="005535FB">
      <w:pPr>
        <w:widowControl/>
        <w:wordWrap/>
        <w:autoSpaceDE/>
        <w:autoSpaceDN/>
        <w:spacing w:before="100" w:beforeAutospacing="1" w:after="100" w:afterAutospacing="1"/>
        <w:jc w:val="left"/>
        <w:rPr>
          <w:rFonts w:ascii="굴림" w:eastAsia="굴림" w:hAnsi="굴림" w:cs="굴림" w:hint="eastAsia"/>
          <w:b/>
          <w:kern w:val="0"/>
          <w:szCs w:val="20"/>
        </w:rPr>
      </w:pPr>
      <w:r w:rsidRPr="005535FB">
        <w:rPr>
          <w:rFonts w:ascii="굴림" w:eastAsia="굴림" w:hAnsi="굴림" w:cs="굴림"/>
          <w:b/>
          <w:kern w:val="0"/>
          <w:szCs w:val="20"/>
        </w:rPr>
        <w:lastRenderedPageBreak/>
        <w:t>WCF의 아키텍처</w:t>
      </w:r>
    </w:p>
    <w:p w:rsidR="00A04DEA" w:rsidRPr="005535FB" w:rsidRDefault="00A04DEA" w:rsidP="00A04DEA">
      <w:pPr>
        <w:widowControl/>
        <w:wordWrap/>
        <w:autoSpaceDE/>
        <w:autoSpaceDN/>
        <w:jc w:val="center"/>
        <w:rPr>
          <w:rFonts w:ascii="굴림" w:eastAsia="굴림" w:hAnsi="굴림" w:cs="굴림"/>
          <w:kern w:val="0"/>
          <w:sz w:val="18"/>
          <w:szCs w:val="20"/>
        </w:rPr>
      </w:pPr>
      <w:r w:rsidRPr="005535FB">
        <w:rPr>
          <w:rFonts w:ascii="굴림" w:eastAsia="굴림" w:hAnsi="굴림" w:cs="굴림"/>
          <w:noProof/>
          <w:color w:val="0000FF"/>
          <w:kern w:val="0"/>
          <w:sz w:val="18"/>
          <w:szCs w:val="20"/>
        </w:rPr>
        <w:drawing>
          <wp:inline distT="0" distB="0" distL="0" distR="0">
            <wp:extent cx="3182840" cy="4419600"/>
            <wp:effectExtent l="19050" t="0" r="0" b="0"/>
            <wp:docPr id="1" name="그림 1" descr="http://cfile25.uf.tistory.com/image/166B71124B370699609E4F">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5.uf.tistory.com/image/166B71124B370699609E4F">
                      <a:hlinkClick r:id="rId7" tgtFrame="_blank"/>
                    </pic:cNvPr>
                    <pic:cNvPicPr>
                      <a:picLocks noChangeAspect="1" noChangeArrowheads="1"/>
                    </pic:cNvPicPr>
                  </pic:nvPicPr>
                  <pic:blipFill>
                    <a:blip r:embed="rId8" cstate="print"/>
                    <a:srcRect/>
                    <a:stretch>
                      <a:fillRect/>
                    </a:stretch>
                  </pic:blipFill>
                  <pic:spPr bwMode="auto">
                    <a:xfrm>
                      <a:off x="0" y="0"/>
                      <a:ext cx="3182840" cy="4419600"/>
                    </a:xfrm>
                    <a:prstGeom prst="rect">
                      <a:avLst/>
                    </a:prstGeom>
                    <a:noFill/>
                    <a:ln w="9525">
                      <a:noFill/>
                      <a:miter lim="800000"/>
                      <a:headEnd/>
                      <a:tailEnd/>
                    </a:ln>
                  </pic:spPr>
                </pic:pic>
              </a:graphicData>
            </a:graphic>
          </wp:inline>
        </w:drawing>
      </w:r>
    </w:p>
    <w:p w:rsidR="00A04DEA" w:rsidRPr="005535FB" w:rsidRDefault="005535FB" w:rsidP="005535FB">
      <w:pPr>
        <w:widowControl/>
        <w:wordWrap/>
        <w:autoSpaceDE/>
        <w:autoSpaceDN/>
        <w:jc w:val="center"/>
        <w:rPr>
          <w:rFonts w:ascii="굴림" w:eastAsia="굴림" w:hAnsi="굴림" w:cs="굴림"/>
          <w:kern w:val="0"/>
          <w:sz w:val="18"/>
          <w:szCs w:val="20"/>
        </w:rPr>
      </w:pPr>
      <w:proofErr w:type="gramStart"/>
      <w:r>
        <w:rPr>
          <w:rFonts w:ascii="굴림" w:eastAsia="굴림" w:hAnsi="굴림" w:cs="굴림" w:hint="eastAsia"/>
          <w:kern w:val="0"/>
          <w:sz w:val="18"/>
          <w:szCs w:val="20"/>
        </w:rPr>
        <w:t xml:space="preserve">[ </w:t>
      </w:r>
      <w:r w:rsidR="00A04DEA" w:rsidRPr="005535FB">
        <w:rPr>
          <w:rFonts w:ascii="굴림" w:eastAsia="굴림" w:hAnsi="굴림" w:cs="굴림"/>
          <w:kern w:val="0"/>
          <w:sz w:val="18"/>
          <w:szCs w:val="20"/>
        </w:rPr>
        <w:t>WCF의</w:t>
      </w:r>
      <w:proofErr w:type="gramEnd"/>
      <w:r w:rsidR="00A04DEA" w:rsidRPr="005535FB">
        <w:rPr>
          <w:rFonts w:ascii="굴림" w:eastAsia="굴림" w:hAnsi="굴림" w:cs="굴림"/>
          <w:kern w:val="0"/>
          <w:sz w:val="18"/>
          <w:szCs w:val="20"/>
        </w:rPr>
        <w:t xml:space="preserve"> </w:t>
      </w:r>
      <w:r>
        <w:rPr>
          <w:rFonts w:ascii="굴림" w:eastAsia="굴림" w:hAnsi="굴림" w:cs="굴림"/>
          <w:kern w:val="0"/>
          <w:sz w:val="18"/>
          <w:szCs w:val="20"/>
        </w:rPr>
        <w:t>아키텍처</w:t>
      </w:r>
      <w:r>
        <w:rPr>
          <w:rFonts w:ascii="굴림" w:eastAsia="굴림" w:hAnsi="굴림" w:cs="굴림" w:hint="eastAsia"/>
          <w:kern w:val="0"/>
          <w:sz w:val="18"/>
          <w:szCs w:val="20"/>
        </w:rPr>
        <w:t xml:space="preserve"> ]</w:t>
      </w:r>
    </w:p>
    <w:p w:rsidR="005535FB" w:rsidRDefault="005535FB" w:rsidP="00A04DEA">
      <w:pPr>
        <w:widowControl/>
        <w:wordWrap/>
        <w:autoSpaceDE/>
        <w:autoSpaceDN/>
        <w:spacing w:before="100" w:beforeAutospacing="1" w:after="100" w:afterAutospacing="1"/>
        <w:jc w:val="left"/>
        <w:rPr>
          <w:rFonts w:ascii="굴림" w:eastAsia="굴림" w:hAnsi="굴림" w:cs="굴림" w:hint="eastAsia"/>
          <w:kern w:val="0"/>
          <w:sz w:val="18"/>
          <w:szCs w:val="20"/>
        </w:rPr>
      </w:pPr>
      <w:r>
        <w:rPr>
          <w:rFonts w:ascii="굴림" w:eastAsia="굴림" w:hAnsi="굴림" w:cs="굴림" w:hint="eastAsia"/>
          <w:kern w:val="0"/>
          <w:sz w:val="18"/>
          <w:szCs w:val="20"/>
        </w:rPr>
        <w:t xml:space="preserve">1. </w:t>
      </w:r>
      <w:r w:rsidR="00A04DEA" w:rsidRPr="005535FB">
        <w:rPr>
          <w:rFonts w:ascii="굴림" w:eastAsia="굴림" w:hAnsi="굴림" w:cs="굴림"/>
          <w:kern w:val="0"/>
          <w:sz w:val="18"/>
          <w:szCs w:val="20"/>
        </w:rPr>
        <w:t>계약 계층</w:t>
      </w:r>
    </w:p>
    <w:p w:rsidR="00A04DEA" w:rsidRPr="005535FB" w:rsidRDefault="00A04DEA" w:rsidP="005535FB">
      <w:pPr>
        <w:widowControl/>
        <w:wordWrap/>
        <w:autoSpaceDE/>
        <w:autoSpaceDN/>
        <w:spacing w:before="100" w:beforeAutospacing="1" w:after="100" w:afterAutospacing="1"/>
        <w:ind w:firstLineChars="100" w:firstLine="180"/>
        <w:jc w:val="left"/>
        <w:rPr>
          <w:rFonts w:ascii="굴림" w:eastAsia="굴림" w:hAnsi="굴림" w:cs="굴림"/>
          <w:kern w:val="0"/>
          <w:sz w:val="18"/>
          <w:szCs w:val="20"/>
        </w:rPr>
      </w:pPr>
      <w:r w:rsidRPr="005535FB">
        <w:rPr>
          <w:rFonts w:ascii="굴림" w:eastAsia="굴림" w:hAnsi="굴림" w:cs="굴림"/>
          <w:kern w:val="0"/>
          <w:sz w:val="18"/>
          <w:szCs w:val="20"/>
        </w:rPr>
        <w:t xml:space="preserve"> 서비스에서 제공하는 실제 </w:t>
      </w:r>
      <w:proofErr w:type="spellStart"/>
      <w:r w:rsidRPr="005535FB">
        <w:rPr>
          <w:rFonts w:ascii="굴림" w:eastAsia="굴림" w:hAnsi="굴림" w:cs="굴림"/>
          <w:kern w:val="0"/>
          <w:sz w:val="18"/>
          <w:szCs w:val="20"/>
        </w:rPr>
        <w:t>메서드를</w:t>
      </w:r>
      <w:proofErr w:type="spellEnd"/>
      <w:r w:rsidRPr="005535FB">
        <w:rPr>
          <w:rFonts w:ascii="굴림" w:eastAsia="굴림" w:hAnsi="굴림" w:cs="굴림"/>
          <w:kern w:val="0"/>
          <w:sz w:val="18"/>
          <w:szCs w:val="20"/>
        </w:rPr>
        <w:t xml:space="preserve"> 정의하거나 서비스와 통신할 때 사용되는 메시지 또는 데이터를 정의하는 부분으로 서비스의 기본이 되는 계층입니다.</w:t>
      </w:r>
    </w:p>
    <w:p w:rsidR="005535FB" w:rsidRDefault="005535FB" w:rsidP="00A04DEA">
      <w:pPr>
        <w:widowControl/>
        <w:wordWrap/>
        <w:autoSpaceDE/>
        <w:autoSpaceDN/>
        <w:spacing w:before="100" w:beforeAutospacing="1" w:after="100" w:afterAutospacing="1"/>
        <w:jc w:val="left"/>
        <w:rPr>
          <w:rFonts w:ascii="굴림" w:eastAsia="굴림" w:hAnsi="굴림" w:cs="굴림" w:hint="eastAsia"/>
          <w:kern w:val="0"/>
          <w:sz w:val="18"/>
          <w:szCs w:val="20"/>
        </w:rPr>
      </w:pPr>
      <w:r>
        <w:rPr>
          <w:rFonts w:ascii="굴림" w:eastAsia="굴림" w:hAnsi="굴림" w:cs="굴림" w:hint="eastAsia"/>
          <w:kern w:val="0"/>
          <w:sz w:val="18"/>
          <w:szCs w:val="20"/>
        </w:rPr>
        <w:t xml:space="preserve">2. </w:t>
      </w:r>
      <w:proofErr w:type="spellStart"/>
      <w:r w:rsidR="00A04DEA" w:rsidRPr="005535FB">
        <w:rPr>
          <w:rFonts w:ascii="굴림" w:eastAsia="굴림" w:hAnsi="굴림" w:cs="굴림"/>
          <w:kern w:val="0"/>
          <w:sz w:val="18"/>
          <w:szCs w:val="20"/>
        </w:rPr>
        <w:t>메시징</w:t>
      </w:r>
      <w:proofErr w:type="spellEnd"/>
      <w:r w:rsidR="00A04DEA" w:rsidRPr="005535FB">
        <w:rPr>
          <w:rFonts w:ascii="굴림" w:eastAsia="굴림" w:hAnsi="굴림" w:cs="굴림"/>
          <w:kern w:val="0"/>
          <w:sz w:val="18"/>
          <w:szCs w:val="20"/>
        </w:rPr>
        <w:t xml:space="preserve"> 계층</w:t>
      </w:r>
    </w:p>
    <w:p w:rsidR="00A04DEA" w:rsidRPr="005535FB" w:rsidRDefault="00A04DEA" w:rsidP="005535FB">
      <w:pPr>
        <w:widowControl/>
        <w:wordWrap/>
        <w:autoSpaceDE/>
        <w:autoSpaceDN/>
        <w:spacing w:before="100" w:beforeAutospacing="1" w:after="100" w:afterAutospacing="1"/>
        <w:ind w:firstLineChars="100" w:firstLine="180"/>
        <w:jc w:val="left"/>
        <w:rPr>
          <w:rFonts w:ascii="굴림" w:eastAsia="굴림" w:hAnsi="굴림" w:cs="굴림"/>
          <w:kern w:val="0"/>
          <w:sz w:val="18"/>
          <w:szCs w:val="20"/>
        </w:rPr>
      </w:pPr>
      <w:r w:rsidRPr="005535FB">
        <w:rPr>
          <w:rFonts w:ascii="굴림" w:eastAsia="굴림" w:hAnsi="굴림" w:cs="굴림"/>
          <w:kern w:val="0"/>
          <w:sz w:val="18"/>
          <w:szCs w:val="20"/>
        </w:rPr>
        <w:t xml:space="preserve"> 채널로 구성되며, 채널은 크게 전송 채널과 프로토콜 채널의 두 가지 유형으로 </w:t>
      </w:r>
      <w:proofErr w:type="gramStart"/>
      <w:r w:rsidRPr="005535FB">
        <w:rPr>
          <w:rFonts w:ascii="굴림" w:eastAsia="굴림" w:hAnsi="굴림" w:cs="굴림"/>
          <w:kern w:val="0"/>
          <w:sz w:val="18"/>
          <w:szCs w:val="20"/>
        </w:rPr>
        <w:t>구분되어</w:t>
      </w:r>
      <w:r w:rsidR="005535FB">
        <w:rPr>
          <w:rFonts w:ascii="굴림" w:eastAsia="굴림" w:hAnsi="굴림" w:cs="굴림" w:hint="eastAsia"/>
          <w:kern w:val="0"/>
          <w:sz w:val="18"/>
          <w:szCs w:val="20"/>
        </w:rPr>
        <w:t xml:space="preserve"> </w:t>
      </w:r>
      <w:r w:rsidRPr="005535FB">
        <w:rPr>
          <w:rFonts w:ascii="굴림" w:eastAsia="굴림" w:hAnsi="굴림" w:cs="굴림"/>
          <w:kern w:val="0"/>
          <w:sz w:val="18"/>
          <w:szCs w:val="20"/>
        </w:rPr>
        <w:t>집니다</w:t>
      </w:r>
      <w:proofErr w:type="gramEnd"/>
      <w:r w:rsidRPr="005535FB">
        <w:rPr>
          <w:rFonts w:ascii="굴림" w:eastAsia="굴림" w:hAnsi="굴림" w:cs="굴림"/>
          <w:kern w:val="0"/>
          <w:sz w:val="18"/>
          <w:szCs w:val="20"/>
        </w:rPr>
        <w:t xml:space="preserve">. 전송채널은 메시지를 전송하기 위한 전송 프로토콜에 관한 채널을 정의하며, HTTP, TCP, 명명된 파이프 및 MSMQ가 있습니다. </w:t>
      </w:r>
      <w:r w:rsidRPr="005535FB">
        <w:rPr>
          <w:rFonts w:ascii="굴림" w:eastAsia="굴림" w:hAnsi="굴림" w:cs="굴림"/>
          <w:kern w:val="0"/>
          <w:sz w:val="18"/>
          <w:szCs w:val="20"/>
        </w:rPr>
        <w:br/>
        <w:t>프로토콜 채널은 메시지를 처리하기 위한 프로토콜을 구현합니다. WS-Security와 WS-Reliability 채널을 이용하여 메시지의 보안과 신뢰적인 전달을 위한 추가적인 기능을 정의할 수 있습니다.</w:t>
      </w:r>
    </w:p>
    <w:p w:rsidR="005535FB" w:rsidRDefault="005535FB" w:rsidP="00A04DEA">
      <w:pPr>
        <w:widowControl/>
        <w:wordWrap/>
        <w:autoSpaceDE/>
        <w:autoSpaceDN/>
        <w:spacing w:before="100" w:beforeAutospacing="1" w:after="100" w:afterAutospacing="1"/>
        <w:jc w:val="left"/>
        <w:rPr>
          <w:rFonts w:ascii="굴림" w:eastAsia="굴림" w:hAnsi="굴림" w:cs="굴림" w:hint="eastAsia"/>
          <w:kern w:val="0"/>
          <w:sz w:val="18"/>
          <w:szCs w:val="20"/>
        </w:rPr>
      </w:pPr>
      <w:r>
        <w:rPr>
          <w:rFonts w:ascii="굴림" w:eastAsia="굴림" w:hAnsi="굴림" w:cs="굴림" w:hint="eastAsia"/>
          <w:kern w:val="0"/>
          <w:sz w:val="18"/>
          <w:szCs w:val="20"/>
        </w:rPr>
        <w:t xml:space="preserve">3. </w:t>
      </w:r>
      <w:r w:rsidR="00A04DEA" w:rsidRPr="005535FB">
        <w:rPr>
          <w:rFonts w:ascii="굴림" w:eastAsia="굴림" w:hAnsi="굴림" w:cs="굴림"/>
          <w:kern w:val="0"/>
          <w:sz w:val="18"/>
          <w:szCs w:val="20"/>
        </w:rPr>
        <w:t xml:space="preserve">활성화 및 </w:t>
      </w:r>
      <w:proofErr w:type="spellStart"/>
      <w:r w:rsidR="00A04DEA" w:rsidRPr="005535FB">
        <w:rPr>
          <w:rFonts w:ascii="굴림" w:eastAsia="굴림" w:hAnsi="굴림" w:cs="굴림"/>
          <w:kern w:val="0"/>
          <w:sz w:val="18"/>
          <w:szCs w:val="20"/>
        </w:rPr>
        <w:t>호스팅</w:t>
      </w:r>
      <w:proofErr w:type="spellEnd"/>
      <w:r w:rsidR="00A04DEA" w:rsidRPr="005535FB">
        <w:rPr>
          <w:rFonts w:ascii="굴림" w:eastAsia="굴림" w:hAnsi="굴림" w:cs="굴림"/>
          <w:kern w:val="0"/>
          <w:sz w:val="18"/>
          <w:szCs w:val="20"/>
        </w:rPr>
        <w:t xml:space="preserve"> 계층</w:t>
      </w:r>
    </w:p>
    <w:p w:rsidR="00335D29" w:rsidRPr="005535FB" w:rsidRDefault="00A04DEA" w:rsidP="005535FB">
      <w:pPr>
        <w:widowControl/>
        <w:wordWrap/>
        <w:autoSpaceDE/>
        <w:autoSpaceDN/>
        <w:spacing w:before="100" w:beforeAutospacing="1" w:after="100" w:afterAutospacing="1"/>
        <w:ind w:firstLineChars="100" w:firstLine="180"/>
        <w:jc w:val="left"/>
        <w:rPr>
          <w:rFonts w:ascii="굴림" w:eastAsia="굴림" w:hAnsi="굴림" w:cs="굴림"/>
          <w:kern w:val="0"/>
          <w:sz w:val="18"/>
          <w:szCs w:val="20"/>
        </w:rPr>
      </w:pPr>
      <w:r w:rsidRPr="005535FB">
        <w:rPr>
          <w:rFonts w:ascii="굴림" w:eastAsia="굴림" w:hAnsi="굴림" w:cs="굴림"/>
          <w:kern w:val="0"/>
          <w:sz w:val="18"/>
          <w:szCs w:val="20"/>
        </w:rPr>
        <w:t xml:space="preserve"> 서비스가 </w:t>
      </w:r>
      <w:proofErr w:type="spellStart"/>
      <w:r w:rsidRPr="005535FB">
        <w:rPr>
          <w:rFonts w:ascii="굴림" w:eastAsia="굴림" w:hAnsi="굴림" w:cs="굴림"/>
          <w:kern w:val="0"/>
          <w:sz w:val="18"/>
          <w:szCs w:val="20"/>
        </w:rPr>
        <w:t>호스팅될</w:t>
      </w:r>
      <w:proofErr w:type="spellEnd"/>
      <w:r w:rsidRPr="005535FB">
        <w:rPr>
          <w:rFonts w:ascii="굴림" w:eastAsia="굴림" w:hAnsi="굴림" w:cs="굴림"/>
          <w:kern w:val="0"/>
          <w:sz w:val="18"/>
          <w:szCs w:val="20"/>
        </w:rPr>
        <w:t xml:space="preserve"> 수 있는 방식을 정의합니다. IIS 7의 WAS</w:t>
      </w:r>
      <w:proofErr w:type="spellStart"/>
      <w:r w:rsidRPr="005535FB">
        <w:rPr>
          <w:rFonts w:ascii="굴림" w:eastAsia="굴림" w:hAnsi="굴림" w:cs="굴림"/>
          <w:kern w:val="0"/>
          <w:sz w:val="18"/>
          <w:szCs w:val="20"/>
        </w:rPr>
        <w:t>를</w:t>
      </w:r>
      <w:proofErr w:type="spellEnd"/>
      <w:r w:rsidRPr="005535FB">
        <w:rPr>
          <w:rFonts w:ascii="굴림" w:eastAsia="굴림" w:hAnsi="굴림" w:cs="굴림"/>
          <w:kern w:val="0"/>
          <w:sz w:val="18"/>
          <w:szCs w:val="20"/>
        </w:rPr>
        <w:t xml:space="preserve"> 이용한 </w:t>
      </w:r>
      <w:proofErr w:type="spellStart"/>
      <w:r w:rsidRPr="005535FB">
        <w:rPr>
          <w:rFonts w:ascii="굴림" w:eastAsia="굴림" w:hAnsi="굴림" w:cs="굴림"/>
          <w:kern w:val="0"/>
          <w:sz w:val="18"/>
          <w:szCs w:val="20"/>
        </w:rPr>
        <w:t>호스팅</w:t>
      </w:r>
      <w:proofErr w:type="spellEnd"/>
      <w:r w:rsidRPr="005535FB">
        <w:rPr>
          <w:rFonts w:ascii="굴림" w:eastAsia="굴림" w:hAnsi="굴림" w:cs="굴림"/>
          <w:kern w:val="0"/>
          <w:sz w:val="18"/>
          <w:szCs w:val="20"/>
        </w:rPr>
        <w:t xml:space="preserve">, 실행 파일로 </w:t>
      </w:r>
      <w:proofErr w:type="spellStart"/>
      <w:r w:rsidRPr="005535FB">
        <w:rPr>
          <w:rFonts w:ascii="굴림" w:eastAsia="굴림" w:hAnsi="굴림" w:cs="굴림"/>
          <w:kern w:val="0"/>
          <w:sz w:val="18"/>
          <w:szCs w:val="20"/>
        </w:rPr>
        <w:t>호스팅</w:t>
      </w:r>
      <w:proofErr w:type="spellEnd"/>
      <w:r w:rsidRPr="005535FB">
        <w:rPr>
          <w:rFonts w:ascii="굴림" w:eastAsia="굴림" w:hAnsi="굴림" w:cs="굴림"/>
          <w:kern w:val="0"/>
          <w:sz w:val="18"/>
          <w:szCs w:val="20"/>
        </w:rPr>
        <w:t xml:space="preserve"> 하는 자체 </w:t>
      </w:r>
      <w:proofErr w:type="spellStart"/>
      <w:r w:rsidRPr="005535FB">
        <w:rPr>
          <w:rFonts w:ascii="굴림" w:eastAsia="굴림" w:hAnsi="굴림" w:cs="굴림"/>
          <w:kern w:val="0"/>
          <w:sz w:val="18"/>
          <w:szCs w:val="20"/>
        </w:rPr>
        <w:t>호스팅</w:t>
      </w:r>
      <w:proofErr w:type="spellEnd"/>
      <w:r w:rsidRPr="005535FB">
        <w:rPr>
          <w:rFonts w:ascii="굴림" w:eastAsia="굴림" w:hAnsi="굴림" w:cs="굴림"/>
          <w:kern w:val="0"/>
          <w:sz w:val="18"/>
          <w:szCs w:val="20"/>
        </w:rPr>
        <w:t xml:space="preserve">, Windows 서비스를 이용한 </w:t>
      </w:r>
      <w:proofErr w:type="spellStart"/>
      <w:r w:rsidRPr="005535FB">
        <w:rPr>
          <w:rFonts w:ascii="굴림" w:eastAsia="굴림" w:hAnsi="굴림" w:cs="굴림"/>
          <w:kern w:val="0"/>
          <w:sz w:val="18"/>
          <w:szCs w:val="20"/>
        </w:rPr>
        <w:t>호스팅</w:t>
      </w:r>
      <w:proofErr w:type="spellEnd"/>
      <w:r w:rsidRPr="005535FB">
        <w:rPr>
          <w:rFonts w:ascii="굴림" w:eastAsia="굴림" w:hAnsi="굴림" w:cs="굴림"/>
          <w:kern w:val="0"/>
          <w:sz w:val="18"/>
          <w:szCs w:val="20"/>
        </w:rPr>
        <w:t xml:space="preserve">, 그리고 COM+ 구성 요소를 이용한 </w:t>
      </w:r>
      <w:proofErr w:type="spellStart"/>
      <w:r w:rsidRPr="005535FB">
        <w:rPr>
          <w:rFonts w:ascii="굴림" w:eastAsia="굴림" w:hAnsi="굴림" w:cs="굴림"/>
          <w:kern w:val="0"/>
          <w:sz w:val="18"/>
          <w:szCs w:val="20"/>
        </w:rPr>
        <w:t>호스팅</w:t>
      </w:r>
      <w:proofErr w:type="spellEnd"/>
      <w:r w:rsidRPr="005535FB">
        <w:rPr>
          <w:rFonts w:ascii="굴림" w:eastAsia="굴림" w:hAnsi="굴림" w:cs="굴림"/>
          <w:kern w:val="0"/>
          <w:sz w:val="18"/>
          <w:szCs w:val="20"/>
        </w:rPr>
        <w:t xml:space="preserve"> 등 여러 가지 방식으로 서비스를 </w:t>
      </w:r>
      <w:proofErr w:type="spellStart"/>
      <w:r w:rsidRPr="005535FB">
        <w:rPr>
          <w:rFonts w:ascii="굴림" w:eastAsia="굴림" w:hAnsi="굴림" w:cs="굴림"/>
          <w:kern w:val="0"/>
          <w:sz w:val="18"/>
          <w:szCs w:val="20"/>
        </w:rPr>
        <w:t>호스팅</w:t>
      </w:r>
      <w:proofErr w:type="spellEnd"/>
      <w:r w:rsidR="005535FB">
        <w:rPr>
          <w:rFonts w:ascii="굴림" w:eastAsia="굴림" w:hAnsi="굴림" w:cs="굴림" w:hint="eastAsia"/>
          <w:kern w:val="0"/>
          <w:sz w:val="18"/>
          <w:szCs w:val="20"/>
        </w:rPr>
        <w:t xml:space="preserve"> </w:t>
      </w:r>
      <w:r w:rsidRPr="005535FB">
        <w:rPr>
          <w:rFonts w:ascii="굴림" w:eastAsia="굴림" w:hAnsi="굴림" w:cs="굴림"/>
          <w:kern w:val="0"/>
          <w:sz w:val="18"/>
          <w:szCs w:val="20"/>
        </w:rPr>
        <w:t>할 수 있습니다.</w:t>
      </w:r>
    </w:p>
    <w:sectPr w:rsidR="00335D29" w:rsidRPr="005535FB" w:rsidSect="005535FB">
      <w:pgSz w:w="11906" w:h="16838"/>
      <w:pgMar w:top="1440" w:right="1080" w:bottom="1440" w:left="108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3EDC" w:rsidRDefault="00903EDC" w:rsidP="005535FB">
      <w:r>
        <w:separator/>
      </w:r>
    </w:p>
  </w:endnote>
  <w:endnote w:type="continuationSeparator" w:id="0">
    <w:p w:rsidR="00903EDC" w:rsidRDefault="00903EDC" w:rsidP="005535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3EDC" w:rsidRDefault="00903EDC" w:rsidP="005535FB">
      <w:r>
        <w:separator/>
      </w:r>
    </w:p>
  </w:footnote>
  <w:footnote w:type="continuationSeparator" w:id="0">
    <w:p w:rsidR="00903EDC" w:rsidRDefault="00903EDC" w:rsidP="005535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54CD7"/>
    <w:multiLevelType w:val="hybridMultilevel"/>
    <w:tmpl w:val="FDEAA8B0"/>
    <w:lvl w:ilvl="0" w:tplc="3ED4DD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4DEA"/>
    <w:rsid w:val="001112B1"/>
    <w:rsid w:val="004F6DC7"/>
    <w:rsid w:val="005535FB"/>
    <w:rsid w:val="00903EDC"/>
    <w:rsid w:val="00A04DEA"/>
    <w:rsid w:val="00DD43D7"/>
    <w:rsid w:val="00FA2CF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DC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4DEA"/>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Strong"/>
    <w:basedOn w:val="a0"/>
    <w:uiPriority w:val="22"/>
    <w:qFormat/>
    <w:rsid w:val="00A04DEA"/>
    <w:rPr>
      <w:b/>
      <w:bCs/>
    </w:rPr>
  </w:style>
  <w:style w:type="paragraph" w:styleId="a5">
    <w:name w:val="Balloon Text"/>
    <w:basedOn w:val="a"/>
    <w:link w:val="Char"/>
    <w:uiPriority w:val="99"/>
    <w:semiHidden/>
    <w:unhideWhenUsed/>
    <w:rsid w:val="00A04DEA"/>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04DEA"/>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5535FB"/>
    <w:pPr>
      <w:tabs>
        <w:tab w:val="center" w:pos="4513"/>
        <w:tab w:val="right" w:pos="9026"/>
      </w:tabs>
      <w:snapToGrid w:val="0"/>
    </w:pPr>
  </w:style>
  <w:style w:type="character" w:customStyle="1" w:styleId="Char0">
    <w:name w:val="머리글 Char"/>
    <w:basedOn w:val="a0"/>
    <w:link w:val="a6"/>
    <w:uiPriority w:val="99"/>
    <w:semiHidden/>
    <w:rsid w:val="005535FB"/>
  </w:style>
  <w:style w:type="paragraph" w:styleId="a7">
    <w:name w:val="footer"/>
    <w:basedOn w:val="a"/>
    <w:link w:val="Char1"/>
    <w:uiPriority w:val="99"/>
    <w:semiHidden/>
    <w:unhideWhenUsed/>
    <w:rsid w:val="005535FB"/>
    <w:pPr>
      <w:tabs>
        <w:tab w:val="center" w:pos="4513"/>
        <w:tab w:val="right" w:pos="9026"/>
      </w:tabs>
      <w:snapToGrid w:val="0"/>
    </w:pPr>
  </w:style>
  <w:style w:type="character" w:customStyle="1" w:styleId="Char1">
    <w:name w:val="바닥글 Char"/>
    <w:basedOn w:val="a0"/>
    <w:link w:val="a7"/>
    <w:uiPriority w:val="99"/>
    <w:semiHidden/>
    <w:rsid w:val="005535FB"/>
  </w:style>
  <w:style w:type="paragraph" w:styleId="a8">
    <w:name w:val="List Paragraph"/>
    <w:basedOn w:val="a"/>
    <w:uiPriority w:val="34"/>
    <w:qFormat/>
    <w:rsid w:val="005535FB"/>
    <w:pPr>
      <w:ind w:leftChars="400" w:left="800"/>
    </w:pPr>
  </w:style>
  <w:style w:type="table" w:styleId="a9">
    <w:name w:val="Table Grid"/>
    <w:basedOn w:val="a1"/>
    <w:uiPriority w:val="59"/>
    <w:rsid w:val="005535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88194338">
      <w:bodyDiv w:val="1"/>
      <w:marLeft w:val="0"/>
      <w:marRight w:val="0"/>
      <w:marTop w:val="0"/>
      <w:marBottom w:val="0"/>
      <w:divBdr>
        <w:top w:val="none" w:sz="0" w:space="0" w:color="auto"/>
        <w:left w:val="none" w:sz="0" w:space="0" w:color="auto"/>
        <w:bottom w:val="none" w:sz="0" w:space="0" w:color="auto"/>
        <w:right w:val="none" w:sz="0" w:space="0" w:color="auto"/>
      </w:divBdr>
      <w:divsChild>
        <w:div w:id="711077442">
          <w:marLeft w:val="0"/>
          <w:marRight w:val="0"/>
          <w:marTop w:val="0"/>
          <w:marBottom w:val="0"/>
          <w:divBdr>
            <w:top w:val="none" w:sz="0" w:space="0" w:color="auto"/>
            <w:left w:val="none" w:sz="0" w:space="0" w:color="auto"/>
            <w:bottom w:val="none" w:sz="0" w:space="0" w:color="auto"/>
            <w:right w:val="none" w:sz="0" w:space="0" w:color="auto"/>
          </w:divBdr>
          <w:divsChild>
            <w:div w:id="1029918063">
              <w:marLeft w:val="0"/>
              <w:marRight w:val="0"/>
              <w:marTop w:val="0"/>
              <w:marBottom w:val="0"/>
              <w:divBdr>
                <w:top w:val="none" w:sz="0" w:space="0" w:color="auto"/>
                <w:left w:val="none" w:sz="0" w:space="0" w:color="auto"/>
                <w:bottom w:val="none" w:sz="0" w:space="0" w:color="auto"/>
                <w:right w:val="none" w:sz="0" w:space="0" w:color="auto"/>
              </w:divBdr>
              <w:divsChild>
                <w:div w:id="1651397129">
                  <w:marLeft w:val="0"/>
                  <w:marRight w:val="0"/>
                  <w:marTop w:val="0"/>
                  <w:marBottom w:val="0"/>
                  <w:divBdr>
                    <w:top w:val="none" w:sz="0" w:space="0" w:color="auto"/>
                    <w:left w:val="none" w:sz="0" w:space="0" w:color="auto"/>
                    <w:bottom w:val="none" w:sz="0" w:space="0" w:color="auto"/>
                    <w:right w:val="none" w:sz="0" w:space="0" w:color="auto"/>
                  </w:divBdr>
                  <w:divsChild>
                    <w:div w:id="1370254216">
                      <w:marLeft w:val="0"/>
                      <w:marRight w:val="0"/>
                      <w:marTop w:val="0"/>
                      <w:marBottom w:val="0"/>
                      <w:divBdr>
                        <w:top w:val="none" w:sz="0" w:space="0" w:color="auto"/>
                        <w:left w:val="none" w:sz="0" w:space="0" w:color="auto"/>
                        <w:bottom w:val="none" w:sz="0" w:space="0" w:color="auto"/>
                        <w:right w:val="none" w:sz="0" w:space="0" w:color="auto"/>
                      </w:divBdr>
                      <w:divsChild>
                        <w:div w:id="235869841">
                          <w:marLeft w:val="0"/>
                          <w:marRight w:val="0"/>
                          <w:marTop w:val="0"/>
                          <w:marBottom w:val="0"/>
                          <w:divBdr>
                            <w:top w:val="none" w:sz="0" w:space="0" w:color="auto"/>
                            <w:left w:val="none" w:sz="0" w:space="0" w:color="auto"/>
                            <w:bottom w:val="none" w:sz="0" w:space="0" w:color="auto"/>
                            <w:right w:val="none" w:sz="0" w:space="0" w:color="auto"/>
                          </w:divBdr>
                          <w:divsChild>
                            <w:div w:id="20651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cfile25.uf.tistory.com/original/166B71124B370699609E4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268</Words>
  <Characters>1530</Characters>
  <Application>Microsoft Office Word</Application>
  <DocSecurity>0</DocSecurity>
  <Lines>12</Lines>
  <Paragraphs>3</Paragraphs>
  <ScaleCrop>false</ScaleCrop>
  <Company>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Woosong_BIT</cp:lastModifiedBy>
  <cp:revision>2</cp:revision>
  <dcterms:created xsi:type="dcterms:W3CDTF">2011-05-01T11:56:00Z</dcterms:created>
  <dcterms:modified xsi:type="dcterms:W3CDTF">2014-04-21T10:47:00Z</dcterms:modified>
</cp:coreProperties>
</file>