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2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468"/>
        <w:gridCol w:w="4566"/>
        <w:gridCol w:w="5386"/>
      </w:tblGrid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5CBA83BA" wp14:editId="7A5C5846">
                  <wp:extent cx="1238250" cy="381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72D28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FB79C9">
              <w:rPr>
                <w:rFonts w:ascii="Arial" w:hAnsi="Arial" w:cs="Arial"/>
                <w:sz w:val="20"/>
                <w:szCs w:val="20"/>
              </w:rPr>
              <w:t>(</w:t>
            </w:r>
            <w:r w:rsidRPr="00293A80">
              <w:rPr>
                <w:rFonts w:ascii="Arial" w:hAnsi="Arial" w:cs="Arial"/>
                <w:sz w:val="20"/>
                <w:szCs w:val="20"/>
              </w:rPr>
              <w:t>buttons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293A80">
              <w:rPr>
                <w:rFonts w:ascii="Arial" w:hAnsi="Arial" w:cs="Arial"/>
                <w:sz w:val="20"/>
                <w:szCs w:val="20"/>
              </w:rPr>
              <w:t>disabled</w:t>
            </w:r>
            <w:r w:rsidRPr="00FB79C9"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672D28" w:rsidRPr="00FB79C9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672D28" w:rsidRPr="00672D28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:rsidR="00672D28" w:rsidRPr="00293A80" w:rsidRDefault="00920CDA">
            <w:pPr>
              <w:spacing w:after="0" w:line="240" w:lineRule="auto"/>
            </w:pPr>
            <w:r>
              <w:t>Mouse cursor should be not “link” but arrow</w:t>
            </w:r>
          </w:p>
        </w:tc>
      </w:tr>
      <w:tr w:rsidR="00672D28" w:rsidRPr="00672D28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566" w:type="dxa"/>
          </w:tcPr>
          <w:p w:rsidR="00672D28" w:rsidRPr="00293A80" w:rsidRDefault="00672D28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14DCDA17" wp14:editId="77A75CEC">
                  <wp:extent cx="2336800" cy="742950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0" cy="742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672D28" w:rsidRDefault="00920CDA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Word “send” – “Send” and mouse cursor- vertical line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566" w:type="dxa"/>
          </w:tcPr>
          <w:p w:rsidR="00672D28" w:rsidRPr="00293A80" w:rsidRDefault="00672D28" w:rsidP="000F017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Is there any inconsistency in the UI?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6EF56549" wp14:editId="573B9176">
                  <wp:extent cx="2012950" cy="476250"/>
                  <wp:effectExtent l="0" t="0" r="6350" b="0"/>
                  <wp:docPr id="3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29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20CDA">
            <w:pPr>
              <w:spacing w:after="0" w:line="240" w:lineRule="auto"/>
            </w:pPr>
            <w:r>
              <w:rPr>
                <w:rFonts w:ascii="Arial" w:hAnsi="Arial" w:cs="Arial"/>
                <w:sz w:val="20"/>
                <w:szCs w:val="20"/>
              </w:rPr>
              <w:t>Word “send” – “Send” and mouse cursor- vertical line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566" w:type="dxa"/>
          </w:tcPr>
          <w:p w:rsidR="00672D28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How checkbox can be checked off?</w:t>
            </w:r>
          </w:p>
          <w:p w:rsidR="00672D28" w:rsidRPr="00FB79C9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  <w:p w:rsidR="00672D28" w:rsidRPr="00FB79C9" w:rsidRDefault="00672D28" w:rsidP="00D81EF3">
            <w:pPr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  <w:lang w:val="uk-UA"/>
              </w:rPr>
            </w:pPr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The box indicates an "on" or "off" state via a </w:t>
            </w:r>
            <w:hyperlink r:id="rId10" w:history="1">
              <w:r w:rsidRPr="00FB79C9">
                <w:rPr>
                  <w:rStyle w:val="a8"/>
                  <w:rFonts w:ascii="Arial" w:hAnsi="Arial" w:cs="Arial"/>
                  <w:b/>
                  <w:bCs/>
                  <w:sz w:val="20"/>
                  <w:szCs w:val="20"/>
                </w:rPr>
                <w:t>check mark</w:t>
              </w:r>
            </w:hyperlink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FB79C9">
              <w:rPr>
                <w:rFonts w:ascii="MS Gothic" w:eastAsia="MS Gothic" w:hAnsi="MS Gothic" w:cs="MS Gothic" w:hint="eastAsia"/>
                <w:b/>
                <w:bCs/>
                <w:sz w:val="20"/>
                <w:szCs w:val="20"/>
              </w:rPr>
              <w:t>☑</w:t>
            </w:r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or a cross </w:t>
            </w:r>
            <w:r w:rsidRPr="00FB79C9">
              <w:rPr>
                <w:rFonts w:ascii="MS Gothic" w:eastAsia="MS Gothic" w:hAnsi="MS Gothic" w:cs="MS Gothic" w:hint="eastAsia"/>
                <w:b/>
                <w:bCs/>
                <w:sz w:val="20"/>
                <w:szCs w:val="20"/>
              </w:rPr>
              <w:t>☒</w:t>
            </w:r>
            <w:r w:rsidRPr="00FB79C9">
              <w:rPr>
                <w:rFonts w:ascii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20CDA" w:rsidP="00920CDA">
            <w:pPr>
              <w:spacing w:after="0" w:line="240" w:lineRule="auto"/>
            </w:pPr>
            <w:r>
              <w:t>By clicking mouse left button or space button on keyboard</w:t>
            </w:r>
          </w:p>
        </w:tc>
      </w:tr>
      <w:tr w:rsidR="00672D28" w:rsidRPr="00920CDA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 gender selection is implemented on screen below. Please describe the weak points of this implementation and propose better way of implementation.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1E5F383E" wp14:editId="45FD5F71">
                  <wp:extent cx="1047750" cy="260350"/>
                  <wp:effectExtent l="0" t="0" r="0" b="6350"/>
                  <wp:docPr id="4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7750" cy="260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20CDA" w:rsidRDefault="00920CDA">
            <w:pPr>
              <w:spacing w:after="0" w:line="240" w:lineRule="auto"/>
            </w:pPr>
            <w:r>
              <w:t>Radio buttons are used for this</w:t>
            </w:r>
          </w:p>
        </w:tc>
      </w:tr>
      <w:tr w:rsidR="00672D28" w:rsidRPr="00672D28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Please, propose improvements for the part of the screen below.</w:t>
            </w:r>
          </w:p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Requirement: if ‘no thanks’ checkbox is checked off other fields should be disabled</w:t>
            </w:r>
          </w:p>
          <w:p w:rsidR="00672D28" w:rsidRPr="00920CDA" w:rsidRDefault="00672D28" w:rsidP="00920C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1627C754" wp14:editId="0F16AB53">
                  <wp:extent cx="2260600" cy="1828800"/>
                  <wp:effectExtent l="0" t="0" r="6350" b="0"/>
                  <wp:docPr id="5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6060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920CDA" w:rsidRDefault="00920CDA" w:rsidP="00920CDA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sz w:val="20"/>
                <w:szCs w:val="20"/>
              </w:rPr>
              <w:t>I think it has to be like this</w:t>
            </w:r>
            <w:r>
              <w:rPr>
                <w:rFonts w:ascii="Arial" w:hAnsi="Arial" w:cs="Arial"/>
                <w:sz w:val="20"/>
                <w:szCs w:val="20"/>
                <w:lang w:val="uk-UA"/>
              </w:rPr>
              <w:t>:</w:t>
            </w:r>
          </w:p>
          <w:p w:rsidR="00920CDA" w:rsidRPr="00920CDA" w:rsidRDefault="00920CDA" w:rsidP="00920CDA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Radio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button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yes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thanks</w:t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B79C9">
              <w:rPr>
                <w:rFonts w:ascii="Arial" w:hAnsi="Arial" w:cs="Arial"/>
                <w:sz w:val="20"/>
                <w:szCs w:val="20"/>
                <w:lang w:val="en-US"/>
              </w:rPr>
              <w:sym w:font="Wingdings" w:char="F0E0"/>
            </w:r>
            <w:r w:rsidRPr="00FB79C9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then we see the list with all checkboxes and we can select 2 of them</w:t>
            </w:r>
          </w:p>
          <w:p w:rsidR="00920CDA" w:rsidRPr="00920CDA" w:rsidRDefault="00920CDA" w:rsidP="00920CDA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Radio</w:t>
            </w:r>
            <w:r w:rsidRPr="00920C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button</w:t>
            </w:r>
            <w:r w:rsidRPr="00920CDA">
              <w:rPr>
                <w:rFonts w:ascii="Arial" w:hAnsi="Arial" w:cs="Arial"/>
                <w:sz w:val="20"/>
                <w:szCs w:val="20"/>
              </w:rPr>
              <w:t xml:space="preserve"> –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no</w:t>
            </w:r>
            <w:r w:rsidRPr="00920CDA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thanks</w:t>
            </w:r>
            <w:r w:rsidRPr="00920CDA">
              <w:rPr>
                <w:rFonts w:ascii="Arial" w:hAnsi="Arial" w:cs="Arial"/>
                <w:sz w:val="20"/>
                <w:szCs w:val="20"/>
              </w:rPr>
              <w:t xml:space="preserve"> -&gt;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all what was upper becomes disabled</w:t>
            </w:r>
          </w:p>
          <w:p w:rsidR="00920CDA" w:rsidRDefault="00920CDA" w:rsidP="00920CDA">
            <w:pPr>
              <w:pStyle w:val="a6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  <w:p w:rsidR="00672D28" w:rsidRPr="00920CDA" w:rsidRDefault="00672D28" w:rsidP="00920CDA">
            <w:pPr>
              <w:spacing w:after="0" w:line="240" w:lineRule="auto"/>
              <w:rPr>
                <w:lang w:val="uk-UA"/>
              </w:rPr>
            </w:pPr>
          </w:p>
        </w:tc>
      </w:tr>
      <w:tr w:rsidR="00672D28" w:rsidRPr="00920CDA" w:rsidTr="00920CDA">
        <w:tc>
          <w:tcPr>
            <w:tcW w:w="468" w:type="dxa"/>
          </w:tcPr>
          <w:p w:rsidR="00696316" w:rsidRPr="00293A80" w:rsidRDefault="00696316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4566" w:type="dxa"/>
          </w:tcPr>
          <w:p w:rsidR="00696316" w:rsidRPr="00293A80" w:rsidRDefault="00696316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Please provide your recommendations regarding improvements of the part of screen below. </w:t>
            </w:r>
          </w:p>
          <w:p w:rsidR="00FB79C9" w:rsidRPr="00920CDA" w:rsidRDefault="005E3535" w:rsidP="00920CDA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2BCC8AD4" wp14:editId="60F6AA86">
                  <wp:extent cx="1485900" cy="241300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Default="00920CDA">
            <w:pPr>
              <w:spacing w:after="0" w:line="240" w:lineRule="auto"/>
            </w:pPr>
            <w:r>
              <w:t xml:space="preserve">Here are 2 </w:t>
            </w:r>
            <w:proofErr w:type="spellStart"/>
            <w:r>
              <w:t>varisnts</w:t>
            </w:r>
            <w:proofErr w:type="spellEnd"/>
            <w:r>
              <w:t>:</w:t>
            </w:r>
          </w:p>
          <w:p w:rsidR="00920CDA" w:rsidRPr="00920CDA" w:rsidRDefault="00920CDA" w:rsidP="00920CDA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en-US"/>
              </w:rPr>
              <w:t>To use radio buttons or</w:t>
            </w:r>
          </w:p>
          <w:p w:rsidR="00920CDA" w:rsidRPr="00920CDA" w:rsidRDefault="00920CDA" w:rsidP="00920CDA">
            <w:pPr>
              <w:pStyle w:val="a6"/>
              <w:numPr>
                <w:ilvl w:val="0"/>
                <w:numId w:val="5"/>
              </w:numPr>
              <w:spacing w:after="0" w:line="240" w:lineRule="auto"/>
            </w:pPr>
            <w:r>
              <w:rPr>
                <w:lang w:val="en-US"/>
              </w:rPr>
              <w:t xml:space="preserve">To use simple </w:t>
            </w:r>
            <w:proofErr w:type="spellStart"/>
            <w:r>
              <w:rPr>
                <w:lang w:val="en-US"/>
              </w:rPr>
              <w:t>butons</w:t>
            </w:r>
            <w:proofErr w:type="spellEnd"/>
            <w:r>
              <w:rPr>
                <w:lang w:val="en-US"/>
              </w:rPr>
              <w:t xml:space="preserve"> (</w:t>
            </w:r>
            <w:proofErr w:type="spellStart"/>
            <w:r>
              <w:rPr>
                <w:lang w:val="en-US"/>
              </w:rPr>
              <w:t>pg</w:t>
            </w:r>
            <w:proofErr w:type="spellEnd"/>
            <w:r>
              <w:rPr>
                <w:lang w:val="en-US"/>
              </w:rPr>
              <w:t xml:space="preserve"> 17 in presentation)</w:t>
            </w:r>
          </w:p>
        </w:tc>
      </w:tr>
      <w:tr w:rsidR="00672D28" w:rsidRPr="00672D28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Would a radio button be a better choice? (</w:t>
            </w:r>
            <w:r w:rsidRPr="00293A80">
              <w:rPr>
                <w:rFonts w:ascii="Arial" w:hAnsi="Arial" w:cs="Arial"/>
                <w:sz w:val="20"/>
                <w:szCs w:val="20"/>
              </w:rPr>
              <w:t>select between Portrait and Landscape mode, Portrait uses by default )</w:t>
            </w:r>
          </w:p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01CFD9DA" wp14:editId="1DE5309A">
                  <wp:extent cx="876300" cy="317500"/>
                  <wp:effectExtent l="0" t="0" r="0" b="6350"/>
                  <wp:docPr id="7" name="Checkboxes02" descr="Screen shot of one check box labeled Landscape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2" descr="Screen shot of one check box labeled Landscape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31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672D28" w:rsidRDefault="00935A53">
            <w:pPr>
              <w:spacing w:after="0" w:line="240" w:lineRule="auto"/>
              <w:rPr>
                <w:lang w:val="uk-UA"/>
              </w:rPr>
            </w:pPr>
            <w:r w:rsidRPr="00935A53">
              <w:t>T</w:t>
            </w:r>
            <w:r w:rsidRPr="00935A53">
              <w:t>he choices are not opposites so radio buttons are the better choice</w:t>
            </w:r>
          </w:p>
        </w:tc>
      </w:tr>
      <w:tr w:rsidR="00672D28" w:rsidRPr="00935A53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radio button the best choice?</w:t>
            </w:r>
          </w:p>
          <w:p w:rsidR="00672D28" w:rsidRPr="00935A53" w:rsidRDefault="00672D28" w:rsidP="00935A5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968A431" wp14:editId="3E6FE051">
                  <wp:extent cx="1403350" cy="476250"/>
                  <wp:effectExtent l="0" t="0" r="6350" b="0"/>
                  <wp:docPr id="8" name="Checkboxes04" descr="Screen shot of Show and Don't show ratio button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4" descr="Screen shot of Show and Don't show ratio button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03350" cy="476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35A53" w:rsidRDefault="00935A53" w:rsidP="00935A53">
            <w:pPr>
              <w:spacing w:after="0" w:line="240" w:lineRule="auto"/>
            </w:pPr>
            <w:r>
              <w:t>T</w:t>
            </w:r>
            <w:r w:rsidRPr="00935A53">
              <w:t>he options aren't important enough to use radio buttons.</w:t>
            </w:r>
            <w:r w:rsidRPr="00935A53">
              <w:t xml:space="preserve"> </w:t>
            </w:r>
            <w:r>
              <w:t>A</w:t>
            </w:r>
            <w:r w:rsidRPr="00935A53">
              <w:t xml:space="preserve"> check box is an efficient use of screen space for this option.</w:t>
            </w:r>
          </w:p>
        </w:tc>
      </w:tr>
      <w:tr w:rsidR="00672D28" w:rsidRPr="00935A53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the part of screen?</w:t>
            </w:r>
          </w:p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 wp14:anchorId="64C80F27" wp14:editId="69FA38C9">
                  <wp:extent cx="2619375" cy="581025"/>
                  <wp:effectExtent l="0" t="0" r="9525" b="9525"/>
                  <wp:docPr id="9" name="checkboxes12" descr="Screen shot of check boxes aligned horizontally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2" descr="Screen shot of check boxes aligned horizontally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3689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35A53" w:rsidRDefault="00935A53">
            <w:pPr>
              <w:spacing w:after="0" w:line="240" w:lineRule="auto"/>
            </w:pPr>
            <w:r>
              <w:lastRenderedPageBreak/>
              <w:t>The best way is to put them vertically</w:t>
            </w:r>
          </w:p>
        </w:tc>
      </w:tr>
      <w:tr w:rsidR="00672D28" w:rsidRPr="00935A53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11</w:t>
            </w:r>
          </w:p>
        </w:tc>
        <w:tc>
          <w:tcPr>
            <w:tcW w:w="4566" w:type="dxa"/>
          </w:tcPr>
          <w:p w:rsidR="00672D28" w:rsidRPr="00293A80" w:rsidRDefault="00672D28" w:rsidP="002A5C10">
            <w:pPr>
              <w:pStyle w:val="a7"/>
              <w:rPr>
                <w:rFonts w:ascii="Arial" w:hAnsi="Arial"/>
                <w:sz w:val="20"/>
                <w:szCs w:val="20"/>
              </w:rPr>
            </w:pPr>
            <w:r w:rsidRPr="00293A80">
              <w:rPr>
                <w:rFonts w:ascii="Arial" w:hAnsi="Arial"/>
                <w:sz w:val="20"/>
                <w:szCs w:val="20"/>
              </w:rPr>
              <w:t>What is mixed-state for checkbox?</w:t>
            </w:r>
          </w:p>
          <w:p w:rsidR="00672D28" w:rsidRPr="00935A53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7810E815" wp14:editId="3BA468F7">
                  <wp:extent cx="1581150" cy="279400"/>
                  <wp:effectExtent l="0" t="0" r="0" b="6350"/>
                  <wp:docPr id="10" name="Checkboxes09" descr="Screen shot of a solid blue Read-only check box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09" descr="Screen shot of a solid blue Read-only check box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1150" cy="27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935A53" w:rsidRDefault="00935A53">
            <w:pPr>
              <w:spacing w:after="0" w:line="240" w:lineRule="auto"/>
              <w:rPr>
                <w:lang w:val="ru-RU"/>
              </w:rPr>
            </w:pPr>
          </w:p>
          <w:p w:rsidR="00672D28" w:rsidRPr="00935A53" w:rsidRDefault="00935A53" w:rsidP="00935A53">
            <w:pPr>
              <w:spacing w:after="0" w:line="240" w:lineRule="auto"/>
              <w:rPr>
                <w:lang w:val="uk-UA"/>
              </w:rPr>
            </w:pPr>
            <w:r w:rsidRPr="00935A53">
              <w:t>A mixed-state check box</w:t>
            </w:r>
            <w:r w:rsidRPr="00935A53">
              <w:t xml:space="preserve"> </w:t>
            </w:r>
            <w:r w:rsidRPr="00935A53">
              <w:t>indicate</w:t>
            </w:r>
            <w:r w:rsidRPr="00935A53">
              <w:t>s</w:t>
            </w:r>
            <w:r w:rsidRPr="00935A53">
              <w:t xml:space="preserve"> that the option is set for some, but not all, objects.</w:t>
            </w:r>
          </w:p>
        </w:tc>
      </w:tr>
      <w:tr w:rsidR="00672D28" w:rsidRPr="00935A53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12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Can we use checkboxes as a progress indicator? </w:t>
            </w:r>
          </w:p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3E8B8731" wp14:editId="09CE3274">
                  <wp:extent cx="2501900" cy="1047750"/>
                  <wp:effectExtent l="0" t="0" r="0" b="0"/>
                  <wp:docPr id="11" name="checkboxes18" descr="Screen shot of four check boxes showing progress 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18" descr="Screen shot of four check boxes showing progress 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01900" cy="1047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35A53" w:rsidRDefault="00935A53">
            <w:pPr>
              <w:spacing w:after="0" w:line="240" w:lineRule="auto"/>
            </w:pPr>
            <w:r>
              <w:t>Here we should use progress bar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4566" w:type="dxa"/>
          </w:tcPr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perform commands?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35A53">
            <w:pPr>
              <w:spacing w:after="0" w:line="240" w:lineRule="auto"/>
            </w:pPr>
            <w:r>
              <w:t>No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14</w:t>
            </w:r>
          </w:p>
        </w:tc>
        <w:tc>
          <w:tcPr>
            <w:tcW w:w="4566" w:type="dxa"/>
          </w:tcPr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dynamically display other controls related to the selected control (screen readers cannot detect such events)?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35A53">
            <w:pPr>
              <w:spacing w:after="0" w:line="240" w:lineRule="auto"/>
            </w:pPr>
            <w:r>
              <w:t>No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15</w:t>
            </w:r>
          </w:p>
        </w:tc>
        <w:tc>
          <w:tcPr>
            <w:tcW w:w="4566" w:type="dxa"/>
          </w:tcPr>
          <w:p w:rsidR="00672D28" w:rsidRPr="00935A53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Can we use the selection of a checkbox to display other windows, such as a dialog box to gather more input?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35A53">
            <w:pPr>
              <w:spacing w:after="0" w:line="240" w:lineRule="auto"/>
            </w:pPr>
            <w:r>
              <w:t>No</w:t>
            </w:r>
          </w:p>
        </w:tc>
      </w:tr>
      <w:tr w:rsidR="00672D28" w:rsidRPr="00935A53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16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Are there any inconsistency in the relationship between radio buttons and checkboxes? </w:t>
            </w:r>
          </w:p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Requirement: when ‘Custom’ radio-button is selected all checkboxes are enabled.</w:t>
            </w:r>
          </w:p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72D28" w:rsidRPr="00920CDA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288342FE" wp14:editId="4EADC76A">
                  <wp:extent cx="2669148" cy="2695575"/>
                  <wp:effectExtent l="0" t="0" r="0" b="0"/>
                  <wp:docPr id="12" name="checkboxes26" descr="Screen shot: selected button, cleared check boxe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heckboxes26" descr="Screen shot: selected button, cleared check boxe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9148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Pr="00935A53" w:rsidRDefault="00935A53" w:rsidP="00935A53">
            <w:pPr>
              <w:spacing w:after="0" w:line="240" w:lineRule="auto"/>
            </w:pPr>
            <w:r>
              <w:t xml:space="preserve">I think all checkboxes should be </w:t>
            </w:r>
            <w:r w:rsidRPr="00935A53">
              <w:t>selected, making their relationship to the selected option clear.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implementation of screen?</w:t>
            </w:r>
          </w:p>
          <w:p w:rsidR="00672D28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4B4EFBB5" wp14:editId="301B3F26">
                  <wp:extent cx="2590800" cy="809625"/>
                  <wp:effectExtent l="0" t="0" r="0" b="9525"/>
                  <wp:docPr id="13" name="RadioButtons17" descr="Screen shot of nested radio buttons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7" descr="Screen shot of nested radio buttons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096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72D28" w:rsidRPr="00DA0B88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  <w:lang w:val="uk-UA"/>
              </w:rPr>
            </w:pPr>
          </w:p>
        </w:tc>
        <w:tc>
          <w:tcPr>
            <w:tcW w:w="5386" w:type="dxa"/>
            <w:shd w:val="clear" w:color="auto" w:fill="auto"/>
          </w:tcPr>
          <w:p w:rsidR="00672D28" w:rsidRDefault="00935A53">
            <w:pPr>
              <w:spacing w:after="0" w:line="240" w:lineRule="auto"/>
            </w:pPr>
            <w:r>
              <w:t>Better do 3 radio buttons on the same level:</w:t>
            </w:r>
          </w:p>
          <w:p w:rsidR="00935A53" w:rsidRDefault="00935A53" w:rsidP="00935A5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Let</w:t>
            </w:r>
            <w:proofErr w:type="spellEnd"/>
            <w:r>
              <w:t xml:space="preserve"> Internet </w:t>
            </w:r>
            <w:proofErr w:type="spellStart"/>
            <w:r>
              <w:t>Exp</w:t>
            </w:r>
            <w:proofErr w:type="spellEnd"/>
            <w:r>
              <w:t>…</w:t>
            </w:r>
          </w:p>
          <w:p w:rsidR="00935A53" w:rsidRDefault="00935A53" w:rsidP="00935A5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pop-</w:t>
            </w:r>
            <w:proofErr w:type="spellStart"/>
            <w:r>
              <w:t>ups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new window</w:t>
            </w:r>
          </w:p>
          <w:p w:rsidR="00935A53" w:rsidRPr="00293A80" w:rsidRDefault="00935A53" w:rsidP="00935A53">
            <w:pPr>
              <w:pStyle w:val="a6"/>
              <w:numPr>
                <w:ilvl w:val="0"/>
                <w:numId w:val="4"/>
              </w:numPr>
              <w:spacing w:after="0" w:line="240" w:lineRule="auto"/>
            </w:pPr>
            <w:proofErr w:type="spellStart"/>
            <w:r>
              <w:t>Always</w:t>
            </w:r>
            <w:proofErr w:type="spellEnd"/>
            <w:r>
              <w:t xml:space="preserve"> </w:t>
            </w:r>
            <w:proofErr w:type="spellStart"/>
            <w:r>
              <w:t>open</w:t>
            </w:r>
            <w:proofErr w:type="spellEnd"/>
            <w:r>
              <w:t xml:space="preserve"> pop-</w:t>
            </w:r>
            <w:proofErr w:type="spellStart"/>
            <w:r>
              <w:t>ups</w:t>
            </w:r>
            <w:proofErr w:type="spellEnd"/>
            <w:r>
              <w:t xml:space="preserve"> </w:t>
            </w:r>
            <w:proofErr w:type="spellStart"/>
            <w:r>
              <w:t>in</w:t>
            </w:r>
            <w:proofErr w:type="spellEnd"/>
            <w:r>
              <w:t xml:space="preserve"> a new tab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18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How implementation of screen can be improved?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lastRenderedPageBreak/>
              <w:drawing>
                <wp:inline distT="0" distB="0" distL="0" distR="0" wp14:anchorId="205259F7" wp14:editId="1252254F">
                  <wp:extent cx="1485900" cy="990600"/>
                  <wp:effectExtent l="0" t="0" r="0" b="0"/>
                  <wp:docPr id="14" name="RadioButtons28" descr="Screen shot of redundant radio-button group label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8" descr="Screen shot of redundant radio-button group label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990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Default="00672D28">
            <w:pPr>
              <w:spacing w:after="0" w:line="240" w:lineRule="auto"/>
            </w:pPr>
            <w:r>
              <w:lastRenderedPageBreak/>
              <w:t>2 variants:</w:t>
            </w:r>
          </w:p>
          <w:p w:rsidR="00672D28" w:rsidRPr="00672D28" w:rsidRDefault="00672D28" w:rsidP="00672D28">
            <w:pPr>
              <w:pStyle w:val="a6"/>
              <w:numPr>
                <w:ilvl w:val="0"/>
                <w:numId w:val="3"/>
              </w:numPr>
              <w:spacing w:after="0" w:line="240" w:lineRule="auto"/>
            </w:pPr>
            <w:r>
              <w:rPr>
                <w:lang w:val="en-US"/>
              </w:rPr>
              <w:t>Delete all words with “align” and left radio buttons</w:t>
            </w:r>
          </w:p>
          <w:p w:rsidR="00672D28" w:rsidRPr="00293A80" w:rsidRDefault="00672D28" w:rsidP="00672D28">
            <w:pPr>
              <w:pStyle w:val="a6"/>
              <w:numPr>
                <w:ilvl w:val="0"/>
                <w:numId w:val="3"/>
              </w:numPr>
              <w:spacing w:after="0" w:line="240" w:lineRule="auto"/>
            </w:pPr>
            <w:r>
              <w:rPr>
                <w:lang w:val="en-US"/>
              </w:rPr>
              <w:lastRenderedPageBreak/>
              <w:t>Change it to drop-down list with 3 options – left, center and right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lastRenderedPageBreak/>
              <w:t>19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the best way of the controls’ location on the screen?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746E1399" wp14:editId="3DF2D4DC">
                  <wp:extent cx="2019300" cy="304800"/>
                  <wp:effectExtent l="0" t="0" r="0" b="0"/>
                  <wp:docPr id="15" name="RadioButtons12" descr="Screen shot of horizontal radio-button alignment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12" descr="Screen shot of horizontal radio-button alignment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93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Default="00672D28">
            <w:pPr>
              <w:spacing w:after="0" w:line="240" w:lineRule="auto"/>
            </w:pPr>
            <w:r>
              <w:t>The best way is to put them vertically</w:t>
            </w:r>
          </w:p>
          <w:p w:rsidR="00672D28" w:rsidRPr="00293A80" w:rsidRDefault="00672D28">
            <w:pPr>
              <w:spacing w:after="0" w:line="240" w:lineRule="auto"/>
            </w:pPr>
          </w:p>
        </w:tc>
      </w:tr>
      <w:tr w:rsidR="00672D28" w:rsidRPr="00672D28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Is it right to leave editable text boxes and drop-down lists enabled if they share the radio button's label?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(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S</w:t>
            </w:r>
            <w:r w:rsidRPr="00293A80">
              <w:rPr>
                <w:rFonts w:ascii="Arial" w:hAnsi="Arial" w:cs="Arial"/>
                <w:sz w:val="20"/>
                <w:szCs w:val="20"/>
              </w:rPr>
              <w:t>ee example)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. </w:t>
            </w:r>
            <w:r w:rsidRPr="00293A80">
              <w:rPr>
                <w:rFonts w:ascii="Arial" w:hAnsi="Arial" w:cs="Arial"/>
                <w:sz w:val="20"/>
                <w:szCs w:val="20"/>
              </w:rPr>
              <w:t>What requirement should be for the editable field?</w:t>
            </w:r>
          </w:p>
          <w:p w:rsidR="00672D28" w:rsidRPr="00920CDA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uk-UA" w:eastAsia="uk-UA"/>
              </w:rPr>
              <w:drawing>
                <wp:inline distT="0" distB="0" distL="0" distR="0" wp14:anchorId="27DCD490" wp14:editId="5DD36D94">
                  <wp:extent cx="2330450" cy="1631950"/>
                  <wp:effectExtent l="0" t="0" r="0" b="6350"/>
                  <wp:docPr id="16" name="RadioButtons27" descr="Screen shot of Page range dialog box with text box 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dioButtons27" descr="Screen shot of Page range dialog box with text box 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04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86" w:type="dxa"/>
            <w:shd w:val="clear" w:color="auto" w:fill="auto"/>
          </w:tcPr>
          <w:p w:rsidR="00672D28" w:rsidRDefault="00672D28">
            <w:pPr>
              <w:spacing w:after="0" w:line="240" w:lineRule="auto"/>
              <w:rPr>
                <w:lang w:val="ru-RU"/>
              </w:rPr>
            </w:pPr>
          </w:p>
          <w:p w:rsidR="00672D28" w:rsidRPr="00672D28" w:rsidRDefault="00672D28" w:rsidP="00672D28">
            <w:r>
              <w:t>Yes, it is right. When entering page number the editable field should find automatically this page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21</w:t>
            </w:r>
          </w:p>
        </w:tc>
        <w:tc>
          <w:tcPr>
            <w:tcW w:w="4566" w:type="dxa"/>
          </w:tcPr>
          <w:p w:rsidR="00672D28" w:rsidRPr="00672D28" w:rsidRDefault="00672D28" w:rsidP="00672D28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What is list-box, drop-down list, com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bo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 xml:space="preserve">box? What are the two types of </w:t>
            </w:r>
            <w:proofErr w:type="spellStart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combobox</w:t>
            </w:r>
            <w:proofErr w:type="spellEnd"/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5386" w:type="dxa"/>
            <w:shd w:val="clear" w:color="auto" w:fill="auto"/>
          </w:tcPr>
          <w:p w:rsidR="00672D28" w:rsidRPr="00920CDA" w:rsidRDefault="00672D28" w:rsidP="00920CDA">
            <w:pPr>
              <w:spacing w:line="240" w:lineRule="auto"/>
            </w:pPr>
            <w:r w:rsidRPr="00920CDA">
              <w:t>A standard list box is a box containing a list of multiple items, with multiple items visible.</w:t>
            </w:r>
          </w:p>
          <w:p w:rsidR="00672D28" w:rsidRPr="00920CDA" w:rsidRDefault="00672D28" w:rsidP="00920CDA">
            <w:pPr>
              <w:spacing w:line="240" w:lineRule="auto"/>
            </w:pPr>
            <w:r w:rsidRPr="00920CDA">
              <w:t>A drop-down list is a list in which the selected item is always visible, and the others are visible on demand by clicking a drop-down button.</w:t>
            </w:r>
          </w:p>
          <w:p w:rsidR="00672D28" w:rsidRPr="00920CDA" w:rsidRDefault="00672D28" w:rsidP="00920CDA">
            <w:pPr>
              <w:spacing w:line="240" w:lineRule="auto"/>
            </w:pPr>
            <w:r w:rsidRPr="00920CDA">
              <w:t>A combo box is a combination of a standard list box or a drop-down list and an editable</w:t>
            </w:r>
            <w:r w:rsidRPr="00920CDA">
              <w:t> </w:t>
            </w:r>
            <w:hyperlink r:id="rId24" w:history="1">
              <w:r w:rsidRPr="00920CDA">
                <w:t>text box</w:t>
              </w:r>
            </w:hyperlink>
            <w:r w:rsidRPr="00920CDA">
              <w:t>, thus allowing users to enter a value that isn't in the list.</w:t>
            </w:r>
          </w:p>
          <w:p w:rsidR="00672D28" w:rsidRPr="00920CDA" w:rsidRDefault="00672D28" w:rsidP="00920CDA">
            <w:pPr>
              <w:spacing w:line="240" w:lineRule="auto"/>
            </w:pPr>
            <w:r w:rsidRPr="00920CDA">
              <w:t>An editable drop-down list is a combination of a drop-down list and an editable text box.</w:t>
            </w:r>
          </w:p>
          <w:p w:rsidR="00672D28" w:rsidRPr="00920CDA" w:rsidRDefault="00672D28" w:rsidP="00920CDA">
            <w:pPr>
              <w:spacing w:line="240" w:lineRule="auto"/>
            </w:pPr>
            <w:r w:rsidRPr="00920CDA">
              <w:t>An editable list box is a combination of a standard list box and an editable text box.</w:t>
            </w:r>
          </w:p>
          <w:p w:rsidR="00672D28" w:rsidRPr="00293A80" w:rsidRDefault="00672D28" w:rsidP="00920CDA">
            <w:pPr>
              <w:spacing w:after="0" w:line="240" w:lineRule="auto"/>
            </w:pP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22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There are numbers from 1 to 31 (day of month) in dropdown list. How we can select 5?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20CDA">
            <w:pPr>
              <w:spacing w:after="0" w:line="240" w:lineRule="auto"/>
            </w:pPr>
            <w:r>
              <w:t>Type “5” on keyboard or select with mouse from dropdown list or use down arrow on keyboard</w:t>
            </w:r>
          </w:p>
        </w:tc>
      </w:tr>
      <w:tr w:rsidR="00672D28" w:rsidRPr="00293A80" w:rsidTr="00920CDA">
        <w:tc>
          <w:tcPr>
            <w:tcW w:w="468" w:type="dxa"/>
          </w:tcPr>
          <w:p w:rsidR="00672D28" w:rsidRPr="00293A80" w:rsidRDefault="00672D28" w:rsidP="00D81EF3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>23</w:t>
            </w:r>
          </w:p>
        </w:tc>
        <w:tc>
          <w:tcPr>
            <w:tcW w:w="4566" w:type="dxa"/>
          </w:tcPr>
          <w:p w:rsidR="00672D28" w:rsidRPr="00293A80" w:rsidRDefault="00672D28" w:rsidP="00D81EF3">
            <w:pPr>
              <w:pStyle w:val="a6"/>
              <w:spacing w:after="0" w:line="240" w:lineRule="auto"/>
              <w:ind w:left="0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93A80">
              <w:rPr>
                <w:rFonts w:ascii="Arial" w:hAnsi="Arial" w:cs="Arial"/>
                <w:sz w:val="20"/>
                <w:szCs w:val="20"/>
              </w:rPr>
              <w:t xml:space="preserve">There are numbers from 1 to 31 (day of month) in dropdown list. How we can 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change selection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between 3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, 30, 31</w:t>
            </w:r>
            <w:r w:rsidRPr="00293A80">
              <w:rPr>
                <w:rFonts w:ascii="Arial" w:hAnsi="Arial" w:cs="Arial"/>
                <w:sz w:val="20"/>
                <w:szCs w:val="20"/>
              </w:rPr>
              <w:t xml:space="preserve"> items</w:t>
            </w:r>
            <w:r w:rsidRPr="00293A80">
              <w:rPr>
                <w:rFonts w:ascii="Arial" w:hAnsi="Arial" w:cs="Arial"/>
                <w:sz w:val="20"/>
                <w:szCs w:val="20"/>
                <w:lang w:val="en-US"/>
              </w:rPr>
              <w:t>?</w:t>
            </w:r>
          </w:p>
        </w:tc>
        <w:tc>
          <w:tcPr>
            <w:tcW w:w="5386" w:type="dxa"/>
            <w:shd w:val="clear" w:color="auto" w:fill="auto"/>
          </w:tcPr>
          <w:p w:rsidR="00672D28" w:rsidRPr="00293A80" w:rsidRDefault="00920CDA">
            <w:pPr>
              <w:spacing w:after="0" w:line="240" w:lineRule="auto"/>
            </w:pPr>
            <w:r>
              <w:t>Ctrl + 3 then add 30 and 31</w:t>
            </w:r>
          </w:p>
        </w:tc>
      </w:tr>
    </w:tbl>
    <w:p w:rsidR="00935A53" w:rsidRDefault="00935A53">
      <w:pPr>
        <w:rPr>
          <w:rFonts w:ascii="Arial" w:hAnsi="Arial" w:cs="Arial"/>
          <w:sz w:val="20"/>
          <w:szCs w:val="20"/>
        </w:rPr>
      </w:pPr>
    </w:p>
    <w:p w:rsidR="00672D28" w:rsidRDefault="00672D28">
      <w:pPr>
        <w:rPr>
          <w:rFonts w:ascii="Arial" w:hAnsi="Arial" w:cs="Arial"/>
          <w:sz w:val="20"/>
          <w:szCs w:val="20"/>
        </w:rPr>
      </w:pPr>
    </w:p>
    <w:p w:rsidR="00672D28" w:rsidRDefault="00672D28">
      <w:pPr>
        <w:rPr>
          <w:rFonts w:ascii="Arial" w:hAnsi="Arial" w:cs="Arial"/>
          <w:sz w:val="20"/>
          <w:szCs w:val="20"/>
        </w:rPr>
      </w:pPr>
    </w:p>
    <w:p w:rsidR="00672D28" w:rsidRDefault="00672D28">
      <w:pPr>
        <w:rPr>
          <w:rFonts w:ascii="Arial" w:hAnsi="Arial" w:cs="Arial"/>
          <w:sz w:val="20"/>
          <w:szCs w:val="20"/>
        </w:rPr>
      </w:pPr>
    </w:p>
    <w:p w:rsidR="00696316" w:rsidRPr="00293A80" w:rsidRDefault="00696316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696316" w:rsidRPr="00293A80" w:rsidSect="0024617D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72EF0"/>
    <w:multiLevelType w:val="multilevel"/>
    <w:tmpl w:val="EAE02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220299F"/>
    <w:multiLevelType w:val="hybridMultilevel"/>
    <w:tmpl w:val="0D4459D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D367B5"/>
    <w:multiLevelType w:val="hybridMultilevel"/>
    <w:tmpl w:val="33BC2D24"/>
    <w:lvl w:ilvl="0" w:tplc="A1F23008">
      <w:start w:val="2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C16C9A"/>
    <w:multiLevelType w:val="hybridMultilevel"/>
    <w:tmpl w:val="26E6A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D06D34"/>
    <w:multiLevelType w:val="hybridMultilevel"/>
    <w:tmpl w:val="26E6AB6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D796104"/>
    <w:multiLevelType w:val="hybridMultilevel"/>
    <w:tmpl w:val="E00E0230"/>
    <w:lvl w:ilvl="0" w:tplc="AE600BB8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1E1"/>
    <w:rsid w:val="00055146"/>
    <w:rsid w:val="000A1DA7"/>
    <w:rsid w:val="000B3AC1"/>
    <w:rsid w:val="000E2BC9"/>
    <w:rsid w:val="000F0173"/>
    <w:rsid w:val="001048FA"/>
    <w:rsid w:val="001A6353"/>
    <w:rsid w:val="001F2F33"/>
    <w:rsid w:val="002239D4"/>
    <w:rsid w:val="0024617D"/>
    <w:rsid w:val="00293A80"/>
    <w:rsid w:val="002A0B34"/>
    <w:rsid w:val="002A5C10"/>
    <w:rsid w:val="002F44B7"/>
    <w:rsid w:val="00346F5D"/>
    <w:rsid w:val="00467CCD"/>
    <w:rsid w:val="004C7D02"/>
    <w:rsid w:val="004F056F"/>
    <w:rsid w:val="00526B14"/>
    <w:rsid w:val="00575959"/>
    <w:rsid w:val="005E3535"/>
    <w:rsid w:val="005F154C"/>
    <w:rsid w:val="00605924"/>
    <w:rsid w:val="00606EAF"/>
    <w:rsid w:val="00672D28"/>
    <w:rsid w:val="00675BF8"/>
    <w:rsid w:val="00696316"/>
    <w:rsid w:val="00770D20"/>
    <w:rsid w:val="00871EC8"/>
    <w:rsid w:val="00920CDA"/>
    <w:rsid w:val="00935A53"/>
    <w:rsid w:val="0096506E"/>
    <w:rsid w:val="009E6BE8"/>
    <w:rsid w:val="00A700DA"/>
    <w:rsid w:val="00B55268"/>
    <w:rsid w:val="00B911E1"/>
    <w:rsid w:val="00BB7599"/>
    <w:rsid w:val="00BD22E9"/>
    <w:rsid w:val="00C85536"/>
    <w:rsid w:val="00C91E31"/>
    <w:rsid w:val="00D02C7B"/>
    <w:rsid w:val="00D727F6"/>
    <w:rsid w:val="00D81EF3"/>
    <w:rsid w:val="00DA0B88"/>
    <w:rsid w:val="00E73C15"/>
    <w:rsid w:val="00FB7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B79C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E6BE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617D"/>
    <w:pPr>
      <w:spacing w:after="200" w:line="276" w:lineRule="auto"/>
    </w:pPr>
    <w:rPr>
      <w:rFonts w:cs="Calibri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911E1"/>
    <w:rPr>
      <w:rFonts w:cs="Calibri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horttext">
    <w:name w:val="short_text"/>
    <w:basedOn w:val="a0"/>
    <w:uiPriority w:val="99"/>
    <w:rsid w:val="004C7D02"/>
  </w:style>
  <w:style w:type="character" w:customStyle="1" w:styleId="hps">
    <w:name w:val="hps"/>
    <w:basedOn w:val="a0"/>
    <w:uiPriority w:val="99"/>
    <w:rsid w:val="004C7D02"/>
  </w:style>
  <w:style w:type="paragraph" w:styleId="a4">
    <w:name w:val="Balloon Text"/>
    <w:basedOn w:val="a"/>
    <w:link w:val="a5"/>
    <w:uiPriority w:val="99"/>
    <w:semiHidden/>
    <w:rsid w:val="004C7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4C7D02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99"/>
    <w:qFormat/>
    <w:rsid w:val="000E2BC9"/>
    <w:pPr>
      <w:ind w:left="720"/>
    </w:pPr>
    <w:rPr>
      <w:lang w:val="uk-UA"/>
    </w:rPr>
  </w:style>
  <w:style w:type="paragraph" w:styleId="a7">
    <w:name w:val="Normal (Web)"/>
    <w:basedOn w:val="a"/>
    <w:uiPriority w:val="99"/>
    <w:semiHidden/>
    <w:rsid w:val="00675B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unhideWhenUsed/>
    <w:rsid w:val="00FB79C9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9E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87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77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247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4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7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477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477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hyperlink" Target="https://msdn.microsoft.com/en-us/library/windows/desktop/dn742442(v=vs.85).asp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hyperlink" Target="http://en.wikipedia.org/wiki/Check_mark" TargetMode="Externa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CACB7A-F95D-4257-B151-4E3C401067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3</Pages>
  <Words>2778</Words>
  <Characters>1584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ss</Company>
  <LinksUpToDate>false</LinksUpToDate>
  <CharactersWithSpaces>4354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ptymosh</dc:creator>
  <cp:lastModifiedBy>nivantsiv</cp:lastModifiedBy>
  <cp:revision>6</cp:revision>
  <dcterms:created xsi:type="dcterms:W3CDTF">2015-12-29T10:52:00Z</dcterms:created>
  <dcterms:modified xsi:type="dcterms:W3CDTF">2015-12-30T13:28:00Z</dcterms:modified>
</cp:coreProperties>
</file>