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222222"/>
          <w:sz w:val="26"/>
        </w:rPr>
        <w:t>NOMINATION FOR TAMIL NADU GOVERNMENT PENSIONERS FAMILY</w:t>
      </w:r>
    </w:p>
    <w:p>
      <w:pPr>
        <w:spacing w:after="560"/>
        <w:jc w:val="center"/>
      </w:pPr>
      <w:r>
        <w:rPr>
          <w:b/>
          <w:color w:val="222222"/>
          <w:sz w:val="26"/>
        </w:rPr>
        <w:t>SECURITY FUND SCHEME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0" w:type="dxa"/>
              <w:bottom w:w="0" w:type="dxa"/>
              <w:left w:w="0" w:type="dxa"/>
              <w:right w:w="200" w:type="dxa"/>
            </w:tcMar>
          </w:tcPr>
          <w:p>
            <w:pPr>
              <w:spacing w:after="800"/>
            </w:pPr>
            <w:r>
              <w:rPr>
                <w:b/>
              </w:rPr>
              <w:t>Name and Address</w:t>
              <w:br/>
              <w:t>Of nominee:</w:t>
            </w:r>
          </w:p>
        </w:tc>
        <w:tc>
          <w:tcPr>
            <w:tcW w:type="dxa" w:w="4968"/>
            <w:tcMar>
              <w:top w:w="0" w:type="dxa"/>
              <w:bottom w:w="0" w:type="dxa"/>
              <w:left w:w="200" w:type="dxa"/>
              <w:right w:w="0" w:type="dxa"/>
            </w:tcMar>
          </w:tcPr>
          <w:p>
            <w:pPr>
              <w:spacing w:after="800"/>
            </w:pPr>
            <w:r>
              <w:rPr>
                <w:b/>
              </w:rPr>
              <w:t>Relationship with</w:t>
              <w:br/>
              <w:t>Pensioner:</w:t>
            </w:r>
          </w:p>
        </w:tc>
      </w:tr>
    </w:tbl>
    <w:p>
      <w:pPr>
        <w:spacing w:after="1200"/>
      </w:pPr>
      <w:r>
        <w:rPr>
          <w:b/>
        </w:rPr>
        <w:t>Dated this ___________________________ day of ___________________________ 20___</w:t>
      </w:r>
    </w:p>
    <w:p>
      <w:pPr>
        <w:spacing w:after="800"/>
        <w:jc w:val="right"/>
      </w:pPr>
      <w:r>
        <w:rPr>
          <w:b/>
        </w:rPr>
        <w:t>Signature of Pensioner</w:t>
        <w:br/>
        <w:br/>
        <w:t>PPO No: .....................................................</w:t>
      </w:r>
    </w:p>
    <w:p>
      <w:pPr>
        <w:spacing w:after="320"/>
      </w:pPr>
      <w:r>
        <w:rPr>
          <w:b/>
        </w:rPr>
        <w:t>Witness to signature :</w:t>
      </w:r>
    </w:p>
    <w:p>
      <w:pPr>
        <w:spacing w:after="480"/>
        <w:ind w:left="288"/>
      </w:pPr>
      <w:r>
        <w:t>(1) ____________________________________________________________________</w:t>
      </w:r>
    </w:p>
    <w:p>
      <w:pPr>
        <w:spacing w:after="800"/>
        <w:ind w:left="288"/>
      </w:pPr>
      <w:r>
        <w:t>(2) ____________________________________________________________________</w:t>
      </w:r>
    </w:p>
    <w:p>
      <w:pPr>
        <w:spacing w:before="400" w:after="800"/>
      </w:pPr>
      <w:r>
        <w:rPr>
          <w:b/>
        </w:rPr>
        <w:t xml:space="preserve">Note : </w:t>
      </w:r>
      <w:r>
        <w:rPr>
          <w:b/>
        </w:rPr>
        <w:t>If the spouse is not alive, the amount will be paid to the nominee. If no nomination is filed, the amount will be paid to all legal heirs is equal shares.</w:t>
      </w:r>
    </w:p>
    <w:p>
      <w:pPr>
        <w:spacing w:before="600"/>
      </w:pPr>
      <w:r>
        <w:rPr>
          <w:sz w:val="17"/>
        </w:rPr>
        <w:t>GCP—436-11—25,000 Cps.—6-1-18—[Acer-5]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