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312E81"/>
          <w:sz w:val="44"/>
          <w:szCs w:val="44"/>
        </w:rPr>
        <w:t xml:space="preserve">Quang Tang</w:t>
      </w:r>
    </w:p>
    <w:p>
      <w:pPr>
        <w:spacing w:after="140"/>
      </w:pPr>
      <w:r>
        <w:rPr>
          <w:rFonts w:ascii="Calibri" w:cs="Calibri" w:eastAsia="Calibri" w:hAnsi="Calibri"/>
          <w:color w:val="64748B"/>
          <w:sz w:val="24"/>
          <w:szCs w:val="24"/>
        </w:rPr>
        <w:t xml:space="preserve">Senior Angular Engineer &amp; JavaScript Team Leader</w:t>
      </w:r>
    </w:p>
    <w:p>
      <w:pPr>
        <w:spacing w:after="40"/>
      </w:pPr>
      <w:r>
        <w:rPr>
          <w:rFonts w:ascii="Calibri" w:cs="Calibri" w:eastAsia="Calibri" w:hAnsi="Calibri"/>
          <w:color w:val="1E293B"/>
          <w:sz w:val="17"/>
          <w:szCs w:val="17"/>
        </w:rPr>
        <w:t xml:space="preserve">Ho Chi Minh City, Vietnam   |   (+84) 938 829 401   |   </w:t>
      </w:r>
      <w:hyperlink w:history="1" r:id="rIdu0xldfd-4el_gmuqldq9_">
        <w:r>
          <w:rPr>
            <w:rFonts w:ascii="Calibri" w:cs="Calibri" w:eastAsia="Calibri" w:hAnsi="Calibri"/>
            <w:color w:val="312E81"/>
            <w:sz w:val="17"/>
            <w:szCs w:val="17"/>
            <w:u w:val="single" w:color="312E81"/>
          </w:rPr>
          <w:t xml:space="preserve">ttquang1063750@gmail.com</w:t>
        </w:r>
      </w:hyperlink>
    </w:p>
    <w:p>
      <w:pPr>
        <w:spacing w:after="200"/>
      </w:pPr>
      <w:hyperlink w:history="1" r:id="rIdvroxhplswmp4dc6g3gdkz">
        <w:r>
          <w:rPr>
            <w:rFonts w:ascii="Calibri" w:cs="Calibri" w:eastAsia="Calibri" w:hAnsi="Calibri"/>
            <w:color w:val="312E81"/>
            <w:sz w:val="17"/>
            <w:szCs w:val="17"/>
            <w:u w:val="single" w:color="312E81"/>
          </w:rPr>
          <w:t xml:space="preserve">github.com/ttquang1063750</w:t>
        </w:r>
      </w:hyperlink>
      <w:r>
        <w:rPr>
          <w:rFonts w:ascii="Calibri" w:cs="Calibri" w:eastAsia="Calibri" w:hAnsi="Calibri"/>
          <w:color w:val="1E293B"/>
          <w:sz w:val="17"/>
          <w:szCs w:val="17"/>
        </w:rPr>
        <w:t xml:space="preserve">   |   </w:t>
      </w:r>
      <w:hyperlink w:history="1" r:id="rIdoos2x2qoutemaxes5ksx5">
        <w:r>
          <w:rPr>
            <w:rFonts w:ascii="Calibri" w:cs="Calibri" w:eastAsia="Calibri" w:hAnsi="Calibri"/>
            <w:color w:val="312E81"/>
            <w:sz w:val="17"/>
            <w:szCs w:val="17"/>
            <w:u w:val="single" w:color="312E81"/>
          </w:rPr>
          <w:t xml:space="preserve">linkedin.com/in/ttquang1063750</w:t>
        </w:r>
      </w:hyperlink>
      <w:r>
        <w:rPr>
          <w:rFonts w:ascii="Calibri" w:cs="Calibri" w:eastAsia="Calibri" w:hAnsi="Calibri"/>
          <w:color w:val="1E293B"/>
          <w:sz w:val="17"/>
          <w:szCs w:val="17"/>
        </w:rPr>
        <w:t xml:space="preserve">   |   </w:t>
      </w:r>
      <w:hyperlink w:history="1" r:id="rIdhb-udd5iymko4se-dp0t9">
        <w:r>
          <w:rPr>
            <w:rFonts w:ascii="Calibri" w:cs="Calibri" w:eastAsia="Calibri" w:hAnsi="Calibri"/>
            <w:color w:val="312E81"/>
            <w:sz w:val="17"/>
            <w:szCs w:val="17"/>
            <w:u w:val="single" w:color="312E81"/>
          </w:rPr>
          <w:t xml:space="preserve">js-tools.org</w:t>
        </w:r>
      </w:hyperlink>
    </w:p>
    <w:p>
      <w:pPr>
        <w:pBdr>
          <w:bottom w:val="single" w:color="312E81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312E81"/>
          <w:sz w:val="22"/>
          <w:szCs w:val="22"/>
        </w:rPr>
        <w:t xml:space="preserve">PROFESSIONAL SUMMARY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Senior Frontend Engineer &amp; JS Team Leader with 12+ years of software development experience, specializing in the Angular ecosystem and Cypress automated testing.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Proficient in architecting high-performance, clean, modular Single Page Applications (SPAs) and designing stable E2E testing frameworks from scratch.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Strong leadership background in mentoring developer teams, establishing strict code quality standards, and collaborating with international clients.</w:t>
      </w:r>
    </w:p>
    <w:p>
      <w:pPr>
        <w:pBdr>
          <w:bottom w:val="single" w:color="312E81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312E81"/>
          <w:sz w:val="22"/>
          <w:szCs w:val="22"/>
        </w:rPr>
        <w:t xml:space="preserve">WORK EXPERIENCE</w:t>
      </w:r>
    </w:p>
    <w:p>
      <w:pPr>
        <w:tabs>
          <w:tab w:val="right" w:pos="9500"/>
        </w:tabs>
        <w:spacing w:after="10" w:before="16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JS Leader &amp; Senior Angular Architect</w:t>
      </w:r>
      <w:r>
        <w:rPr>
          <w:rFonts w:ascii="Calibri" w:cs="Calibri" w:eastAsia="Calibri" w:hAnsi="Calibri"/>
          <w:b/>
          <w:bCs/>
          <w:color w:val="64748B"/>
          <w:sz w:val="17"/>
          <w:szCs w:val="17"/>
        </w:rPr>
        <w:t xml:space="preserve">	July 2018 — Present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12E81"/>
          <w:sz w:val="19"/>
          <w:szCs w:val="19"/>
        </w:rPr>
        <w:t xml:space="preserve">Bocasay Vietnam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Lead the frontend engineering team to design, build, and optimize complex Single Page Applications (SPAs) using Angular (v2 to latest, including Standalone Components, new Control Flow, and Signals) and TypeScript.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Architected and implemented a comprehensive end-to-end (E2E) and integration automated testing suite using Cypress from scratch, increasing test coverage and reducing post-release bugs by over 80%.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Established coding guidelines, enforced architectural consistency, and managed structured code reviews to ensure clean, high-performance, and maintainable software.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Developed reactive state management workflows using RxJS and Angular Signals, resolving complex asynchronous data streams and rendering bottlenecks.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Mentored and coached junior to mid-level engineers, facilitating tech talks and technical training on modern JavaScript practices.</w:t>
      </w:r>
    </w:p>
    <w:p>
      <w:pPr>
        <w:tabs>
          <w:tab w:val="right" w:pos="9500"/>
        </w:tabs>
        <w:spacing w:after="10" w:before="16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Team Leader &amp; Senior Developer</w:t>
      </w:r>
      <w:r>
        <w:rPr>
          <w:rFonts w:ascii="Calibri" w:cs="Calibri" w:eastAsia="Calibri" w:hAnsi="Calibri"/>
          <w:b/>
          <w:bCs/>
          <w:color w:val="64748B"/>
          <w:sz w:val="17"/>
          <w:szCs w:val="17"/>
        </w:rPr>
        <w:t xml:space="preserve">	August 2012 — July 2018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12E81"/>
          <w:sz w:val="19"/>
          <w:szCs w:val="19"/>
        </w:rPr>
        <w:t xml:space="preserve">Gumi Vietnam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Led full-lifecycle development of diverse software outsourcing projects for international clients, delivering robust web and mobile applications.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Worked across the entire stack, designing server-side architectures (Node.js/PHP) and building interactive frontend interfaces.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Developed and published cross-platform mobile applications (native Android/iOS and hybrid frameworks like Cordova) to major app stores.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Managed dev teams, estimated project timelines, conducted technical interviews, and trained/onboarded new engineers.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Collaborated closely with Japanese project managers and stakeholders to align technical implementations with business specifications.</w:t>
      </w:r>
    </w:p>
    <w:p>
      <w:pPr>
        <w:tabs>
          <w:tab w:val="right" w:pos="9500"/>
        </w:tabs>
        <w:spacing w:after="10" w:before="16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Technical Operations Engineer</w:t>
      </w:r>
      <w:r>
        <w:rPr>
          <w:rFonts w:ascii="Calibri" w:cs="Calibri" w:eastAsia="Calibri" w:hAnsi="Calibri"/>
          <w:b/>
          <w:bCs/>
          <w:color w:val="64748B"/>
          <w:sz w:val="17"/>
          <w:szCs w:val="17"/>
        </w:rPr>
        <w:t xml:space="preserve">	January 2010 — October 2011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12E81"/>
          <w:sz w:val="19"/>
          <w:szCs w:val="19"/>
        </w:rPr>
        <w:t xml:space="preserve">Viettel Bac Lieu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Managed, monitored, and maintained Base Transceiver Station (BTS) infrastructure and telecom network hardware for Viettel's regional network.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Actively participated in the regional network upgrade project, transitioning telecom infrastructure from 2.5G (EDGE/GPRS) to 3G mobile networks.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Diagnosed hardware and transmission incidents, carried out preventative maintenance, and ensured maximum communication channel uptime and stability.</w:t>
      </w:r>
    </w:p>
    <w:p>
      <w:pPr>
        <w:pBdr>
          <w:bottom w:val="single" w:color="312E81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312E81"/>
          <w:sz w:val="22"/>
          <w:szCs w:val="22"/>
        </w:rPr>
        <w:t xml:space="preserve">CORE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64748B"/>
          <w:sz w:val="15"/>
          <w:szCs w:val="15"/>
        </w:rPr>
        <w:t xml:space="preserve">LANGUAGES</w:t>
      </w:r>
    </w:p>
    <w:p>
      <w:pPr>
        <w:spacing w:after="140"/>
      </w:pPr>
      <w:r>
        <w:rPr>
          <w:rFonts w:ascii="Calibri" w:cs="Calibri" w:eastAsia="Calibri" w:hAnsi="Calibri"/>
          <w:color w:val="1E293B"/>
          <w:sz w:val="18"/>
          <w:szCs w:val="18"/>
        </w:rPr>
        <w:t xml:space="preserve">TypeScript   ·   JavaScript (ES6+)   ·   HTML5   ·   SCSS / CSS3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64748B"/>
          <w:sz w:val="15"/>
          <w:szCs w:val="15"/>
        </w:rPr>
        <w:t xml:space="preserve">ANGULAR ECOSYSTEM</w:t>
      </w:r>
    </w:p>
    <w:p>
      <w:pPr>
        <w:spacing w:after="140"/>
      </w:pPr>
      <w:r>
        <w:rPr>
          <w:rFonts w:ascii="Calibri" w:cs="Calibri" w:eastAsia="Calibri" w:hAnsi="Calibri"/>
          <w:color w:val="1E293B"/>
          <w:sz w:val="18"/>
          <w:szCs w:val="18"/>
        </w:rPr>
        <w:t xml:space="preserve">Angular v2 → latest   ·   AngularJS (v1)   ·   RxJS   ·   Signals   ·   Angular Material   ·   Standalone &amp; Control Flow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64748B"/>
          <w:sz w:val="15"/>
          <w:szCs w:val="15"/>
        </w:rPr>
        <w:t xml:space="preserve">TESTING</w:t>
      </w:r>
    </w:p>
    <w:p>
      <w:pPr>
        <w:spacing w:after="140"/>
      </w:pPr>
      <w:r>
        <w:rPr>
          <w:rFonts w:ascii="Calibri" w:cs="Calibri" w:eastAsia="Calibri" w:hAnsi="Calibri"/>
          <w:color w:val="1E293B"/>
          <w:sz w:val="18"/>
          <w:szCs w:val="18"/>
        </w:rPr>
        <w:t xml:space="preserve">Cypress E2E   ·   Karma / Jasmine   ·   Integration testing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64748B"/>
          <w:sz w:val="15"/>
          <w:szCs w:val="15"/>
        </w:rPr>
        <w:t xml:space="preserve">PRACTICES</w:t>
      </w:r>
    </w:p>
    <w:p>
      <w:pPr>
        <w:spacing w:after="140"/>
      </w:pPr>
      <w:r>
        <w:rPr>
          <w:rFonts w:ascii="Calibri" w:cs="Calibri" w:eastAsia="Calibri" w:hAnsi="Calibri"/>
          <w:color w:val="1E293B"/>
          <w:sz w:val="18"/>
          <w:szCs w:val="18"/>
        </w:rPr>
        <w:t xml:space="preserve">Component architecture   ·   REST integration   ·   Code review &amp; mentoring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64748B"/>
          <w:sz w:val="15"/>
          <w:szCs w:val="15"/>
        </w:rPr>
        <w:t xml:space="preserve">TOOLS</w:t>
      </w:r>
    </w:p>
    <w:p>
      <w:pPr>
        <w:spacing w:after="140"/>
      </w:pPr>
      <w:r>
        <w:rPr>
          <w:rFonts w:ascii="Calibri" w:cs="Calibri" w:eastAsia="Calibri" w:hAnsi="Calibri"/>
          <w:color w:val="1E293B"/>
          <w:sz w:val="18"/>
          <w:szCs w:val="18"/>
        </w:rPr>
        <w:t xml:space="preserve">Git   ·   Docker   ·   Nginx   ·   Bash   ·   Linux (Ubuntu)   ·   macOS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64748B"/>
          <w:sz w:val="15"/>
          <w:szCs w:val="15"/>
        </w:rPr>
        <w:t xml:space="preserve">EARLIER (2012–2018)</w:t>
      </w:r>
    </w:p>
    <w:p>
      <w:pPr>
        <w:spacing w:after="140"/>
      </w:pPr>
      <w:r>
        <w:rPr>
          <w:rFonts w:ascii="Calibri" w:cs="Calibri" w:eastAsia="Calibri" w:hAnsi="Calibri"/>
          <w:color w:val="1E293B"/>
          <w:sz w:val="18"/>
          <w:szCs w:val="18"/>
        </w:rPr>
        <w:t xml:space="preserve">Node.js   ·   Ruby on Rails   ·   Python   ·   Perl   ·   C / C++   ·   Objective-C   ·   Swift   ·   Android / iOS   ·   Cordova   ·   Xcode   ·   Android Studio   ·   React   ·   Vue   ·   jQuery   ·   D3.js   ·   PostgreSQL   ·   MySQL   ·   MongoDB</w:t>
      </w:r>
    </w:p>
    <w:p>
      <w:pPr>
        <w:pBdr>
          <w:bottom w:val="single" w:color="312E81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312E81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E293B"/>
          <w:sz w:val="19"/>
          <w:szCs w:val="19"/>
        </w:rPr>
        <w:t xml:space="preserve">Bachelor of Electronics &amp; Telecommunications</w:t>
      </w:r>
    </w:p>
    <w:p>
      <w:pPr>
        <w:spacing w:after="20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Can Tho University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312E81"/>
          <w:sz w:val="17"/>
          <w:szCs w:val="17"/>
        </w:rPr>
        <w:t xml:space="preserve">Graduated 2010</w:t>
      </w:r>
    </w:p>
    <w:p>
      <w:pPr>
        <w:pBdr>
          <w:bottom w:val="single" w:color="312E81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312E81"/>
          <w:sz w:val="22"/>
          <w:szCs w:val="22"/>
        </w:rPr>
        <w:t xml:space="preserve">PERSONAL PROJECTS</w:t>
      </w:r>
    </w:p>
    <w:p>
      <w:pPr>
        <w:tabs>
          <w:tab w:val="right" w:pos="9500"/>
        </w:tabs>
        <w:spacing w:after="60" w:before="16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js-tools.org Ecosystem</w:t>
      </w:r>
      <w:r>
        <w:t xml:space="preserve">	</w:t>
      </w:r>
      <w:hyperlink w:history="1" r:id="rIdmvvptdru4zyrvmcmjtspi">
        <w:r>
          <w:rPr>
            <w:rFonts w:ascii="Calibri" w:cs="Calibri" w:eastAsia="Calibri" w:hAnsi="Calibri"/>
            <w:b/>
            <w:bCs/>
            <w:color w:val="312E81"/>
            <w:sz w:val="18"/>
            <w:szCs w:val="18"/>
            <w:u w:val="single" w:color="312E81"/>
          </w:rPr>
          <w:t xml:space="preserve">js-tools.org ↗</w:t>
        </w:r>
      </w:hyperlink>
    </w:p>
    <w:p>
      <w:pPr>
        <w:spacing w:after="40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A collection of developer tools and resources built entirely in-browser. Ensures absolute user privacy by processing images, background removals, and QR codes 100% client-side.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4748B"/>
          <w:sz w:val="16"/>
          <w:szCs w:val="16"/>
        </w:rPr>
        <w:t xml:space="preserve">Vanilla JS  •  Wasm  •  Web APIs</w:t>
      </w:r>
    </w:p>
    <w:p>
      <w:pPr>
        <w:tabs>
          <w:tab w:val="right" w:pos="9500"/>
        </w:tabs>
        <w:spacing w:after="60" w:before="16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SnapCast</w:t>
      </w:r>
      <w:r>
        <w:t xml:space="preserve">	</w:t>
      </w:r>
      <w:hyperlink w:history="1" r:id="rIdpltkxuvanz3pfaz3a2n-8">
        <w:r>
          <w:rPr>
            <w:rFonts w:ascii="Calibri" w:cs="Calibri" w:eastAsia="Calibri" w:hAnsi="Calibri"/>
            <w:b/>
            <w:bCs/>
            <w:color w:val="312E81"/>
            <w:sz w:val="18"/>
            <w:szCs w:val="18"/>
            <w:u w:val="single" w:color="312E81"/>
          </w:rPr>
          <w:t xml:space="preserve">snapcast.js-tools.org ↗</w:t>
        </w:r>
      </w:hyperlink>
    </w:p>
    <w:p>
      <w:pPr>
        <w:spacing w:after="40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Real-time photo casting slideshow platform for live events, allowing guests to broadcast photos instantly from their phones to a shared screen.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4748B"/>
          <w:sz w:val="16"/>
          <w:szCs w:val="16"/>
        </w:rPr>
        <w:t xml:space="preserve">Angular  •  WebSockets  •  Real-time APIs</w:t>
      </w:r>
    </w:p>
    <w:p>
      <w:pPr>
        <w:tabs>
          <w:tab w:val="right" w:pos="9500"/>
        </w:tabs>
        <w:spacing w:after="60" w:before="16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ColorQuarium</w:t>
      </w:r>
      <w:r>
        <w:t xml:space="preserve">	</w:t>
      </w:r>
      <w:hyperlink w:history="1" r:id="rIdfyieub47ztgwucegamc4x">
        <w:r>
          <w:rPr>
            <w:rFonts w:ascii="Calibri" w:cs="Calibri" w:eastAsia="Calibri" w:hAnsi="Calibri"/>
            <w:b/>
            <w:bCs/>
            <w:color w:val="312E81"/>
            <w:sz w:val="18"/>
            <w:szCs w:val="18"/>
            <w:u w:val="single" w:color="312E81"/>
          </w:rPr>
          <w:t xml:space="preserve">colorquarium.js-tools.org ↗</w:t>
        </w:r>
      </w:hyperlink>
    </w:p>
    <w:p>
      <w:pPr>
        <w:spacing w:after="40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Interactive ambient aquarium generator enabling users to customize and control generative virtual fish movements in real time via their mobile devices.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4748B"/>
          <w:sz w:val="16"/>
          <w:szCs w:val="16"/>
        </w:rPr>
        <w:t xml:space="preserve">Angular  •  WebSockets  •  Generative Art</w:t>
      </w:r>
    </w:p>
    <w:sectPr>
      <w:pgSz w:w="11907" w:h="16840" w:orient="portrait"/>
      <w:pgMar w:top="680" w:right="900" w:bottom="68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0xldfd-4el_gmuqldq9_" Type="http://schemas.openxmlformats.org/officeDocument/2006/relationships/hyperlink" Target="mailto:ttquang1063750@gmail.com" TargetMode="External"/><Relationship Id="rIdvroxhplswmp4dc6g3gdkz" Type="http://schemas.openxmlformats.org/officeDocument/2006/relationships/hyperlink" Target="https://github.com/ttquang1063750" TargetMode="External"/><Relationship Id="rIdoos2x2qoutemaxes5ksx5" Type="http://schemas.openxmlformats.org/officeDocument/2006/relationships/hyperlink" Target="https://www.linkedin.com/in/ttquang1063750" TargetMode="External"/><Relationship Id="rIdhb-udd5iymko4se-dp0t9" Type="http://schemas.openxmlformats.org/officeDocument/2006/relationships/hyperlink" Target="https://js-tools.org" TargetMode="External"/><Relationship Id="rIdmvvptdru4zyrvmcmjtspi" Type="http://schemas.openxmlformats.org/officeDocument/2006/relationships/hyperlink" Target="https://js-tools.org" TargetMode="External"/><Relationship Id="rIdpltkxuvanz3pfaz3a2n-8" Type="http://schemas.openxmlformats.org/officeDocument/2006/relationships/hyperlink" Target="https://snapcast.js-tools.org" TargetMode="External"/><Relationship Id="rIdfyieub47ztgwucegamc4x" Type="http://schemas.openxmlformats.org/officeDocument/2006/relationships/hyperlink" Target="https://colorquarium.js-tools.org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2026-07-15T04:51:13.083Z</dcterms:created>
  <dcterms:modified xsi:type="dcterms:W3CDTF">2026-07-15T04:51:13.084Z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