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0" w:rightFromText="180" w:vertAnchor="text" w:horzAnchor="margin" w:tblpX="107" w:tblpY="98"/>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Layout w:type="fixed"/>
        <w:tblCellMar>
          <w:top w:w="113" w:type="dxa"/>
          <w:left w:w="108" w:type="dxa"/>
          <w:bottom w:w="0" w:type="dxa"/>
          <w:right w:w="108" w:type="dxa"/>
        </w:tblCellMar>
      </w:tblPr>
      <w:tblGrid>
        <w:gridCol w:w="915"/>
        <w:gridCol w:w="985"/>
      </w:tblGrid>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13" w:type="dxa"/>
            <w:left w:w="108" w:type="dxa"/>
            <w:bottom w:w="0" w:type="dxa"/>
            <w:right w:w="108" w:type="dxa"/>
          </w:tblCellMar>
        </w:tblPrEx>
        <w:trPr>
          <w:trHeight w:val="607" w:hRule="exact"/>
        </w:trPr>
        <w:tc>
          <w:tcPr>
            <w:tcW w:w="1900" w:type="dxa"/>
            <w:gridSpan w:val="2"/>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right="-94" w:rightChars="-45"/>
              <w:jc w:val="cente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非密</w:t>
            </w: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13" w:type="dxa"/>
            <w:left w:w="108" w:type="dxa"/>
            <w:bottom w:w="0" w:type="dxa"/>
            <w:right w:w="108" w:type="dxa"/>
          </w:tblCellMar>
        </w:tblPrEx>
        <w:trPr>
          <w:trHeight w:val="607" w:hRule="exact"/>
        </w:trPr>
        <w:tc>
          <w:tcPr>
            <w:tcW w:w="91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right="0"/>
              <w:jc w:val="cente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A</w:t>
            </w:r>
          </w:p>
        </w:tc>
        <w:tc>
          <w:tcPr>
            <w:tcW w:w="98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left="0" w:right="0" w:firstLine="640" w:firstLineChars="200"/>
              <w:jc w:val="center"/>
              <w:rPr>
                <w:rFonts w:hint="eastAsia" w:ascii="宋体" w:hAnsi="宋体" w:eastAsia="宋体" w:cs="宋体"/>
                <w:sz w:val="32"/>
                <w:szCs w:val="32"/>
                <w:lang w:val="en-US"/>
              </w:rPr>
            </w:pPr>
          </w:p>
        </w:tc>
      </w:tr>
    </w:tbl>
    <w:tbl>
      <w:tblPr>
        <w:tblStyle w:val="15"/>
        <w:tblpPr w:leftFromText="180" w:rightFromText="180" w:vertAnchor="text" w:horzAnchor="page" w:tblpX="8554" w:tblpY="134"/>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Layout w:type="fixed"/>
        <w:tblCellMar>
          <w:top w:w="113" w:type="dxa"/>
          <w:left w:w="108" w:type="dxa"/>
          <w:bottom w:w="0" w:type="dxa"/>
          <w:right w:w="108" w:type="dxa"/>
        </w:tblCellMar>
      </w:tblPr>
      <w:tblGrid>
        <w:gridCol w:w="557"/>
        <w:gridCol w:w="588"/>
        <w:gridCol w:w="550"/>
        <w:gridCol w:w="500"/>
      </w:tblGrid>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13" w:type="dxa"/>
            <w:left w:w="108" w:type="dxa"/>
            <w:bottom w:w="0" w:type="dxa"/>
            <w:right w:w="108" w:type="dxa"/>
          </w:tblCellMar>
        </w:tblPrEx>
        <w:trPr>
          <w:trHeight w:val="607" w:hRule="exact"/>
        </w:trPr>
        <w:tc>
          <w:tcPr>
            <w:tcW w:w="2195" w:type="dxa"/>
            <w:gridSpan w:val="4"/>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left="0" w:right="-94" w:rightChars="-45" w:firstLine="320" w:firstLineChars="100"/>
              <w:jc w:val="both"/>
              <w:rPr>
                <w:sz w:val="32"/>
                <w:szCs w:val="32"/>
                <w:lang w:val="en-US"/>
              </w:rPr>
            </w:pPr>
            <w:r>
              <w:rPr>
                <w:rFonts w:hint="eastAsia" w:ascii="Times New Roman" w:hAnsi="Times New Roman" w:eastAsia="宋体" w:cs="宋体"/>
                <w:snapToGrid/>
                <w:kern w:val="2"/>
                <w:sz w:val="32"/>
                <w:szCs w:val="32"/>
                <w:lang w:val="en-US" w:eastAsia="zh-CN" w:bidi="ar"/>
              </w:rPr>
              <w:t>阶段标记</w:t>
            </w: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13" w:type="dxa"/>
            <w:left w:w="108" w:type="dxa"/>
            <w:bottom w:w="0" w:type="dxa"/>
            <w:right w:w="108" w:type="dxa"/>
          </w:tblCellMar>
        </w:tblPrEx>
        <w:trPr>
          <w:trHeight w:val="607" w:hRule="exact"/>
        </w:trPr>
        <w:tc>
          <w:tcPr>
            <w:tcW w:w="557"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right="0"/>
              <w:jc w:val="both"/>
              <w:rPr>
                <w:sz w:val="32"/>
                <w:szCs w:val="32"/>
                <w:lang w:val="en-US"/>
              </w:rPr>
            </w:pPr>
          </w:p>
        </w:tc>
        <w:tc>
          <w:tcPr>
            <w:tcW w:w="588"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right="0"/>
              <w:jc w:val="center"/>
              <w:rPr>
                <w:rFonts w:hint="eastAsia" w:eastAsia="宋体"/>
                <w:sz w:val="32"/>
                <w:szCs w:val="32"/>
                <w:lang w:val="en-US" w:eastAsia="zh-CN"/>
              </w:rPr>
            </w:pPr>
            <w:r>
              <w:rPr>
                <w:rFonts w:hint="eastAsia" w:ascii="宋体" w:hAnsi="宋体" w:eastAsia="宋体" w:cs="宋体"/>
                <w:sz w:val="32"/>
                <w:szCs w:val="32"/>
                <w:lang w:val="en-US" w:eastAsia="zh-CN"/>
              </w:rPr>
              <w:t>S</w:t>
            </w:r>
          </w:p>
        </w:tc>
        <w:tc>
          <w:tcPr>
            <w:tcW w:w="550"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left="0" w:right="0" w:firstLine="640" w:firstLineChars="200"/>
              <w:jc w:val="center"/>
              <w:rPr>
                <w:sz w:val="32"/>
                <w:szCs w:val="32"/>
                <w:lang w:val="en-US"/>
              </w:rPr>
            </w:pPr>
          </w:p>
        </w:tc>
        <w:tc>
          <w:tcPr>
            <w:tcW w:w="500"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left="0" w:right="0" w:firstLine="640" w:firstLineChars="200"/>
              <w:jc w:val="center"/>
              <w:rPr>
                <w:sz w:val="32"/>
                <w:szCs w:val="32"/>
                <w:lang w:val="en-US"/>
              </w:rPr>
            </w:pPr>
          </w:p>
        </w:tc>
      </w:tr>
    </w:tbl>
    <w:p/>
    <w:p>
      <w:pPr>
        <w:pStyle w:val="20"/>
        <w:ind w:firstLine="0" w:firstLineChars="0"/>
        <w:rPr>
          <w:rFonts w:hint="eastAsia"/>
        </w:rPr>
      </w:pPr>
    </w:p>
    <w:p>
      <w:pPr>
        <w:pStyle w:val="20"/>
        <w:rPr>
          <w:rFonts w:hint="eastAsia"/>
        </w:rPr>
      </w:pPr>
    </w:p>
    <w:p>
      <w:pPr>
        <w:pStyle w:val="20"/>
        <w:rPr>
          <w:rFonts w:hint="eastAsia"/>
        </w:rPr>
      </w:pPr>
    </w:p>
    <w:p>
      <w:pPr>
        <w:pStyle w:val="21"/>
        <w:widowControl/>
        <w:spacing w:line="1080" w:lineRule="exact"/>
        <w:ind w:firstLine="210"/>
        <w:rPr>
          <w:rFonts w:hint="default" w:hAnsi="宋体" w:cs="Courier New"/>
          <w:color w:val="000000"/>
          <w:kern w:val="0"/>
          <w:lang w:eastAsia="zh-CN"/>
        </w:rPr>
      </w:pPr>
      <w:r>
        <w:rPr>
          <w:rFonts w:hint="default" w:hAnsi="宋体" w:cs="Courier New"/>
          <w:color w:val="000000"/>
          <w:kern w:val="0"/>
          <w:lang w:eastAsia="zh-CN"/>
        </w:rPr>
        <w:t>仓储物资保障资源分配软件</w:t>
      </w:r>
    </w:p>
    <w:p>
      <w:pPr>
        <w:pStyle w:val="21"/>
        <w:widowControl/>
        <w:spacing w:line="1080" w:lineRule="exact"/>
        <w:ind w:firstLine="210"/>
        <w:rPr>
          <w:rFonts w:hint="default" w:hAnsi="宋体" w:cs="Courier New"/>
          <w:color w:val="000000"/>
          <w:kern w:val="0"/>
          <w:lang w:eastAsia="zh-CN"/>
        </w:rPr>
      </w:pPr>
      <w:r>
        <w:rPr>
          <w:rFonts w:hint="eastAsia" w:hAnsi="宋体" w:cs="Courier New"/>
          <w:color w:val="000000"/>
          <w:kern w:val="0"/>
          <w:lang w:val="en-US" w:eastAsia="zh-CN"/>
        </w:rPr>
        <w:t>部件测试</w:t>
      </w:r>
      <w:r>
        <w:rPr>
          <w:rFonts w:hint="default" w:hAnsi="宋体" w:cs="Courier New"/>
          <w:color w:val="000000"/>
          <w:kern w:val="0"/>
          <w:lang w:eastAsia="zh-CN"/>
        </w:rPr>
        <w:t>说明</w:t>
      </w:r>
    </w:p>
    <w:p>
      <w:pPr>
        <w:pStyle w:val="21"/>
        <w:widowControl/>
        <w:spacing w:line="1080" w:lineRule="exact"/>
        <w:ind w:firstLine="210"/>
        <w:rPr>
          <w:rFonts w:hint="default" w:hAnsi="宋体" w:cs="Courier New"/>
          <w:color w:val="000000"/>
          <w:kern w:val="0"/>
          <w:lang w:val="en-US" w:eastAsia="zh-CN"/>
        </w:rPr>
      </w:pPr>
      <w:r>
        <w:rPr>
          <w:rFonts w:hint="eastAsia" w:ascii="宋体" w:hAnsi="宋体" w:eastAsia="宋体" w:cs="宋体"/>
          <w:color w:val="000000"/>
          <w:kern w:val="0"/>
          <w:sz w:val="52"/>
          <w:szCs w:val="52"/>
          <w:lang w:eastAsia="zh-CN"/>
        </w:rPr>
        <w:t>CCWZBZ</w:t>
      </w:r>
      <w:r>
        <w:rPr>
          <w:rFonts w:hint="eastAsia" w:ascii="宋体" w:hAnsi="宋体" w:eastAsia="宋体" w:cs="宋体"/>
          <w:color w:val="000000"/>
          <w:kern w:val="0"/>
          <w:lang w:val="en-US" w:eastAsia="zh-CN"/>
        </w:rPr>
        <w:t>.</w:t>
      </w:r>
      <w:r>
        <w:rPr>
          <w:rFonts w:hint="eastAsia" w:ascii="宋体" w:hAnsi="宋体" w:cs="宋体"/>
          <w:color w:val="000000"/>
          <w:kern w:val="0"/>
          <w:lang w:val="en-US" w:eastAsia="zh-CN"/>
        </w:rPr>
        <w:t>RMB</w:t>
      </w:r>
    </w:p>
    <w:p>
      <w:pPr>
        <w:pStyle w:val="22"/>
      </w:pPr>
    </w:p>
    <w:p>
      <w:pPr>
        <w:pStyle w:val="22"/>
        <w:rPr>
          <w:rFonts w:hint="eastAsia"/>
        </w:rPr>
      </w:pPr>
    </w:p>
    <w:p>
      <w:pPr>
        <w:pStyle w:val="22"/>
        <w:rPr>
          <w:rFonts w:hint="eastAsia"/>
        </w:rPr>
      </w:pPr>
    </w:p>
    <w:p>
      <w:pPr>
        <w:pStyle w:val="22"/>
        <w:rPr>
          <w:rFonts w:hint="eastAsia"/>
        </w:rPr>
      </w:pPr>
    </w:p>
    <w:tbl>
      <w:tblPr>
        <w:tblStyle w:val="15"/>
        <w:tblW w:w="0" w:type="auto"/>
        <w:jc w:val="center"/>
        <w:tblLayout w:type="fixed"/>
        <w:tblCellMar>
          <w:top w:w="0" w:type="dxa"/>
          <w:left w:w="108" w:type="dxa"/>
          <w:bottom w:w="0" w:type="dxa"/>
          <w:right w:w="108" w:type="dxa"/>
        </w:tblCellMar>
      </w:tblPr>
      <w:tblGrid>
        <w:gridCol w:w="656"/>
        <w:gridCol w:w="877"/>
        <w:gridCol w:w="656"/>
      </w:tblGrid>
      <w:tr>
        <w:tblPrEx>
          <w:tblCellMar>
            <w:top w:w="0" w:type="dxa"/>
            <w:left w:w="108" w:type="dxa"/>
            <w:bottom w:w="0" w:type="dxa"/>
            <w:right w:w="108" w:type="dxa"/>
          </w:tblCellMar>
        </w:tblPrEx>
        <w:trPr>
          <w:jc w:val="center"/>
        </w:trPr>
        <w:tc>
          <w:tcPr>
            <w:tcW w:w="656" w:type="dxa"/>
            <w:noWrap w:val="0"/>
            <w:vAlign w:val="top"/>
          </w:tcPr>
          <w:p>
            <w:pPr>
              <w:pStyle w:val="23"/>
              <w:rPr>
                <w:rFonts w:hint="eastAsia" w:ascii="宋体" w:hAnsi="宋体" w:eastAsia="宋体" w:cs="宋体"/>
              </w:rPr>
            </w:pPr>
            <w:r>
              <w:rPr>
                <w:rFonts w:hint="eastAsia" w:ascii="宋体" w:hAnsi="宋体" w:eastAsia="宋体" w:cs="宋体"/>
              </w:rPr>
              <w:t>共</w:t>
            </w:r>
          </w:p>
        </w:tc>
        <w:tc>
          <w:tcPr>
            <w:tcW w:w="877" w:type="dxa"/>
            <w:noWrap w:val="0"/>
            <w:vAlign w:val="top"/>
          </w:tcPr>
          <w:p>
            <w:pPr>
              <w:pStyle w:val="23"/>
              <w:rPr>
                <w:rFonts w:hint="eastAsia" w:ascii="宋体" w:hAnsi="宋体" w:eastAsia="宋体" w:cs="宋体"/>
              </w:rPr>
            </w:pPr>
            <w:r>
              <w:rPr>
                <w:rFonts w:hint="eastAsia" w:ascii="宋体" w:hAnsi="宋体" w:eastAsia="宋体" w:cs="宋体"/>
              </w:rPr>
              <w:t>1</w:t>
            </w:r>
          </w:p>
        </w:tc>
        <w:tc>
          <w:tcPr>
            <w:tcW w:w="656" w:type="dxa"/>
            <w:noWrap w:val="0"/>
            <w:vAlign w:val="top"/>
          </w:tcPr>
          <w:p>
            <w:pPr>
              <w:pStyle w:val="23"/>
              <w:rPr>
                <w:rFonts w:hint="eastAsia" w:ascii="宋体" w:hAnsi="宋体" w:eastAsia="宋体" w:cs="宋体"/>
              </w:rPr>
            </w:pPr>
            <w:r>
              <w:rPr>
                <w:rFonts w:hint="eastAsia" w:ascii="宋体" w:hAnsi="宋体" w:eastAsia="宋体" w:cs="宋体"/>
              </w:rPr>
              <w:t>册</w:t>
            </w:r>
          </w:p>
        </w:tc>
      </w:tr>
      <w:tr>
        <w:tblPrEx>
          <w:tblCellMar>
            <w:top w:w="0" w:type="dxa"/>
            <w:left w:w="108" w:type="dxa"/>
            <w:bottom w:w="0" w:type="dxa"/>
            <w:right w:w="108" w:type="dxa"/>
          </w:tblCellMar>
        </w:tblPrEx>
        <w:trPr>
          <w:trHeight w:val="284" w:hRule="exact"/>
          <w:jc w:val="center"/>
        </w:trPr>
        <w:tc>
          <w:tcPr>
            <w:tcW w:w="656" w:type="dxa"/>
            <w:noWrap w:val="0"/>
            <w:vAlign w:val="top"/>
          </w:tcPr>
          <w:p>
            <w:pPr>
              <w:pStyle w:val="23"/>
              <w:rPr>
                <w:rFonts w:hint="eastAsia" w:ascii="宋体" w:hAnsi="宋体" w:eastAsia="宋体" w:cs="宋体"/>
              </w:rPr>
            </w:pPr>
          </w:p>
        </w:tc>
        <w:tc>
          <w:tcPr>
            <w:tcW w:w="877" w:type="dxa"/>
            <w:noWrap w:val="0"/>
            <w:vAlign w:val="top"/>
          </w:tcPr>
          <w:p>
            <w:pPr>
              <w:pStyle w:val="23"/>
              <w:rPr>
                <w:rFonts w:hint="eastAsia" w:ascii="宋体" w:hAnsi="宋体" w:eastAsia="宋体" w:cs="宋体"/>
              </w:rPr>
            </w:pPr>
          </w:p>
        </w:tc>
        <w:tc>
          <w:tcPr>
            <w:tcW w:w="656" w:type="dxa"/>
            <w:noWrap w:val="0"/>
            <w:vAlign w:val="top"/>
          </w:tcPr>
          <w:p>
            <w:pPr>
              <w:pStyle w:val="23"/>
              <w:rPr>
                <w:rFonts w:hint="eastAsia" w:ascii="宋体" w:hAnsi="宋体" w:eastAsia="宋体" w:cs="宋体"/>
              </w:rPr>
            </w:pPr>
          </w:p>
        </w:tc>
      </w:tr>
      <w:tr>
        <w:tblPrEx>
          <w:tblCellMar>
            <w:top w:w="0" w:type="dxa"/>
            <w:left w:w="108" w:type="dxa"/>
            <w:bottom w:w="0" w:type="dxa"/>
            <w:right w:w="108" w:type="dxa"/>
          </w:tblCellMar>
        </w:tblPrEx>
        <w:trPr>
          <w:jc w:val="center"/>
        </w:trPr>
        <w:tc>
          <w:tcPr>
            <w:tcW w:w="656" w:type="dxa"/>
            <w:noWrap w:val="0"/>
            <w:vAlign w:val="top"/>
          </w:tcPr>
          <w:p>
            <w:pPr>
              <w:pStyle w:val="23"/>
              <w:rPr>
                <w:rFonts w:hint="eastAsia" w:ascii="宋体" w:hAnsi="宋体" w:eastAsia="宋体" w:cs="宋体"/>
              </w:rPr>
            </w:pPr>
            <w:r>
              <w:rPr>
                <w:rFonts w:hint="eastAsia" w:ascii="宋体" w:hAnsi="宋体" w:eastAsia="宋体" w:cs="宋体"/>
              </w:rPr>
              <w:t>第</w:t>
            </w:r>
          </w:p>
        </w:tc>
        <w:tc>
          <w:tcPr>
            <w:tcW w:w="877" w:type="dxa"/>
            <w:noWrap w:val="0"/>
            <w:vAlign w:val="top"/>
          </w:tcPr>
          <w:p>
            <w:pPr>
              <w:pStyle w:val="23"/>
              <w:rPr>
                <w:rFonts w:hint="eastAsia" w:ascii="宋体" w:hAnsi="宋体" w:eastAsia="宋体" w:cs="宋体"/>
              </w:rPr>
            </w:pPr>
            <w:r>
              <w:rPr>
                <w:rFonts w:hint="eastAsia" w:ascii="宋体" w:hAnsi="宋体" w:eastAsia="宋体" w:cs="宋体"/>
              </w:rPr>
              <w:t>1</w:t>
            </w:r>
          </w:p>
        </w:tc>
        <w:tc>
          <w:tcPr>
            <w:tcW w:w="656" w:type="dxa"/>
            <w:noWrap w:val="0"/>
            <w:vAlign w:val="top"/>
          </w:tcPr>
          <w:p>
            <w:pPr>
              <w:pStyle w:val="23"/>
              <w:rPr>
                <w:rFonts w:hint="eastAsia" w:ascii="宋体" w:hAnsi="宋体" w:eastAsia="宋体" w:cs="宋体"/>
              </w:rPr>
            </w:pPr>
            <w:r>
              <w:rPr>
                <w:rFonts w:hint="eastAsia" w:ascii="宋体" w:hAnsi="宋体" w:eastAsia="宋体" w:cs="宋体"/>
              </w:rPr>
              <w:t>册</w:t>
            </w:r>
          </w:p>
        </w:tc>
      </w:tr>
      <w:tr>
        <w:tblPrEx>
          <w:tblCellMar>
            <w:top w:w="0" w:type="dxa"/>
            <w:left w:w="108" w:type="dxa"/>
            <w:bottom w:w="0" w:type="dxa"/>
            <w:right w:w="108" w:type="dxa"/>
          </w:tblCellMar>
        </w:tblPrEx>
        <w:trPr>
          <w:trHeight w:val="284" w:hRule="exact"/>
          <w:jc w:val="center"/>
        </w:trPr>
        <w:tc>
          <w:tcPr>
            <w:tcW w:w="656" w:type="dxa"/>
            <w:noWrap w:val="0"/>
            <w:vAlign w:val="top"/>
          </w:tcPr>
          <w:p>
            <w:pPr>
              <w:pStyle w:val="23"/>
              <w:rPr>
                <w:rFonts w:hint="eastAsia" w:ascii="宋体" w:hAnsi="宋体" w:eastAsia="宋体" w:cs="宋体"/>
              </w:rPr>
            </w:pPr>
          </w:p>
        </w:tc>
        <w:tc>
          <w:tcPr>
            <w:tcW w:w="877" w:type="dxa"/>
            <w:noWrap w:val="0"/>
            <w:vAlign w:val="top"/>
          </w:tcPr>
          <w:p>
            <w:pPr>
              <w:pStyle w:val="23"/>
              <w:rPr>
                <w:rFonts w:hint="eastAsia" w:ascii="宋体" w:hAnsi="宋体" w:eastAsia="宋体" w:cs="宋体"/>
              </w:rPr>
            </w:pPr>
          </w:p>
        </w:tc>
        <w:tc>
          <w:tcPr>
            <w:tcW w:w="656" w:type="dxa"/>
            <w:noWrap w:val="0"/>
            <w:vAlign w:val="top"/>
          </w:tcPr>
          <w:p>
            <w:pPr>
              <w:pStyle w:val="23"/>
              <w:rPr>
                <w:rFonts w:hint="eastAsia" w:ascii="宋体" w:hAnsi="宋体" w:eastAsia="宋体" w:cs="宋体"/>
              </w:rPr>
            </w:pPr>
          </w:p>
        </w:tc>
      </w:tr>
      <w:tr>
        <w:tblPrEx>
          <w:tblCellMar>
            <w:top w:w="0" w:type="dxa"/>
            <w:left w:w="108" w:type="dxa"/>
            <w:bottom w:w="0" w:type="dxa"/>
            <w:right w:w="108" w:type="dxa"/>
          </w:tblCellMar>
        </w:tblPrEx>
        <w:trPr>
          <w:jc w:val="center"/>
        </w:trPr>
        <w:tc>
          <w:tcPr>
            <w:tcW w:w="656" w:type="dxa"/>
            <w:noWrap w:val="0"/>
            <w:vAlign w:val="top"/>
          </w:tcPr>
          <w:p>
            <w:pPr>
              <w:pStyle w:val="23"/>
              <w:rPr>
                <w:rFonts w:hint="eastAsia" w:ascii="宋体" w:hAnsi="宋体" w:eastAsia="宋体" w:cs="宋体"/>
              </w:rPr>
            </w:pPr>
            <w:r>
              <w:rPr>
                <w:rFonts w:hint="eastAsia" w:ascii="宋体" w:hAnsi="宋体" w:eastAsia="宋体" w:cs="宋体"/>
              </w:rPr>
              <w:t>共</w:t>
            </w:r>
          </w:p>
        </w:tc>
        <w:tc>
          <w:tcPr>
            <w:tcW w:w="877" w:type="dxa"/>
            <w:noWrap w:val="0"/>
            <w:vAlign w:val="top"/>
          </w:tcPr>
          <w:p>
            <w:pPr>
              <w:pStyle w:val="23"/>
              <w:rPr>
                <w:rFonts w:hint="default" w:ascii="宋体" w:hAnsi="宋体" w:eastAsia="宋体" w:cs="宋体"/>
                <w:lang w:val="en-US" w:eastAsia="zh-CN"/>
              </w:rPr>
            </w:pPr>
            <w:r>
              <w:rPr>
                <w:rFonts w:hint="eastAsia" w:ascii="宋体" w:hAnsi="宋体" w:cs="宋体"/>
                <w:lang w:val="en-US" w:eastAsia="zh-CN"/>
              </w:rPr>
              <w:t>110</w:t>
            </w:r>
          </w:p>
        </w:tc>
        <w:tc>
          <w:tcPr>
            <w:tcW w:w="656" w:type="dxa"/>
            <w:noWrap w:val="0"/>
            <w:vAlign w:val="top"/>
          </w:tcPr>
          <w:p>
            <w:pPr>
              <w:pStyle w:val="23"/>
              <w:rPr>
                <w:rFonts w:hint="eastAsia" w:ascii="宋体" w:hAnsi="宋体" w:eastAsia="宋体" w:cs="宋体"/>
              </w:rPr>
            </w:pPr>
            <w:r>
              <w:rPr>
                <w:rFonts w:hint="eastAsia" w:ascii="宋体" w:hAnsi="宋体" w:eastAsia="宋体" w:cs="宋体"/>
              </w:rPr>
              <w:t>页</w:t>
            </w:r>
          </w:p>
        </w:tc>
      </w:tr>
    </w:tbl>
    <w:p>
      <w:pPr>
        <w:pStyle w:val="22"/>
        <w:rPr>
          <w:rFonts w:hint="eastAsia"/>
        </w:rPr>
      </w:pPr>
    </w:p>
    <w:p>
      <w:pPr>
        <w:pStyle w:val="22"/>
        <w:jc w:val="both"/>
        <w:rPr>
          <w:rFonts w:hint="eastAsia"/>
        </w:rPr>
      </w:pPr>
    </w:p>
    <w:p>
      <w:pPr>
        <w:pStyle w:val="22"/>
        <w:rPr>
          <w:rFonts w:hint="eastAsia"/>
        </w:rPr>
      </w:pPr>
    </w:p>
    <w:p>
      <w:pPr>
        <w:pStyle w:val="22"/>
        <w:rPr>
          <w:rFonts w:hint="eastAsia"/>
        </w:rPr>
      </w:pPr>
    </w:p>
    <w:p>
      <w:pPr>
        <w:pStyle w:val="22"/>
        <w:rPr>
          <w:rFonts w:hint="eastAsia"/>
        </w:rPr>
      </w:pPr>
    </w:p>
    <w:p>
      <w:pPr>
        <w:pStyle w:val="23"/>
        <w:rPr>
          <w:rFonts w:hint="eastAsia"/>
        </w:rPr>
      </w:pPr>
      <w:r>
        <w:rPr>
          <w:rFonts w:hint="eastAsia"/>
        </w:rPr>
        <w:t>中船海为高科技有限公司</w:t>
      </w:r>
    </w:p>
    <w:p>
      <w:pPr>
        <w:pStyle w:val="23"/>
        <w:rPr>
          <w:rFonts w:hint="eastAsia"/>
        </w:rPr>
      </w:pPr>
    </w:p>
    <w:p>
      <w:pPr>
        <w:pStyle w:val="23"/>
        <w:rPr>
          <w:sz w:val="32"/>
          <w:szCs w:val="32"/>
        </w:rPr>
        <w:sectPr>
          <w:headerReference r:id="rId4" w:type="first"/>
          <w:headerReference r:id="rId3" w:type="default"/>
          <w:footerReference r:id="rId5" w:type="default"/>
          <w:footerReference r:id="rId6" w:type="even"/>
          <w:pgSz w:w="11906" w:h="16838"/>
          <w:pgMar w:top="1418" w:right="1247" w:bottom="1418" w:left="1418" w:header="851" w:footer="992" w:gutter="0"/>
          <w:pgNumType w:start="1"/>
          <w:cols w:space="720" w:num="1"/>
          <w:titlePg/>
          <w:docGrid w:type="linesAndChars" w:linePitch="312" w:charSpace="0"/>
        </w:sectPr>
      </w:pPr>
      <w:r>
        <w:rPr>
          <w:rFonts w:hint="eastAsia"/>
          <w:sz w:val="32"/>
          <w:szCs w:val="32"/>
        </w:rPr>
        <w:t>二〇二三年</w:t>
      </w:r>
      <w:r>
        <w:rPr>
          <w:rFonts w:hint="eastAsia"/>
          <w:sz w:val="32"/>
          <w:szCs w:val="32"/>
          <w:lang w:val="en-US" w:eastAsia="zh-CN"/>
        </w:rPr>
        <w:t>七</w:t>
      </w:r>
      <w:r>
        <w:rPr>
          <w:rFonts w:hint="eastAsia"/>
          <w:sz w:val="32"/>
          <w:szCs w:val="32"/>
        </w:rPr>
        <w:t>月</w:t>
      </w:r>
    </w:p>
    <w:p>
      <w:pPr>
        <w:pStyle w:val="23"/>
        <w:rPr>
          <w:rFonts w:hint="eastAsia"/>
          <w:sz w:val="32"/>
          <w:szCs w:val="32"/>
        </w:rPr>
      </w:pPr>
      <w:r>
        <w:rPr>
          <w:rFonts w:hint="eastAsia"/>
          <w:sz w:val="32"/>
          <w:szCs w:val="32"/>
        </w:rPr>
        <w:t>更改控制页</w:t>
      </w:r>
    </w:p>
    <w:p>
      <w:pPr>
        <w:pStyle w:val="24"/>
        <w:rPr>
          <w:rFonts w:hint="eastAsia"/>
        </w:rPr>
      </w:pPr>
      <w:r>
        <w:t>No.1</w:t>
      </w:r>
      <w:r>
        <w:rPr>
          <w:rFonts w:hint="eastAsia"/>
        </w:rPr>
        <w:t xml:space="preserve"> </w:t>
      </w:r>
    </w:p>
    <w:tbl>
      <w:tblPr>
        <w:tblStyle w:val="15"/>
        <w:tblW w:w="0" w:type="auto"/>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37"/>
        <w:gridCol w:w="2143"/>
        <w:gridCol w:w="1080"/>
        <w:gridCol w:w="737"/>
        <w:gridCol w:w="737"/>
        <w:gridCol w:w="737"/>
        <w:gridCol w:w="994"/>
        <w:gridCol w:w="201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r>
              <w:rPr>
                <w:rFonts w:hint="eastAsia"/>
              </w:rPr>
              <w:t>序号</w:t>
            </w:r>
          </w:p>
        </w:tc>
        <w:tc>
          <w:tcPr>
            <w:tcW w:w="2143" w:type="dxa"/>
            <w:noWrap w:val="0"/>
            <w:vAlign w:val="center"/>
          </w:tcPr>
          <w:p>
            <w:pPr>
              <w:pStyle w:val="25"/>
              <w:rPr>
                <w:rFonts w:hint="eastAsia"/>
              </w:rPr>
            </w:pPr>
            <w:r>
              <w:rPr>
                <w:rFonts w:hint="eastAsia"/>
              </w:rPr>
              <w:t>更改通知单号</w:t>
            </w:r>
          </w:p>
        </w:tc>
        <w:tc>
          <w:tcPr>
            <w:tcW w:w="1080" w:type="dxa"/>
            <w:noWrap w:val="0"/>
            <w:vAlign w:val="center"/>
          </w:tcPr>
          <w:p>
            <w:pPr>
              <w:pStyle w:val="25"/>
              <w:rPr>
                <w:rFonts w:hint="eastAsia"/>
              </w:rPr>
            </w:pPr>
            <w:r>
              <w:rPr>
                <w:rFonts w:hint="eastAsia"/>
              </w:rPr>
              <w:t>页次</w:t>
            </w:r>
          </w:p>
        </w:tc>
        <w:tc>
          <w:tcPr>
            <w:tcW w:w="737" w:type="dxa"/>
            <w:noWrap w:val="0"/>
            <w:vAlign w:val="center"/>
          </w:tcPr>
          <w:p>
            <w:pPr>
              <w:pStyle w:val="25"/>
              <w:rPr>
                <w:rFonts w:hint="eastAsia"/>
              </w:rPr>
            </w:pPr>
            <w:r>
              <w:rPr>
                <w:rFonts w:hint="eastAsia"/>
              </w:rPr>
              <w:t>标记</w:t>
            </w:r>
          </w:p>
        </w:tc>
        <w:tc>
          <w:tcPr>
            <w:tcW w:w="737" w:type="dxa"/>
            <w:noWrap w:val="0"/>
            <w:vAlign w:val="center"/>
          </w:tcPr>
          <w:p>
            <w:pPr>
              <w:pStyle w:val="25"/>
              <w:rPr>
                <w:rFonts w:hint="eastAsia"/>
              </w:rPr>
            </w:pPr>
            <w:r>
              <w:rPr>
                <w:rFonts w:hint="eastAsia"/>
              </w:rPr>
              <w:t>处数</w:t>
            </w:r>
          </w:p>
        </w:tc>
        <w:tc>
          <w:tcPr>
            <w:tcW w:w="737" w:type="dxa"/>
            <w:noWrap w:val="0"/>
            <w:vAlign w:val="center"/>
          </w:tcPr>
          <w:p>
            <w:pPr>
              <w:pStyle w:val="25"/>
              <w:rPr>
                <w:rFonts w:hint="eastAsia"/>
              </w:rPr>
            </w:pPr>
            <w:r>
              <w:rPr>
                <w:rFonts w:hint="eastAsia"/>
              </w:rPr>
              <w:t>方式</w:t>
            </w:r>
          </w:p>
        </w:tc>
        <w:tc>
          <w:tcPr>
            <w:tcW w:w="994" w:type="dxa"/>
            <w:noWrap w:val="0"/>
            <w:vAlign w:val="center"/>
          </w:tcPr>
          <w:p>
            <w:pPr>
              <w:pStyle w:val="25"/>
              <w:rPr>
                <w:rFonts w:hint="eastAsia"/>
              </w:rPr>
            </w:pPr>
            <w:r>
              <w:rPr>
                <w:rFonts w:hint="eastAsia"/>
              </w:rPr>
              <w:t>更改人</w:t>
            </w:r>
          </w:p>
        </w:tc>
        <w:tc>
          <w:tcPr>
            <w:tcW w:w="2015" w:type="dxa"/>
            <w:noWrap w:val="0"/>
            <w:vAlign w:val="center"/>
          </w:tcPr>
          <w:p>
            <w:pPr>
              <w:pStyle w:val="25"/>
              <w:rPr>
                <w:rFonts w:hint="eastAsia"/>
              </w:rPr>
            </w:pPr>
            <w:r>
              <w:rPr>
                <w:rFonts w:hint="eastAsia"/>
              </w:rPr>
              <w:t>更改日期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bl>
    <w:p>
      <w:pPr>
        <w:pStyle w:val="26"/>
        <w:rPr>
          <w:rFonts w:hint="eastAsia"/>
        </w:rPr>
      </w:pPr>
      <w:r>
        <w:rPr>
          <w:rFonts w:hint="eastAsia"/>
        </w:rPr>
        <w:t>注1：“方式”栏填写更改方式符号，其中△—划改   ○—换页   ☆—加（减）页。</w:t>
      </w:r>
    </w:p>
    <w:p>
      <w:pPr>
        <w:pStyle w:val="25"/>
        <w:rPr>
          <w:rFonts w:hint="eastAsia"/>
        </w:rPr>
        <w:sectPr>
          <w:pgSz w:w="11906" w:h="16838"/>
          <w:pgMar w:top="1418" w:right="1247" w:bottom="1418" w:left="1418" w:header="851" w:footer="992" w:gutter="0"/>
          <w:pgNumType w:start="1"/>
          <w:cols w:space="720" w:num="1"/>
          <w:titlePg/>
          <w:docGrid w:type="linesAndChars" w:linePitch="312" w:charSpace="0"/>
        </w:sectPr>
      </w:pPr>
    </w:p>
    <w:p>
      <w:pPr>
        <w:pStyle w:val="27"/>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目  录</w:t>
      </w:r>
    </w:p>
    <w:p>
      <w:pPr>
        <w:pStyle w:val="10"/>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Ansi="宋体"/>
          <w:bCs w:val="0"/>
          <w:caps w:val="0"/>
        </w:rPr>
        <w:fldChar w:fldCharType="begin"/>
      </w:r>
      <w:r>
        <w:rPr>
          <w:rFonts w:hAnsi="宋体"/>
          <w:bCs w:val="0"/>
          <w:caps w:val="0"/>
        </w:rPr>
        <w:instrText xml:space="preserve"> TOC \o "1-2" \h \z \u </w:instrText>
      </w:r>
      <w:r>
        <w:rPr>
          <w:rFonts w:hAnsi="宋体"/>
          <w:bCs w:val="0"/>
          <w:caps w:val="0"/>
        </w:rPr>
        <w:fldChar w:fldCharType="separate"/>
      </w:r>
      <w:r>
        <w:rPr>
          <w:rFonts w:hint="eastAsia" w:ascii="宋体" w:hAnsi="宋体" w:eastAsia="宋体" w:cs="宋体"/>
          <w:bCs w:val="0"/>
          <w:caps w:val="0"/>
          <w:sz w:val="24"/>
          <w:szCs w:val="24"/>
        </w:rPr>
        <w:fldChar w:fldCharType="begin"/>
      </w:r>
      <w:r>
        <w:rPr>
          <w:rFonts w:hint="eastAsia" w:ascii="宋体" w:hAnsi="宋体" w:eastAsia="宋体" w:cs="宋体"/>
          <w:bCs w:val="0"/>
          <w:caps w:val="0"/>
          <w:sz w:val="24"/>
          <w:szCs w:val="24"/>
        </w:rPr>
        <w:instrText xml:space="preserve"> HYPERLINK \l _Toc28684 </w:instrText>
      </w:r>
      <w:r>
        <w:rPr>
          <w:rFonts w:hint="eastAsia" w:ascii="宋体" w:hAnsi="宋体" w:eastAsia="宋体" w:cs="宋体"/>
          <w:bCs w:val="0"/>
          <w:caps w:val="0"/>
          <w:sz w:val="24"/>
          <w:szCs w:val="24"/>
        </w:rPr>
        <w:fldChar w:fldCharType="separate"/>
      </w:r>
      <w:r>
        <w:rPr>
          <w:rFonts w:hint="eastAsia" w:ascii="宋体" w:hAnsi="宋体" w:eastAsia="宋体" w:cs="宋体"/>
          <w:sz w:val="24"/>
          <w:szCs w:val="24"/>
        </w:rPr>
        <w:t xml:space="preserve">1 </w:t>
      </w:r>
      <w:r>
        <w:rPr>
          <w:rFonts w:hint="eastAsia" w:ascii="宋体" w:hAnsi="宋体" w:eastAsia="宋体" w:cs="宋体"/>
          <w:sz w:val="24"/>
          <w:szCs w:val="24"/>
          <w:lang w:val="en-US" w:eastAsia="zh-CN"/>
        </w:rPr>
        <w:t>范围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_Toc28684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val="0"/>
          <w:caps w:val="0"/>
          <w:sz w:val="24"/>
          <w:szCs w:val="24"/>
        </w:rPr>
        <w:fldChar w:fldCharType="end"/>
      </w:r>
    </w:p>
    <w:p>
      <w:pPr>
        <w:pStyle w:val="12"/>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_Toc7483 </w:instrText>
      </w:r>
      <w:r>
        <w:rPr>
          <w:rFonts w:hint="eastAsia" w:ascii="宋体" w:hAnsi="宋体" w:eastAsia="宋体" w:cs="宋体"/>
          <w:bCs/>
          <w:caps/>
          <w:sz w:val="24"/>
          <w:szCs w:val="24"/>
        </w:rPr>
        <w:fldChar w:fldCharType="separate"/>
      </w:r>
      <w:r>
        <w:rPr>
          <w:rFonts w:hint="eastAsia" w:ascii="宋体" w:hAnsi="宋体" w:eastAsia="宋体" w:cs="宋体"/>
          <w:sz w:val="24"/>
          <w:szCs w:val="24"/>
        </w:rPr>
        <w:t xml:space="preserve">1.1 </w:t>
      </w:r>
      <w:r>
        <w:rPr>
          <w:rFonts w:hint="eastAsia" w:ascii="宋体" w:hAnsi="宋体" w:eastAsia="宋体" w:cs="宋体"/>
          <w:sz w:val="24"/>
          <w:szCs w:val="24"/>
          <w:lang w:val="en-US" w:eastAsia="zh-CN"/>
        </w:rPr>
        <w:t>标识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_Toc7483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2"/>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_Toc31101 </w:instrText>
      </w:r>
      <w:r>
        <w:rPr>
          <w:rFonts w:hint="eastAsia" w:ascii="宋体" w:hAnsi="宋体" w:eastAsia="宋体" w:cs="宋体"/>
          <w:bCs/>
          <w:caps/>
          <w:sz w:val="24"/>
          <w:szCs w:val="24"/>
        </w:rPr>
        <w:fldChar w:fldCharType="separate"/>
      </w:r>
      <w:r>
        <w:rPr>
          <w:rFonts w:hint="eastAsia" w:ascii="宋体" w:hAnsi="宋体" w:eastAsia="宋体" w:cs="宋体"/>
          <w:sz w:val="24"/>
          <w:szCs w:val="24"/>
        </w:rPr>
        <w:t xml:space="preserve">1.2 </w:t>
      </w:r>
      <w:r>
        <w:rPr>
          <w:rFonts w:hint="eastAsia" w:ascii="宋体" w:hAnsi="宋体" w:eastAsia="宋体" w:cs="宋体"/>
          <w:sz w:val="24"/>
          <w:szCs w:val="24"/>
          <w:lang w:val="en-US" w:eastAsia="zh-CN"/>
        </w:rPr>
        <w:t>系统概述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_Toc31101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2"/>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_Toc14970 </w:instrText>
      </w:r>
      <w:r>
        <w:rPr>
          <w:rFonts w:hint="eastAsia" w:ascii="宋体" w:hAnsi="宋体" w:eastAsia="宋体" w:cs="宋体"/>
          <w:bCs/>
          <w:caps/>
          <w:sz w:val="24"/>
          <w:szCs w:val="24"/>
        </w:rPr>
        <w:fldChar w:fldCharType="separate"/>
      </w:r>
      <w:r>
        <w:rPr>
          <w:rFonts w:hint="eastAsia" w:ascii="宋体" w:hAnsi="宋体" w:eastAsia="宋体" w:cs="宋体"/>
          <w:sz w:val="24"/>
          <w:szCs w:val="24"/>
        </w:rPr>
        <w:t xml:space="preserve">1.3 </w:t>
      </w:r>
      <w:r>
        <w:rPr>
          <w:rFonts w:hint="eastAsia" w:ascii="宋体" w:hAnsi="宋体" w:eastAsia="宋体" w:cs="宋体"/>
          <w:sz w:val="24"/>
          <w:szCs w:val="24"/>
          <w:lang w:val="en-US" w:eastAsia="zh-CN"/>
        </w:rPr>
        <w:t>文档概述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_Toc14970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0"/>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_Toc12967 </w:instrText>
      </w:r>
      <w:r>
        <w:rPr>
          <w:rFonts w:hint="eastAsia" w:ascii="宋体" w:hAnsi="宋体" w:eastAsia="宋体" w:cs="宋体"/>
          <w:bCs/>
          <w:caps/>
          <w:sz w:val="24"/>
          <w:szCs w:val="24"/>
        </w:rPr>
        <w:fldChar w:fldCharType="separate"/>
      </w:r>
      <w:r>
        <w:rPr>
          <w:rFonts w:hint="eastAsia" w:ascii="宋体" w:hAnsi="宋体" w:eastAsia="宋体" w:cs="宋体"/>
          <w:sz w:val="24"/>
          <w:szCs w:val="24"/>
        </w:rPr>
        <w:t xml:space="preserve">2 </w:t>
      </w:r>
      <w:r>
        <w:rPr>
          <w:rFonts w:hint="eastAsia" w:ascii="宋体" w:hAnsi="宋体" w:eastAsia="宋体" w:cs="宋体"/>
          <w:sz w:val="24"/>
          <w:szCs w:val="24"/>
          <w:lang w:val="en-US" w:eastAsia="zh-CN"/>
        </w:rPr>
        <w:t>引用文档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_Toc12967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0"/>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_Toc9063 </w:instrText>
      </w:r>
      <w:r>
        <w:rPr>
          <w:rFonts w:hint="eastAsia" w:ascii="宋体" w:hAnsi="宋体" w:eastAsia="宋体" w:cs="宋体"/>
          <w:bCs/>
          <w:caps/>
          <w:sz w:val="24"/>
          <w:szCs w:val="24"/>
        </w:rPr>
        <w:fldChar w:fldCharType="separate"/>
      </w:r>
      <w:r>
        <w:rPr>
          <w:rFonts w:hint="eastAsia" w:ascii="宋体" w:hAnsi="宋体" w:eastAsia="宋体" w:cs="宋体"/>
          <w:sz w:val="24"/>
          <w:szCs w:val="24"/>
        </w:rPr>
        <w:t xml:space="preserve">3 </w:t>
      </w:r>
      <w:r>
        <w:rPr>
          <w:rFonts w:hint="eastAsia" w:ascii="宋体" w:hAnsi="宋体" w:eastAsia="宋体" w:cs="宋体"/>
          <w:sz w:val="24"/>
          <w:szCs w:val="24"/>
          <w:lang w:eastAsia="zh-CN"/>
        </w:rPr>
        <w:t>测试准备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_Toc9063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2"/>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_Toc25919 </w:instrText>
      </w:r>
      <w:r>
        <w:rPr>
          <w:rFonts w:hint="eastAsia" w:ascii="宋体" w:hAnsi="宋体" w:eastAsia="宋体" w:cs="宋体"/>
          <w:bCs/>
          <w:caps/>
          <w:sz w:val="24"/>
          <w:szCs w:val="24"/>
        </w:rPr>
        <w:fldChar w:fldCharType="separate"/>
      </w:r>
      <w:r>
        <w:rPr>
          <w:rFonts w:hint="eastAsia" w:ascii="宋体" w:hAnsi="宋体" w:eastAsia="宋体" w:cs="宋体"/>
          <w:sz w:val="24"/>
          <w:szCs w:val="24"/>
        </w:rPr>
        <w:t>3.1 测试进度准备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_Toc25919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2"/>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_Toc17305 </w:instrText>
      </w:r>
      <w:r>
        <w:rPr>
          <w:rFonts w:hint="eastAsia" w:ascii="宋体" w:hAnsi="宋体" w:eastAsia="宋体" w:cs="宋体"/>
          <w:bCs/>
          <w:caps/>
          <w:sz w:val="24"/>
          <w:szCs w:val="24"/>
        </w:rPr>
        <w:fldChar w:fldCharType="separate"/>
      </w:r>
      <w:r>
        <w:rPr>
          <w:rFonts w:hint="eastAsia" w:ascii="宋体" w:hAnsi="宋体" w:eastAsia="宋体" w:cs="宋体"/>
          <w:sz w:val="24"/>
          <w:szCs w:val="24"/>
          <w:lang w:val="en-US" w:eastAsia="zh-CN"/>
        </w:rPr>
        <w:t xml:space="preserve">3.2 </w:t>
      </w:r>
      <w:r>
        <w:rPr>
          <w:rFonts w:hint="eastAsia" w:ascii="宋体" w:hAnsi="宋体" w:eastAsia="宋体" w:cs="宋体"/>
          <w:sz w:val="24"/>
          <w:szCs w:val="24"/>
          <w:lang w:eastAsia="zh-CN"/>
        </w:rPr>
        <w:t>软件项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_Toc17305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2"/>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_Toc23641 </w:instrText>
      </w:r>
      <w:r>
        <w:rPr>
          <w:rFonts w:hint="eastAsia" w:ascii="宋体" w:hAnsi="宋体" w:eastAsia="宋体" w:cs="宋体"/>
          <w:bCs/>
          <w:caps/>
          <w:sz w:val="24"/>
          <w:szCs w:val="24"/>
        </w:rPr>
        <w:fldChar w:fldCharType="separate"/>
      </w:r>
      <w:r>
        <w:rPr>
          <w:rFonts w:hint="eastAsia" w:ascii="宋体" w:hAnsi="宋体" w:eastAsia="宋体" w:cs="宋体"/>
          <w:sz w:val="24"/>
          <w:szCs w:val="24"/>
        </w:rPr>
        <w:t>3.3 硬件和固件项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_Toc23641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0"/>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_Toc22625 </w:instrText>
      </w:r>
      <w:r>
        <w:rPr>
          <w:rFonts w:hint="eastAsia" w:ascii="宋体" w:hAnsi="宋体" w:eastAsia="宋体" w:cs="宋体"/>
          <w:bCs/>
          <w:caps/>
          <w:sz w:val="24"/>
          <w:szCs w:val="24"/>
        </w:rPr>
        <w:fldChar w:fldCharType="separate"/>
      </w:r>
      <w:r>
        <w:rPr>
          <w:rFonts w:hint="eastAsia" w:ascii="宋体" w:hAnsi="宋体" w:eastAsia="宋体" w:cs="宋体"/>
          <w:sz w:val="24"/>
          <w:szCs w:val="24"/>
        </w:rPr>
        <w:t>4 测试说明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_Toc22625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2"/>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_Toc11356 </w:instrText>
      </w:r>
      <w:r>
        <w:rPr>
          <w:rFonts w:hint="eastAsia" w:ascii="宋体" w:hAnsi="宋体" w:eastAsia="宋体" w:cs="宋体"/>
          <w:bCs/>
          <w:caps/>
          <w:sz w:val="24"/>
          <w:szCs w:val="24"/>
        </w:rPr>
        <w:fldChar w:fldCharType="separate"/>
      </w:r>
      <w:r>
        <w:rPr>
          <w:rFonts w:hint="eastAsia" w:ascii="宋体" w:hAnsi="宋体" w:eastAsia="宋体" w:cs="宋体"/>
          <w:sz w:val="24"/>
          <w:szCs w:val="24"/>
        </w:rPr>
        <w:t>4.1 测试用例表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_Toc11356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0"/>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_Toc18278 </w:instrText>
      </w:r>
      <w:r>
        <w:rPr>
          <w:rFonts w:hint="eastAsia" w:ascii="宋体" w:hAnsi="宋体" w:eastAsia="宋体" w:cs="宋体"/>
          <w:bCs/>
          <w:caps/>
          <w:sz w:val="24"/>
          <w:szCs w:val="24"/>
        </w:rPr>
        <w:fldChar w:fldCharType="separate"/>
      </w:r>
      <w:r>
        <w:rPr>
          <w:rFonts w:hint="eastAsia" w:ascii="宋体" w:hAnsi="宋体" w:eastAsia="宋体" w:cs="宋体"/>
          <w:kern w:val="2"/>
          <w:sz w:val="24"/>
          <w:szCs w:val="24"/>
        </w:rPr>
        <w:t>5 其他说明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_Toc18278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2"/>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_Toc9160 </w:instrText>
      </w:r>
      <w:r>
        <w:rPr>
          <w:rFonts w:hint="eastAsia" w:ascii="宋体" w:hAnsi="宋体" w:eastAsia="宋体" w:cs="宋体"/>
          <w:bCs/>
          <w:caps/>
          <w:sz w:val="24"/>
          <w:szCs w:val="24"/>
        </w:rPr>
        <w:fldChar w:fldCharType="separate"/>
      </w:r>
      <w:r>
        <w:rPr>
          <w:rFonts w:hint="eastAsia" w:ascii="宋体" w:hAnsi="宋体" w:eastAsia="宋体" w:cs="宋体"/>
          <w:sz w:val="24"/>
          <w:szCs w:val="24"/>
          <w:lang w:val="en-US"/>
        </w:rPr>
        <w:t xml:space="preserve">5.1 </w:t>
      </w:r>
      <w:r>
        <w:rPr>
          <w:rFonts w:hint="eastAsia" w:ascii="宋体" w:hAnsi="宋体" w:eastAsia="宋体" w:cs="宋体"/>
          <w:sz w:val="24"/>
          <w:szCs w:val="24"/>
        </w:rPr>
        <w:t>测试设计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_Toc9160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2"/>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_Toc28363 </w:instrText>
      </w:r>
      <w:r>
        <w:rPr>
          <w:rFonts w:hint="eastAsia" w:ascii="宋体" w:hAnsi="宋体" w:eastAsia="宋体" w:cs="宋体"/>
          <w:bCs/>
          <w:caps/>
          <w:sz w:val="24"/>
          <w:szCs w:val="24"/>
        </w:rPr>
        <w:fldChar w:fldCharType="separate"/>
      </w:r>
      <w:r>
        <w:rPr>
          <w:rFonts w:hint="eastAsia" w:ascii="宋体" w:hAnsi="宋体" w:eastAsia="宋体" w:cs="宋体"/>
          <w:sz w:val="24"/>
          <w:szCs w:val="24"/>
          <w:lang w:val="en-US"/>
        </w:rPr>
        <w:t xml:space="preserve">5.2 </w:t>
      </w:r>
      <w:r>
        <w:rPr>
          <w:rFonts w:hint="eastAsia" w:ascii="宋体" w:hAnsi="宋体" w:eastAsia="宋体" w:cs="宋体"/>
          <w:sz w:val="24"/>
          <w:szCs w:val="24"/>
        </w:rPr>
        <w:t>测试执行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_Toc28363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2"/>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_Toc29497 </w:instrText>
      </w:r>
      <w:r>
        <w:rPr>
          <w:rFonts w:hint="eastAsia" w:ascii="宋体" w:hAnsi="宋体" w:eastAsia="宋体" w:cs="宋体"/>
          <w:bCs/>
          <w:caps/>
          <w:sz w:val="24"/>
          <w:szCs w:val="24"/>
        </w:rPr>
        <w:fldChar w:fldCharType="separate"/>
      </w:r>
      <w:r>
        <w:rPr>
          <w:rFonts w:hint="eastAsia" w:ascii="宋体" w:hAnsi="宋体" w:eastAsia="宋体" w:cs="宋体"/>
          <w:sz w:val="24"/>
          <w:szCs w:val="24"/>
          <w:lang w:val="en-US"/>
        </w:rPr>
        <w:t xml:space="preserve">5.3 </w:t>
      </w:r>
      <w:r>
        <w:rPr>
          <w:rFonts w:hint="eastAsia" w:ascii="宋体" w:hAnsi="宋体" w:eastAsia="宋体" w:cs="宋体"/>
          <w:sz w:val="24"/>
          <w:szCs w:val="24"/>
        </w:rPr>
        <w:t>回归测试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_Toc29497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10"/>
        <w:keepNext w:val="0"/>
        <w:keepLines w:val="0"/>
        <w:pageBreakBefore w:val="0"/>
        <w:widowControl w:val="0"/>
        <w:tabs>
          <w:tab w:val="right" w:leader="dot" w:pos="9241"/>
          <w:tab w:val="clear" w:pos="9231"/>
        </w:tabs>
        <w:kinsoku/>
        <w:wordWrap/>
        <w:overflowPunct/>
        <w:topLinePunct w:val="0"/>
        <w:autoSpaceDE/>
        <w:autoSpaceDN/>
        <w:bidi w:val="0"/>
        <w:adjustRightInd/>
        <w:snapToGrid/>
        <w:spacing w:line="360" w:lineRule="auto"/>
        <w:textAlignment w:val="auto"/>
      </w:pPr>
      <w:r>
        <w:rPr>
          <w:rFonts w:hint="eastAsia" w:ascii="宋体" w:hAnsi="宋体" w:eastAsia="宋体" w:cs="宋体"/>
          <w:bCs/>
          <w:caps/>
          <w:sz w:val="24"/>
          <w:szCs w:val="24"/>
        </w:rPr>
        <w:fldChar w:fldCharType="begin"/>
      </w:r>
      <w:r>
        <w:rPr>
          <w:rFonts w:hint="eastAsia" w:ascii="宋体" w:hAnsi="宋体" w:eastAsia="宋体" w:cs="宋体"/>
          <w:bCs/>
          <w:caps/>
          <w:sz w:val="24"/>
          <w:szCs w:val="24"/>
        </w:rPr>
        <w:instrText xml:space="preserve"> HYPERLINK \l _Toc25532 </w:instrText>
      </w:r>
      <w:r>
        <w:rPr>
          <w:rFonts w:hint="eastAsia" w:ascii="宋体" w:hAnsi="宋体" w:eastAsia="宋体" w:cs="宋体"/>
          <w:bCs/>
          <w:caps/>
          <w:sz w:val="24"/>
          <w:szCs w:val="24"/>
        </w:rPr>
        <w:fldChar w:fldCharType="separate"/>
      </w:r>
      <w:r>
        <w:rPr>
          <w:rFonts w:hint="eastAsia" w:ascii="宋体" w:hAnsi="宋体" w:eastAsia="宋体" w:cs="宋体"/>
          <w:kern w:val="0"/>
          <w:sz w:val="24"/>
          <w:szCs w:val="24"/>
        </w:rPr>
        <w:t>附件1 测试用例表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_Toc25532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caps/>
          <w:sz w:val="24"/>
          <w:szCs w:val="24"/>
        </w:rPr>
        <w:fldChar w:fldCharType="end"/>
      </w:r>
    </w:p>
    <w:p>
      <w:pPr>
        <w:pStyle w:val="28"/>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Ansi="宋体"/>
          <w:bCs/>
          <w:caps/>
        </w:rPr>
      </w:pPr>
      <w:r>
        <w:rPr>
          <w:rFonts w:hAnsi="宋体"/>
          <w:bCs/>
          <w:caps/>
        </w:rPr>
        <w:fldChar w:fldCharType="end"/>
      </w:r>
    </w:p>
    <w:p>
      <w:pPr>
        <w:pStyle w:val="11"/>
        <w:tabs>
          <w:tab w:val="right" w:leader="dot" w:pos="9241"/>
        </w:tabs>
        <w:rPr>
          <w:rFonts w:hint="eastAsia"/>
        </w:rPr>
        <w:sectPr>
          <w:footerReference r:id="rId7" w:type="default"/>
          <w:pgSz w:w="11906" w:h="16838"/>
          <w:pgMar w:top="1418" w:right="1247" w:bottom="1418" w:left="1418" w:header="851" w:footer="992" w:gutter="0"/>
          <w:pgNumType w:fmt="upperRoman" w:start="1"/>
          <w:cols w:space="720" w:num="1"/>
          <w:docGrid w:type="linesAndChars" w:linePitch="312" w:charSpace="0"/>
        </w:sectPr>
      </w:pPr>
    </w:p>
    <w:p>
      <w:pPr>
        <w:pStyle w:val="3"/>
        <w:numPr>
          <w:ilvl w:val="0"/>
          <w:numId w:val="2"/>
        </w:numPr>
        <w:spacing w:before="0" w:after="0" w:line="360" w:lineRule="auto"/>
        <w:rPr>
          <w:rFonts w:ascii="Times New Roman" w:hAnsi="Times New Roman" w:cs="Times New Roman"/>
          <w:sz w:val="24"/>
          <w:szCs w:val="24"/>
        </w:rPr>
      </w:pPr>
      <w:bookmarkStart w:id="0" w:name="_Toc28684"/>
      <w:bookmarkStart w:id="1" w:name="_Toc406313803"/>
      <w:r>
        <w:rPr>
          <w:rFonts w:hint="eastAsia" w:ascii="Times New Roman" w:hAnsi="Times New Roman" w:cs="Times New Roman"/>
          <w:sz w:val="24"/>
          <w:szCs w:val="24"/>
          <w:lang w:val="en-US" w:eastAsia="zh-CN"/>
        </w:rPr>
        <w:t>范围</w:t>
      </w:r>
      <w:bookmarkEnd w:id="0"/>
    </w:p>
    <w:p>
      <w:pPr>
        <w:pStyle w:val="4"/>
        <w:numPr>
          <w:ilvl w:val="1"/>
          <w:numId w:val="2"/>
        </w:numPr>
        <w:spacing w:before="0" w:after="0" w:line="360" w:lineRule="auto"/>
        <w:rPr>
          <w:rFonts w:ascii="Times New Roman" w:hAnsi="Times New Roman" w:cs="Times New Roman"/>
          <w:sz w:val="24"/>
          <w:szCs w:val="24"/>
        </w:rPr>
      </w:pPr>
      <w:bookmarkStart w:id="2" w:name="_Toc7483"/>
      <w:r>
        <w:rPr>
          <w:rFonts w:hint="eastAsia" w:ascii="Times New Roman" w:hAnsi="Times New Roman" w:cs="Times New Roman"/>
          <w:sz w:val="24"/>
          <w:szCs w:val="24"/>
          <w:lang w:val="en-US" w:eastAsia="zh-CN"/>
        </w:rPr>
        <w:t>标识</w:t>
      </w:r>
      <w:bookmarkEnd w:id="2"/>
    </w:p>
    <w:p>
      <w:pPr>
        <w:pStyle w:val="29"/>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宋体" w:hAnsi="宋体" w:eastAsia="宋体" w:cs="宋体"/>
          <w:color w:val="FF0000"/>
          <w:sz w:val="24"/>
          <w:szCs w:val="24"/>
          <w:lang w:val="en-US"/>
        </w:rPr>
      </w:pPr>
      <w:bookmarkStart w:id="3" w:name="_Toc472947177"/>
      <w:r>
        <w:rPr>
          <w:rFonts w:hint="eastAsia" w:ascii="宋体" w:hAnsi="宋体" w:eastAsia="宋体" w:cs="宋体"/>
          <w:sz w:val="24"/>
          <w:szCs w:val="24"/>
        </w:rPr>
        <w:t>文档标识：</w:t>
      </w:r>
      <w:r>
        <w:rPr>
          <w:rFonts w:hint="eastAsia" w:ascii="宋体" w:hAnsi="宋体" w:eastAsia="宋体" w:cs="宋体"/>
          <w:color w:val="000000"/>
          <w:kern w:val="0"/>
          <w:sz w:val="24"/>
          <w:szCs w:val="24"/>
          <w:lang w:eastAsia="zh-CN"/>
        </w:rPr>
        <w:t>CCWZBZ</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RMB</w:t>
      </w:r>
    </w:p>
    <w:p>
      <w:pPr>
        <w:pStyle w:val="29"/>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sz w:val="24"/>
          <w:szCs w:val="24"/>
        </w:rPr>
      </w:pPr>
      <w:r>
        <w:rPr>
          <w:rFonts w:hint="eastAsia" w:ascii="宋体" w:hAnsi="宋体" w:eastAsia="宋体" w:cs="宋体"/>
          <w:sz w:val="24"/>
          <w:szCs w:val="24"/>
        </w:rPr>
        <w:t>文档标题：《</w:t>
      </w:r>
      <w:r>
        <w:rPr>
          <w:rFonts w:hint="eastAsia" w:ascii="宋体" w:hAnsi="宋体" w:eastAsia="宋体" w:cs="宋体"/>
          <w:color w:val="000000"/>
          <w:kern w:val="0"/>
          <w:sz w:val="24"/>
          <w:szCs w:val="24"/>
          <w:lang w:eastAsia="zh-CN"/>
        </w:rPr>
        <w:t>仓储物资保障资源分配软件</w:t>
      </w:r>
      <w:r>
        <w:rPr>
          <w:rFonts w:hint="eastAsia" w:ascii="宋体" w:hAnsi="宋体" w:cs="宋体"/>
          <w:color w:val="000000"/>
          <w:kern w:val="0"/>
          <w:sz w:val="24"/>
          <w:szCs w:val="24"/>
          <w:lang w:val="en-US" w:eastAsia="zh-CN"/>
        </w:rPr>
        <w:t>部件</w:t>
      </w:r>
      <w:r>
        <w:rPr>
          <w:rFonts w:hint="eastAsia" w:ascii="宋体" w:hAnsi="宋体" w:eastAsia="宋体" w:cs="宋体"/>
          <w:sz w:val="24"/>
          <w:szCs w:val="24"/>
          <w:lang w:val="en-US" w:eastAsia="zh-CN"/>
        </w:rPr>
        <w:t>测试计划</w:t>
      </w:r>
      <w:r>
        <w:rPr>
          <w:rFonts w:hint="eastAsia" w:ascii="宋体" w:hAnsi="宋体" w:eastAsia="宋体" w:cs="宋体"/>
          <w:sz w:val="24"/>
          <w:szCs w:val="24"/>
        </w:rPr>
        <w:t>》</w:t>
      </w:r>
    </w:p>
    <w:p>
      <w:pPr>
        <w:pStyle w:val="29"/>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sz w:val="24"/>
          <w:szCs w:val="24"/>
        </w:rPr>
      </w:pPr>
      <w:r>
        <w:rPr>
          <w:rFonts w:hint="eastAsia" w:ascii="宋体" w:hAnsi="宋体" w:eastAsia="宋体" w:cs="宋体"/>
          <w:sz w:val="24"/>
          <w:szCs w:val="24"/>
        </w:rPr>
        <w:t>本文档适用的系统：</w:t>
      </w:r>
      <w:r>
        <w:rPr>
          <w:rFonts w:hint="eastAsia" w:ascii="宋体" w:hAnsi="宋体" w:eastAsia="宋体" w:cs="宋体"/>
          <w:color w:val="000000"/>
          <w:kern w:val="0"/>
          <w:sz w:val="24"/>
          <w:szCs w:val="24"/>
          <w:lang w:eastAsia="zh-CN"/>
        </w:rPr>
        <w:t>仓储物资保障资源分配软件</w:t>
      </w:r>
    </w:p>
    <w:p>
      <w:pPr>
        <w:pStyle w:val="29"/>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sz w:val="24"/>
          <w:szCs w:val="24"/>
        </w:rPr>
      </w:pPr>
      <w:r>
        <w:rPr>
          <w:rFonts w:hint="eastAsia" w:ascii="宋体" w:hAnsi="宋体" w:eastAsia="宋体" w:cs="宋体"/>
          <w:sz w:val="24"/>
          <w:szCs w:val="24"/>
        </w:rPr>
        <w:t>本文档适用的软件：</w:t>
      </w:r>
      <w:r>
        <w:rPr>
          <w:rFonts w:hint="eastAsia" w:ascii="宋体" w:hAnsi="宋体" w:eastAsia="宋体" w:cs="宋体"/>
          <w:color w:val="000000"/>
          <w:kern w:val="0"/>
          <w:sz w:val="24"/>
          <w:szCs w:val="24"/>
          <w:lang w:eastAsia="zh-CN"/>
        </w:rPr>
        <w:t>仓储物资保障资源分配软件</w:t>
      </w:r>
    </w:p>
    <w:p>
      <w:pPr>
        <w:pStyle w:val="29"/>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sz w:val="24"/>
          <w:szCs w:val="24"/>
        </w:rPr>
      </w:pPr>
      <w:r>
        <w:rPr>
          <w:rFonts w:hint="eastAsia" w:ascii="宋体" w:hAnsi="宋体" w:eastAsia="宋体" w:cs="宋体"/>
          <w:sz w:val="24"/>
          <w:szCs w:val="24"/>
        </w:rPr>
        <w:t>本文档适用的软件缩略名：</w:t>
      </w:r>
      <w:r>
        <w:rPr>
          <w:rFonts w:hint="eastAsia" w:ascii="宋体" w:hAnsi="宋体" w:eastAsia="宋体" w:cs="宋体"/>
          <w:color w:val="000000"/>
          <w:kern w:val="0"/>
          <w:sz w:val="24"/>
          <w:szCs w:val="24"/>
          <w:lang w:eastAsia="zh-CN"/>
        </w:rPr>
        <w:t>仓储物资保障资源分配软件</w:t>
      </w:r>
    </w:p>
    <w:p>
      <w:pPr>
        <w:pStyle w:val="29"/>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本文档适用于的软件标识：</w:t>
      </w:r>
      <w:r>
        <w:rPr>
          <w:rFonts w:hint="eastAsia" w:ascii="宋体" w:hAnsi="宋体" w:eastAsia="宋体" w:cs="宋体"/>
          <w:color w:val="000000"/>
          <w:kern w:val="0"/>
          <w:sz w:val="24"/>
          <w:szCs w:val="24"/>
          <w:lang w:eastAsia="zh-CN"/>
        </w:rPr>
        <w:t>CCWZBZ</w:t>
      </w:r>
    </w:p>
    <w:p>
      <w:pPr>
        <w:pStyle w:val="4"/>
        <w:numPr>
          <w:ilvl w:val="1"/>
          <w:numId w:val="2"/>
        </w:numPr>
        <w:spacing w:before="0" w:after="0" w:line="360" w:lineRule="auto"/>
        <w:rPr>
          <w:rFonts w:ascii="Times New Roman" w:hAnsi="Times New Roman" w:cs="Times New Roman"/>
          <w:sz w:val="24"/>
          <w:szCs w:val="24"/>
        </w:rPr>
      </w:pPr>
      <w:bookmarkStart w:id="4" w:name="_Toc31101"/>
      <w:r>
        <w:rPr>
          <w:rFonts w:hint="eastAsia" w:ascii="Times New Roman" w:hAnsi="Times New Roman" w:cs="Times New Roman"/>
          <w:sz w:val="24"/>
          <w:szCs w:val="24"/>
          <w:lang w:val="en-US" w:eastAsia="zh-CN"/>
        </w:rPr>
        <w:t>系统概述</w:t>
      </w:r>
      <w:bookmarkEnd w:id="3"/>
      <w:bookmarkEnd w:id="4"/>
    </w:p>
    <w:p>
      <w:pPr>
        <w:pStyle w:val="28"/>
        <w:keepNext w:val="0"/>
        <w:keepLines w:val="0"/>
        <w:pageBreakBefore w:val="0"/>
        <w:widowControl w:val="0"/>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bookmarkStart w:id="5" w:name="_Toc472947178"/>
      <w:r>
        <w:rPr>
          <w:rFonts w:hint="eastAsia" w:ascii="宋体" w:hAnsi="宋体" w:eastAsia="宋体" w:cs="宋体"/>
          <w:sz w:val="24"/>
          <w:szCs w:val="24"/>
        </w:rPr>
        <w:t>仓储分析系统提供了仓库分析实验环境，可创建场景、创建仓库、创建电梯以及创建仓库各类资源。通过这些资源创建可执行任务以及任务的波次，通过任务的执行情况来分析仓库存放资源的合理性，从而找到最优存放方式。</w:t>
      </w:r>
    </w:p>
    <w:p>
      <w:pPr>
        <w:pStyle w:val="28"/>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sz w:val="24"/>
          <w:szCs w:val="24"/>
        </w:rPr>
      </w:pPr>
      <w:r>
        <w:rPr>
          <w:rFonts w:hint="eastAsia" w:ascii="宋体" w:hAnsi="宋体" w:eastAsia="宋体" w:cs="宋体"/>
          <w:sz w:val="24"/>
          <w:szCs w:val="24"/>
        </w:rPr>
        <w:t>项目的需求方：七一三所第</w:t>
      </w:r>
      <w:r>
        <w:rPr>
          <w:rFonts w:hint="eastAsia" w:ascii="宋体" w:hAnsi="宋体" w:eastAsia="宋体" w:cs="宋体"/>
          <w:sz w:val="24"/>
          <w:szCs w:val="24"/>
          <w:lang w:val="en-US" w:eastAsia="zh-CN"/>
        </w:rPr>
        <w:t>九</w:t>
      </w:r>
      <w:r>
        <w:rPr>
          <w:rFonts w:hint="eastAsia" w:ascii="宋体" w:hAnsi="宋体" w:eastAsia="宋体" w:cs="宋体"/>
          <w:sz w:val="24"/>
          <w:szCs w:val="24"/>
        </w:rPr>
        <w:t>研究室；</w:t>
      </w:r>
    </w:p>
    <w:p>
      <w:pPr>
        <w:pStyle w:val="28"/>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sz w:val="24"/>
          <w:szCs w:val="24"/>
        </w:rPr>
      </w:pPr>
      <w:r>
        <w:rPr>
          <w:rFonts w:hint="eastAsia" w:ascii="宋体" w:hAnsi="宋体" w:eastAsia="宋体" w:cs="宋体"/>
          <w:sz w:val="24"/>
          <w:szCs w:val="24"/>
        </w:rPr>
        <w:t>用户方：</w:t>
      </w:r>
      <w:r>
        <w:rPr>
          <w:rFonts w:hint="eastAsia" w:ascii="宋体" w:hAnsi="宋体" w:eastAsia="宋体" w:cs="宋体"/>
          <w:color w:val="auto"/>
          <w:sz w:val="24"/>
          <w:szCs w:val="24"/>
          <w:lang w:val="en-US" w:eastAsia="zh-CN"/>
        </w:rPr>
        <w:t>BD</w:t>
      </w:r>
      <w:r>
        <w:rPr>
          <w:rFonts w:hint="eastAsia" w:ascii="宋体" w:hAnsi="宋体" w:eastAsia="宋体" w:cs="宋体"/>
          <w:sz w:val="24"/>
          <w:szCs w:val="24"/>
        </w:rPr>
        <w:t>；</w:t>
      </w:r>
    </w:p>
    <w:p>
      <w:pPr>
        <w:pStyle w:val="28"/>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sz w:val="24"/>
          <w:szCs w:val="24"/>
        </w:rPr>
      </w:pPr>
      <w:r>
        <w:rPr>
          <w:rFonts w:hint="eastAsia" w:ascii="宋体" w:hAnsi="宋体" w:eastAsia="宋体" w:cs="宋体"/>
          <w:sz w:val="24"/>
          <w:szCs w:val="24"/>
        </w:rPr>
        <w:t>保障机构方：中船海为</w:t>
      </w:r>
      <w:bookmarkStart w:id="28" w:name="_GoBack"/>
      <w:bookmarkEnd w:id="28"/>
      <w:r>
        <w:rPr>
          <w:rFonts w:hint="eastAsia" w:ascii="宋体" w:hAnsi="宋体" w:eastAsia="宋体" w:cs="宋体"/>
          <w:sz w:val="24"/>
          <w:szCs w:val="24"/>
        </w:rPr>
        <w:t>高科技有限公司。</w:t>
      </w:r>
    </w:p>
    <w:p>
      <w:pPr>
        <w:pStyle w:val="4"/>
        <w:numPr>
          <w:ilvl w:val="1"/>
          <w:numId w:val="2"/>
        </w:numPr>
        <w:spacing w:before="0" w:after="0" w:line="360" w:lineRule="auto"/>
        <w:rPr>
          <w:rFonts w:ascii="Times New Roman" w:hAnsi="Times New Roman" w:cs="Times New Roman"/>
          <w:sz w:val="24"/>
          <w:szCs w:val="24"/>
        </w:rPr>
      </w:pPr>
      <w:bookmarkStart w:id="6" w:name="_Toc14970"/>
      <w:r>
        <w:rPr>
          <w:rFonts w:hint="eastAsia" w:ascii="Times New Roman" w:hAnsi="Times New Roman" w:cs="Times New Roman"/>
          <w:sz w:val="24"/>
          <w:szCs w:val="24"/>
          <w:lang w:val="en-US" w:eastAsia="zh-CN"/>
        </w:rPr>
        <w:t>文档概述</w:t>
      </w:r>
      <w:bookmarkEnd w:id="5"/>
      <w:bookmarkEnd w:id="6"/>
    </w:p>
    <w:p>
      <w:pPr>
        <w:pStyle w:val="31"/>
        <w:keepNext w:val="0"/>
        <w:keepLines w:val="0"/>
        <w:pageBreakBefore w:val="0"/>
        <w:widowControl w:val="0"/>
        <w:kinsoku/>
        <w:wordWrap/>
        <w:overflowPunct/>
        <w:topLinePunct w:val="0"/>
        <w:bidi w:val="0"/>
        <w:snapToGrid/>
        <w:spacing w:beforeLines="0" w:after="0" w:line="360" w:lineRule="auto"/>
        <w:ind w:left="0" w:leftChars="0" w:firstLine="480"/>
        <w:textAlignment w:val="auto"/>
        <w:rPr>
          <w:rFonts w:hint="eastAsia" w:ascii="宋体" w:hAnsi="宋体" w:eastAsia="宋体" w:cs="宋体"/>
          <w:color w:val="000000"/>
          <w:kern w:val="0"/>
          <w:sz w:val="24"/>
          <w:szCs w:val="24"/>
          <w:lang w:val="en-US"/>
        </w:rPr>
      </w:pPr>
      <w:r>
        <w:rPr>
          <w:rFonts w:hint="eastAsia" w:ascii="宋体" w:hAnsi="宋体" w:eastAsia="宋体" w:cs="宋体"/>
          <w:kern w:val="0"/>
          <w:sz w:val="24"/>
          <w:szCs w:val="24"/>
        </w:rPr>
        <w:t>本文档说明了执行</w:t>
      </w:r>
      <w:r>
        <w:rPr>
          <w:rFonts w:hint="eastAsia" w:ascii="宋体" w:hAnsi="宋体" w:eastAsia="宋体" w:cs="宋体"/>
          <w:sz w:val="24"/>
          <w:szCs w:val="24"/>
        </w:rPr>
        <w:t>仓储物资保障资源分配软件</w:t>
      </w:r>
      <w:r>
        <w:rPr>
          <w:rFonts w:hint="eastAsia" w:ascii="宋体" w:hAnsi="宋体" w:eastAsia="宋体" w:cs="宋体"/>
          <w:kern w:val="0"/>
          <w:sz w:val="24"/>
          <w:szCs w:val="24"/>
          <w:lang w:eastAsia="zh-CN"/>
        </w:rPr>
        <w:t>软件单元集成测试</w:t>
      </w:r>
      <w:r>
        <w:rPr>
          <w:rFonts w:hint="eastAsia" w:ascii="宋体" w:hAnsi="宋体" w:eastAsia="宋体" w:cs="宋体"/>
          <w:kern w:val="0"/>
          <w:sz w:val="24"/>
          <w:szCs w:val="24"/>
        </w:rPr>
        <w:t>各项工作过程中，用于设计和执行测试的具体方法和步骤，并形成测试用例集，作为下一步测试执行的依据</w:t>
      </w:r>
      <w:r>
        <w:rPr>
          <w:rFonts w:hint="eastAsia" w:ascii="宋体" w:hAnsi="宋体" w:eastAsia="宋体" w:cs="宋体"/>
          <w:color w:val="000000"/>
          <w:kern w:val="0"/>
          <w:sz w:val="24"/>
          <w:szCs w:val="24"/>
          <w:lang w:val="en-US"/>
        </w:rPr>
        <w:t>。</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本测试说明的主要用途如下：</w:t>
      </w:r>
    </w:p>
    <w:p>
      <w:pPr>
        <w:keepNext w:val="0"/>
        <w:keepLines w:val="0"/>
        <w:pageBreakBefore w:val="0"/>
        <w:widowControl w:val="0"/>
        <w:tabs>
          <w:tab w:val="left" w:pos="7380"/>
        </w:tabs>
        <w:kinsoku/>
        <w:wordWrap/>
        <w:overflowPunct/>
        <w:topLinePunct w:val="0"/>
        <w:autoSpaceDE w:val="0"/>
        <w:autoSpaceDN w:val="0"/>
        <w:bidi w:val="0"/>
        <w:adjustRightInd w:val="0"/>
        <w:snapToGrid/>
        <w:spacing w:line="360" w:lineRule="auto"/>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a)定义测试环境。</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b) 描述测试准备过程。</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c) 描述测试用例的设计，包括测试用例的名称、测试工作的执行说明。</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d) 描述在</w:t>
      </w:r>
      <w:r>
        <w:rPr>
          <w:rFonts w:hint="eastAsia" w:ascii="宋体" w:hAnsi="宋体" w:eastAsia="宋体" w:cs="宋体"/>
          <w:kern w:val="0"/>
          <w:sz w:val="24"/>
          <w:szCs w:val="24"/>
          <w:lang w:eastAsia="zh-CN"/>
        </w:rPr>
        <w:t>软件单元集成测试</w:t>
      </w:r>
      <w:r>
        <w:rPr>
          <w:rFonts w:hint="eastAsia" w:ascii="宋体" w:hAnsi="宋体" w:eastAsia="宋体" w:cs="宋体"/>
          <w:kern w:val="0"/>
          <w:sz w:val="24"/>
          <w:szCs w:val="24"/>
        </w:rPr>
        <w:t>计划中所标识的每个配置项的测试。</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e)</w:t>
      </w:r>
      <w:r>
        <w:rPr>
          <w:rFonts w:hint="eastAsia" w:ascii="宋体" w:hAnsi="宋体" w:eastAsia="宋体" w:cs="宋体"/>
          <w:sz w:val="24"/>
          <w:szCs w:val="24"/>
        </w:rPr>
        <w:t xml:space="preserve"> </w:t>
      </w:r>
      <w:r>
        <w:rPr>
          <w:rFonts w:hint="eastAsia" w:ascii="宋体" w:hAnsi="宋体" w:eastAsia="宋体" w:cs="宋体"/>
          <w:kern w:val="0"/>
          <w:sz w:val="24"/>
          <w:szCs w:val="24"/>
        </w:rPr>
        <w:t>标识测试用例、测试过程以及在测试计划中标识的每个配置项测试的相关信息。</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本测试说明主要包括如下内容：</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a) 在范围中，描述了本测试说明的标识、缩略语、被测试应用的概况、本文档的简介；</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b) 在引用文档中，描述了编制本文档时参考的开发文档、标准文档和技术书籍。</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c) 测试准备中，描述了在</w:t>
      </w:r>
      <w:r>
        <w:rPr>
          <w:rFonts w:hint="eastAsia" w:ascii="宋体" w:hAnsi="宋体" w:eastAsia="宋体" w:cs="宋体"/>
          <w:kern w:val="0"/>
          <w:sz w:val="24"/>
          <w:szCs w:val="24"/>
          <w:lang w:eastAsia="zh-CN"/>
        </w:rPr>
        <w:t>软件单元集成测试</w:t>
      </w:r>
      <w:r>
        <w:rPr>
          <w:rFonts w:hint="eastAsia" w:ascii="宋体" w:hAnsi="宋体" w:eastAsia="宋体" w:cs="宋体"/>
          <w:kern w:val="0"/>
          <w:sz w:val="24"/>
          <w:szCs w:val="24"/>
        </w:rPr>
        <w:t>计划中所标识的每项测试的测试进度和测试准备过程；</w:t>
      </w:r>
    </w:p>
    <w:p>
      <w:pPr>
        <w:pStyle w:val="31"/>
        <w:keepNext w:val="0"/>
        <w:keepLines w:val="0"/>
        <w:pageBreakBefore w:val="0"/>
        <w:widowControl w:val="0"/>
        <w:kinsoku/>
        <w:wordWrap/>
        <w:overflowPunct/>
        <w:topLinePunct w:val="0"/>
        <w:bidi w:val="0"/>
        <w:snapToGrid/>
        <w:spacing w:beforeLines="0" w:after="0" w:line="360" w:lineRule="auto"/>
        <w:ind w:left="0" w:leftChars="0" w:firstLine="480"/>
        <w:textAlignment w:val="auto"/>
        <w:rPr>
          <w:rFonts w:hint="eastAsia" w:ascii="宋体" w:hAnsi="宋体" w:eastAsia="宋体" w:cs="宋体"/>
          <w:color w:val="000000"/>
          <w:kern w:val="0"/>
          <w:sz w:val="24"/>
          <w:szCs w:val="24"/>
          <w:lang w:val="en-US"/>
        </w:rPr>
      </w:pPr>
      <w:r>
        <w:rPr>
          <w:rFonts w:hint="eastAsia" w:ascii="宋体" w:hAnsi="宋体" w:eastAsia="宋体" w:cs="宋体"/>
          <w:kern w:val="0"/>
          <w:sz w:val="24"/>
          <w:szCs w:val="24"/>
        </w:rPr>
        <w:t>d) 在测试说明中，描述了在</w:t>
      </w:r>
      <w:r>
        <w:rPr>
          <w:rFonts w:hint="eastAsia" w:ascii="宋体" w:hAnsi="宋体" w:eastAsia="宋体" w:cs="宋体"/>
          <w:kern w:val="0"/>
          <w:sz w:val="24"/>
          <w:szCs w:val="24"/>
          <w:lang w:eastAsia="zh-CN"/>
        </w:rPr>
        <w:t>软件单元集成测试</w:t>
      </w:r>
      <w:r>
        <w:rPr>
          <w:rFonts w:hint="eastAsia" w:ascii="宋体" w:hAnsi="宋体" w:eastAsia="宋体" w:cs="宋体"/>
          <w:kern w:val="0"/>
          <w:sz w:val="24"/>
          <w:szCs w:val="24"/>
        </w:rPr>
        <w:t>计划中所标识的每项测试，包括测试用例的名称、测试用例的具体描述、测试执行过程的定义等。</w:t>
      </w:r>
    </w:p>
    <w:p>
      <w:pPr>
        <w:pStyle w:val="3"/>
        <w:numPr>
          <w:ilvl w:val="0"/>
          <w:numId w:val="2"/>
        </w:numPr>
        <w:spacing w:before="10" w:after="10" w:line="360" w:lineRule="auto"/>
        <w:rPr>
          <w:rFonts w:ascii="Times New Roman" w:hAnsi="Times New Roman" w:cs="Times New Roman"/>
          <w:sz w:val="24"/>
          <w:szCs w:val="24"/>
        </w:rPr>
      </w:pPr>
      <w:bookmarkStart w:id="7" w:name="_Toc12967"/>
      <w:r>
        <w:rPr>
          <w:rFonts w:hint="eastAsia" w:ascii="Times New Roman" w:hAnsi="Times New Roman" w:cs="Times New Roman"/>
          <w:sz w:val="24"/>
          <w:szCs w:val="24"/>
          <w:lang w:val="en-US" w:eastAsia="zh-CN"/>
        </w:rPr>
        <w:t>引用文档</w:t>
      </w:r>
      <w:bookmarkEnd w:id="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rPr>
      </w:pPr>
      <w:bookmarkStart w:id="8" w:name="_Toc472947187"/>
      <w:r>
        <w:rPr>
          <w:rFonts w:hint="eastAsia" w:ascii="宋体" w:hAnsi="宋体" w:eastAsia="宋体" w:cs="宋体"/>
          <w:b w:val="0"/>
          <w:bCs w:val="0"/>
          <w:sz w:val="24"/>
          <w:szCs w:val="24"/>
        </w:rPr>
        <w:t>GJB438B-2009 军用软件开发文档通用要求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Q713-G360.306-2023 </w:t>
      </w:r>
      <w:r>
        <w:rPr>
          <w:rFonts w:hint="eastAsia" w:ascii="宋体" w:hAnsi="宋体" w:eastAsia="宋体" w:cs="宋体"/>
          <w:b w:val="0"/>
          <w:bCs w:val="0"/>
          <w:sz w:val="24"/>
          <w:szCs w:val="24"/>
          <w:lang w:eastAsia="zh-CN"/>
        </w:rPr>
        <w:t>软件单元集成测试</w:t>
      </w:r>
      <w:r>
        <w:rPr>
          <w:rFonts w:hint="eastAsia" w:ascii="宋体" w:hAnsi="宋体" w:eastAsia="宋体" w:cs="宋体"/>
          <w:b w:val="0"/>
          <w:bCs w:val="0"/>
          <w:sz w:val="24"/>
          <w:szCs w:val="24"/>
        </w:rPr>
        <w:t>管理规范</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《仓储物资保障资源分配软件研制任务书》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《仓储物资保障资源分配软件需求规格说明》</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《仓储物资保障资源分配软件接口需求规格说明》</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《仓储物资保障资源分配软件设计文档》</w:t>
      </w:r>
    </w:p>
    <w:p>
      <w:pPr>
        <w:pStyle w:val="31"/>
        <w:keepNext w:val="0"/>
        <w:keepLines w:val="0"/>
        <w:pageBreakBefore w:val="0"/>
        <w:widowControl w:val="0"/>
        <w:kinsoku/>
        <w:wordWrap/>
        <w:overflowPunct/>
        <w:topLinePunct w:val="0"/>
        <w:autoSpaceDE/>
        <w:autoSpaceDN/>
        <w:bidi w:val="0"/>
        <w:adjustRightInd/>
        <w:snapToGrid/>
        <w:spacing w:beforeLines="0" w:after="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《仓储物资保障资源分配软件</w:t>
      </w:r>
      <w:r>
        <w:rPr>
          <w:rStyle w:val="30"/>
          <w:rFonts w:hint="eastAsia" w:ascii="宋体" w:hAnsi="宋体" w:eastAsia="宋体" w:cs="宋体"/>
          <w:sz w:val="24"/>
          <w:szCs w:val="24"/>
          <w:lang w:eastAsia="zh-CN"/>
        </w:rPr>
        <w:t>用户手册</w:t>
      </w:r>
      <w:r>
        <w:rPr>
          <w:rFonts w:hint="eastAsia" w:ascii="宋体" w:hAnsi="宋体" w:eastAsia="宋体" w:cs="宋体"/>
          <w:sz w:val="24"/>
          <w:szCs w:val="24"/>
        </w:rPr>
        <w:t>》</w:t>
      </w:r>
    </w:p>
    <w:bookmarkEnd w:id="8"/>
    <w:p>
      <w:pPr>
        <w:pStyle w:val="3"/>
        <w:numPr>
          <w:ilvl w:val="0"/>
          <w:numId w:val="2"/>
        </w:numPr>
        <w:spacing w:before="10" w:after="10" w:line="360" w:lineRule="auto"/>
        <w:rPr>
          <w:rFonts w:ascii="Times New Roman" w:hAnsi="Times New Roman" w:cs="Times New Roman"/>
          <w:sz w:val="24"/>
          <w:szCs w:val="24"/>
        </w:rPr>
      </w:pPr>
      <w:bookmarkStart w:id="9" w:name="_Toc9063"/>
      <w:r>
        <w:rPr>
          <w:rFonts w:hint="default" w:ascii="Times New Roman" w:hAnsi="Times New Roman" w:cs="Times New Roman"/>
          <w:sz w:val="24"/>
          <w:szCs w:val="24"/>
          <w:lang w:eastAsia="zh-CN"/>
        </w:rPr>
        <w:t>测试准备</w:t>
      </w:r>
      <w:bookmarkEnd w:id="9"/>
    </w:p>
    <w:p>
      <w:pPr>
        <w:pStyle w:val="4"/>
        <w:numPr>
          <w:ilvl w:val="1"/>
          <w:numId w:val="2"/>
        </w:numPr>
        <w:spacing w:before="0" w:after="0" w:line="360" w:lineRule="auto"/>
        <w:rPr>
          <w:sz w:val="24"/>
          <w:szCs w:val="24"/>
        </w:rPr>
      </w:pPr>
      <w:bookmarkStart w:id="10" w:name="_Toc25919"/>
      <w:r>
        <w:rPr>
          <w:sz w:val="24"/>
          <w:szCs w:val="24"/>
        </w:rPr>
        <w:t>测试进度准备</w:t>
      </w:r>
      <w:bookmarkEnd w:id="10"/>
    </w:p>
    <w:p>
      <w:pPr>
        <w:pStyle w:val="28"/>
        <w:rPr>
          <w:rFonts w:hint="eastAsia" w:ascii="宋体" w:hAnsi="宋体" w:eastAsia="宋体" w:cs="宋体"/>
          <w:sz w:val="24"/>
          <w:szCs w:val="24"/>
        </w:rPr>
      </w:pPr>
      <w:r>
        <w:rPr>
          <w:rFonts w:hint="eastAsia" w:ascii="宋体" w:hAnsi="宋体" w:eastAsia="宋体" w:cs="宋体"/>
          <w:sz w:val="24"/>
          <w:szCs w:val="24"/>
          <w:lang w:eastAsia="zh-CN"/>
        </w:rPr>
        <w:t>软件单元集成测试</w:t>
      </w:r>
      <w:r>
        <w:rPr>
          <w:rFonts w:hint="eastAsia" w:ascii="宋体" w:hAnsi="宋体" w:eastAsia="宋体" w:cs="宋体"/>
          <w:sz w:val="24"/>
          <w:szCs w:val="24"/>
        </w:rPr>
        <w:t>进度安排见表1：</w:t>
      </w:r>
    </w:p>
    <w:p/>
    <w:p>
      <w:pPr>
        <w:jc w:val="center"/>
        <w:rPr>
          <w:rFonts w:hint="default"/>
        </w:rPr>
      </w:pPr>
      <w:r>
        <w:rPr>
          <w:rFonts w:hint="default"/>
          <w:sz w:val="24"/>
          <w:szCs w:val="24"/>
          <w:lang w:eastAsia="zh-CN"/>
        </w:rPr>
        <w:t>表1 进度表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3725"/>
        <w:gridCol w:w="3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noWrap w:val="0"/>
            <w:vAlign w:val="top"/>
          </w:tcPr>
          <w:p>
            <w:pPr>
              <w:spacing w:line="360" w:lineRule="auto"/>
              <w:rPr>
                <w:rFonts w:hint="eastAsia" w:ascii="宋体" w:hAnsi="宋体" w:eastAsia="宋体" w:cs="宋体"/>
                <w:sz w:val="24"/>
                <w:szCs w:val="24"/>
                <w:vertAlign w:val="baseline"/>
              </w:rPr>
            </w:pPr>
            <w:r>
              <w:rPr>
                <w:rFonts w:hint="eastAsia" w:ascii="宋体" w:hAnsi="宋体" w:eastAsia="宋体" w:cs="宋体"/>
                <w:sz w:val="24"/>
                <w:szCs w:val="24"/>
                <w:vertAlign w:val="baseline"/>
              </w:rPr>
              <w:t>测试类型名称</w:t>
            </w:r>
          </w:p>
        </w:tc>
        <w:tc>
          <w:tcPr>
            <w:tcW w:w="7179" w:type="dxa"/>
            <w:gridSpan w:val="2"/>
            <w:noWrap w:val="0"/>
            <w:vAlign w:val="top"/>
          </w:tcPr>
          <w:p>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vertAlign w:val="baseline"/>
              </w:rPr>
              <w:t>进度安排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noWrap w:val="0"/>
            <w:vAlign w:val="top"/>
          </w:tcPr>
          <w:p>
            <w:pPr>
              <w:spacing w:line="360" w:lineRule="auto"/>
              <w:rPr>
                <w:rFonts w:hint="eastAsia" w:ascii="宋体" w:hAnsi="宋体" w:eastAsia="宋体" w:cs="宋体"/>
                <w:sz w:val="24"/>
                <w:szCs w:val="24"/>
                <w:vertAlign w:val="baseline"/>
              </w:rPr>
            </w:pPr>
          </w:p>
        </w:tc>
        <w:tc>
          <w:tcPr>
            <w:tcW w:w="3725" w:type="dxa"/>
            <w:noWrap w:val="0"/>
            <w:vAlign w:val="top"/>
          </w:tcPr>
          <w:p>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vertAlign w:val="baseline"/>
              </w:rPr>
              <w:t>起始时间</w:t>
            </w:r>
          </w:p>
        </w:tc>
        <w:tc>
          <w:tcPr>
            <w:tcW w:w="3454" w:type="dxa"/>
            <w:noWrap w:val="0"/>
            <w:vAlign w:val="top"/>
          </w:tcPr>
          <w:p>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vertAlign w:val="baseline"/>
              </w:rPr>
              <w:t>终止时间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noWrap w:val="0"/>
            <w:vAlign w:val="top"/>
          </w:tcPr>
          <w:p>
            <w:pPr>
              <w:spacing w:line="360" w:lineRule="auto"/>
              <w:rPr>
                <w:rFonts w:hint="eastAsia" w:ascii="宋体" w:hAnsi="宋体" w:eastAsia="宋体" w:cs="宋体"/>
                <w:sz w:val="24"/>
                <w:szCs w:val="24"/>
                <w:vertAlign w:val="baseline"/>
              </w:rPr>
            </w:pPr>
            <w:r>
              <w:rPr>
                <w:rFonts w:hint="eastAsia" w:ascii="宋体" w:hAnsi="宋体" w:eastAsia="宋体" w:cs="宋体"/>
                <w:sz w:val="24"/>
                <w:szCs w:val="24"/>
              </w:rPr>
              <w:t>文档审查</w:t>
            </w:r>
          </w:p>
        </w:tc>
        <w:tc>
          <w:tcPr>
            <w:tcW w:w="3725" w:type="dxa"/>
            <w:noWrap w:val="0"/>
            <w:vAlign w:val="top"/>
          </w:tcPr>
          <w:p>
            <w:pPr>
              <w:spacing w:line="360" w:lineRule="auto"/>
              <w:jc w:val="center"/>
              <w:rPr>
                <w:rFonts w:hint="default" w:ascii="宋体" w:hAnsi="宋体" w:eastAsia="宋体" w:cs="宋体"/>
                <w:sz w:val="24"/>
                <w:szCs w:val="24"/>
                <w:vertAlign w:val="baseline"/>
              </w:rPr>
            </w:pPr>
            <w:r>
              <w:rPr>
                <w:rFonts w:hint="eastAsia" w:ascii="宋体" w:hAnsi="宋体" w:eastAsia="宋体" w:cs="宋体"/>
                <w:sz w:val="24"/>
                <w:szCs w:val="24"/>
                <w:vertAlign w:val="baseline"/>
              </w:rPr>
              <w:t>2023.0</w:t>
            </w:r>
            <w:r>
              <w:rPr>
                <w:rFonts w:hint="default" w:ascii="宋体" w:hAnsi="宋体" w:eastAsia="宋体" w:cs="宋体"/>
                <w:sz w:val="24"/>
                <w:szCs w:val="24"/>
                <w:vertAlign w:val="baseline"/>
              </w:rPr>
              <w:t>7</w:t>
            </w:r>
            <w:r>
              <w:rPr>
                <w:rFonts w:hint="eastAsia" w:ascii="宋体" w:hAnsi="宋体" w:eastAsia="宋体" w:cs="宋体"/>
                <w:sz w:val="24"/>
                <w:szCs w:val="24"/>
                <w:vertAlign w:val="baseline"/>
              </w:rPr>
              <w:t>.1</w:t>
            </w:r>
            <w:r>
              <w:rPr>
                <w:rFonts w:hint="default" w:ascii="宋体" w:hAnsi="宋体" w:eastAsia="宋体" w:cs="宋体"/>
                <w:sz w:val="24"/>
                <w:szCs w:val="24"/>
                <w:vertAlign w:val="baseline"/>
              </w:rPr>
              <w:t>8</w:t>
            </w:r>
          </w:p>
        </w:tc>
        <w:tc>
          <w:tcPr>
            <w:tcW w:w="3454" w:type="dxa"/>
            <w:noWrap w:val="0"/>
            <w:vAlign w:val="top"/>
          </w:tcPr>
          <w:p>
            <w:pPr>
              <w:spacing w:line="360" w:lineRule="auto"/>
              <w:jc w:val="center"/>
              <w:rPr>
                <w:rFonts w:hint="default" w:ascii="宋体" w:hAnsi="宋体" w:eastAsia="宋体" w:cs="宋体"/>
                <w:sz w:val="24"/>
                <w:szCs w:val="24"/>
                <w:vertAlign w:val="baseline"/>
              </w:rPr>
            </w:pPr>
            <w:r>
              <w:rPr>
                <w:rFonts w:hint="eastAsia" w:ascii="宋体" w:hAnsi="宋体" w:eastAsia="宋体" w:cs="宋体"/>
                <w:sz w:val="24"/>
                <w:szCs w:val="24"/>
                <w:vertAlign w:val="baseline"/>
              </w:rPr>
              <w:t>2023.0</w:t>
            </w:r>
            <w:r>
              <w:rPr>
                <w:rFonts w:hint="default" w:ascii="宋体" w:hAnsi="宋体" w:eastAsia="宋体" w:cs="宋体"/>
                <w:sz w:val="24"/>
                <w:szCs w:val="24"/>
                <w:vertAlign w:val="baseline"/>
              </w:rPr>
              <w:t>7</w:t>
            </w:r>
            <w:r>
              <w:rPr>
                <w:rFonts w:hint="eastAsia" w:ascii="宋体" w:hAnsi="宋体" w:eastAsia="宋体" w:cs="宋体"/>
                <w:sz w:val="24"/>
                <w:szCs w:val="24"/>
                <w:vertAlign w:val="baseline"/>
              </w:rPr>
              <w:t>.</w:t>
            </w:r>
            <w:r>
              <w:rPr>
                <w:rFonts w:hint="default" w:ascii="宋体" w:hAnsi="宋体" w:eastAsia="宋体" w:cs="宋体"/>
                <w:sz w:val="24"/>
                <w:szCs w:val="24"/>
                <w:vertAlign w:val="baseline"/>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994" w:type="dxa"/>
            <w:noWrap w:val="0"/>
            <w:vAlign w:val="top"/>
          </w:tcPr>
          <w:p>
            <w:pPr>
              <w:spacing w:line="360" w:lineRule="auto"/>
              <w:rPr>
                <w:rFonts w:hint="eastAsia" w:ascii="宋体" w:hAnsi="宋体" w:eastAsia="宋体" w:cs="宋体"/>
                <w:sz w:val="24"/>
                <w:szCs w:val="24"/>
                <w:vertAlign w:val="baseline"/>
              </w:rPr>
            </w:pPr>
            <w:r>
              <w:rPr>
                <w:rFonts w:hint="default"/>
                <w:vertAlign w:val="baseline"/>
              </w:rPr>
              <w:t>接口测试</w:t>
            </w:r>
          </w:p>
        </w:tc>
        <w:tc>
          <w:tcPr>
            <w:tcW w:w="3725" w:type="dxa"/>
            <w:noWrap w:val="0"/>
            <w:vAlign w:val="top"/>
          </w:tcPr>
          <w:p>
            <w:pPr>
              <w:spacing w:line="360" w:lineRule="auto"/>
              <w:jc w:val="center"/>
              <w:rPr>
                <w:rFonts w:hint="default" w:ascii="宋体" w:hAnsi="宋体" w:eastAsia="宋体" w:cs="宋体"/>
                <w:sz w:val="24"/>
                <w:szCs w:val="24"/>
                <w:vertAlign w:val="baseline"/>
              </w:rPr>
            </w:pPr>
            <w:r>
              <w:rPr>
                <w:rFonts w:hint="eastAsia" w:ascii="宋体" w:hAnsi="宋体" w:eastAsia="宋体" w:cs="宋体"/>
                <w:sz w:val="24"/>
                <w:szCs w:val="24"/>
                <w:vertAlign w:val="baseline"/>
              </w:rPr>
              <w:t>2023.0</w:t>
            </w:r>
            <w:r>
              <w:rPr>
                <w:rFonts w:hint="default" w:ascii="宋体" w:hAnsi="宋体" w:eastAsia="宋体" w:cs="宋体"/>
                <w:sz w:val="24"/>
                <w:szCs w:val="24"/>
                <w:vertAlign w:val="baseline"/>
              </w:rPr>
              <w:t>7</w:t>
            </w:r>
            <w:r>
              <w:rPr>
                <w:rFonts w:hint="eastAsia" w:ascii="宋体" w:hAnsi="宋体" w:eastAsia="宋体" w:cs="宋体"/>
                <w:sz w:val="24"/>
                <w:szCs w:val="24"/>
                <w:vertAlign w:val="baseline"/>
              </w:rPr>
              <w:t>.2</w:t>
            </w:r>
            <w:r>
              <w:rPr>
                <w:rFonts w:hint="default" w:ascii="宋体" w:hAnsi="宋体" w:eastAsia="宋体" w:cs="宋体"/>
                <w:sz w:val="24"/>
                <w:szCs w:val="24"/>
                <w:vertAlign w:val="baseline"/>
              </w:rPr>
              <w:t>0</w:t>
            </w:r>
          </w:p>
        </w:tc>
        <w:tc>
          <w:tcPr>
            <w:tcW w:w="3454" w:type="dxa"/>
            <w:noWrap w:val="0"/>
            <w:vAlign w:val="top"/>
          </w:tcPr>
          <w:p>
            <w:pPr>
              <w:spacing w:line="360" w:lineRule="auto"/>
              <w:jc w:val="center"/>
              <w:rPr>
                <w:rFonts w:hint="default" w:ascii="宋体" w:hAnsi="宋体" w:eastAsia="宋体" w:cs="宋体"/>
                <w:sz w:val="24"/>
                <w:szCs w:val="24"/>
                <w:vertAlign w:val="baseline"/>
              </w:rPr>
            </w:pPr>
            <w:r>
              <w:rPr>
                <w:rFonts w:hint="eastAsia" w:ascii="宋体" w:hAnsi="宋体" w:eastAsia="宋体" w:cs="宋体"/>
                <w:sz w:val="24"/>
                <w:szCs w:val="24"/>
                <w:vertAlign w:val="baseline"/>
              </w:rPr>
              <w:t>2023.0</w:t>
            </w:r>
            <w:r>
              <w:rPr>
                <w:rFonts w:hint="default" w:ascii="宋体" w:hAnsi="宋体" w:eastAsia="宋体" w:cs="宋体"/>
                <w:sz w:val="24"/>
                <w:szCs w:val="24"/>
                <w:vertAlign w:val="baseline"/>
              </w:rPr>
              <w:t>7</w:t>
            </w:r>
            <w:r>
              <w:rPr>
                <w:rFonts w:hint="eastAsia" w:ascii="宋体" w:hAnsi="宋体" w:eastAsia="宋体" w:cs="宋体"/>
                <w:sz w:val="24"/>
                <w:szCs w:val="24"/>
                <w:vertAlign w:val="baseline"/>
              </w:rPr>
              <w:t>..2</w:t>
            </w:r>
            <w:r>
              <w:rPr>
                <w:rFonts w:hint="default" w:ascii="宋体" w:hAnsi="宋体" w:eastAsia="宋体" w:cs="宋体"/>
                <w:sz w:val="24"/>
                <w:szCs w:val="24"/>
                <w:vertAlign w:val="baseline"/>
              </w:rPr>
              <w:t>8</w:t>
            </w:r>
          </w:p>
        </w:tc>
      </w:tr>
    </w:tbl>
    <w:p/>
    <w:p/>
    <w:p>
      <w:pPr>
        <w:pStyle w:val="4"/>
        <w:numPr>
          <w:ilvl w:val="1"/>
          <w:numId w:val="2"/>
        </w:numPr>
        <w:spacing w:before="0" w:after="0" w:line="360" w:lineRule="auto"/>
        <w:rPr>
          <w:rFonts w:hint="eastAsia"/>
          <w:sz w:val="24"/>
          <w:szCs w:val="24"/>
          <w:lang w:val="en-US" w:eastAsia="zh-CN"/>
        </w:rPr>
      </w:pPr>
      <w:bookmarkStart w:id="11" w:name="_Toc17305"/>
      <w:r>
        <w:rPr>
          <w:rFonts w:hint="default"/>
          <w:sz w:val="24"/>
          <w:szCs w:val="24"/>
          <w:lang w:eastAsia="zh-CN"/>
        </w:rPr>
        <w:t>软件项</w:t>
      </w:r>
      <w:bookmarkEnd w:id="11"/>
    </w:p>
    <w:p>
      <w:pPr>
        <w:pStyle w:val="28"/>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ascii="宋体" w:hAnsi="宋体" w:eastAsia="宋体" w:cs="宋体"/>
          <w:color w:val="auto"/>
          <w:kern w:val="2"/>
          <w:sz w:val="24"/>
          <w:szCs w:val="24"/>
        </w:rPr>
        <w:t>本次测试所用到的软件项列表见表2：</w:t>
      </w:r>
    </w:p>
    <w:p>
      <w:pPr>
        <w:rPr>
          <w:rFonts w:hint="eastAsia"/>
          <w:sz w:val="24"/>
          <w:szCs w:val="24"/>
          <w:lang w:val="en-US" w:eastAsia="zh-CN"/>
        </w:rPr>
      </w:pPr>
    </w:p>
    <w:p>
      <w:pPr>
        <w:pStyle w:val="6"/>
        <w:ind w:firstLine="482" w:firstLineChars="0"/>
        <w:rPr>
          <w:rFonts w:hint="default"/>
          <w:sz w:val="24"/>
          <w:szCs w:val="24"/>
          <w:lang w:eastAsia="zh-CN"/>
        </w:rPr>
      </w:pPr>
      <w:r>
        <w:rPr>
          <w:rFonts w:hint="eastAsia" w:ascii="宋体" w:hAnsi="宋体" w:eastAsia="宋体" w:cs="宋体"/>
          <w:b w:val="0"/>
          <w:bCs w:val="0"/>
          <w:sz w:val="24"/>
          <w:szCs w:val="24"/>
        </w:rPr>
        <w:t xml:space="preserve">表 </w:t>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SEQ 表 \* ARABIC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w:t>
      </w:r>
      <w:r>
        <w:rPr>
          <w:rFonts w:hint="eastAsia" w:ascii="宋体" w:hAnsi="宋体" w:eastAsia="宋体" w:cs="宋体"/>
          <w:b w:val="0"/>
          <w:bCs w:val="0"/>
          <w:sz w:val="24"/>
          <w:szCs w:val="24"/>
        </w:rPr>
        <w:fldChar w:fldCharType="end"/>
      </w:r>
      <w:r>
        <w:rPr>
          <w:rFonts w:hint="default" w:ascii="宋体" w:eastAsia="宋体" w:cs="宋体"/>
          <w:b w:val="0"/>
          <w:bCs w:val="0"/>
          <w:sz w:val="24"/>
          <w:szCs w:val="24"/>
        </w:rPr>
        <w:t>软件项列表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1"/>
        <w:gridCol w:w="2500"/>
        <w:gridCol w:w="2300"/>
        <w:gridCol w:w="2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noWrap w:val="0"/>
            <w:vAlign w:val="top"/>
          </w:tcPr>
          <w:p>
            <w:pPr>
              <w:spacing w:line="360" w:lineRule="auto"/>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设备编号</w:t>
            </w:r>
          </w:p>
        </w:tc>
        <w:tc>
          <w:tcPr>
            <w:tcW w:w="2500" w:type="dxa"/>
            <w:noWrap w:val="0"/>
            <w:vAlign w:val="top"/>
          </w:tcPr>
          <w:p>
            <w:pPr>
              <w:spacing w:line="360" w:lineRule="auto"/>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名称</w:t>
            </w:r>
          </w:p>
        </w:tc>
        <w:tc>
          <w:tcPr>
            <w:tcW w:w="2300" w:type="dxa"/>
            <w:noWrap w:val="0"/>
            <w:vAlign w:val="top"/>
          </w:tcPr>
          <w:p>
            <w:pPr>
              <w:spacing w:line="360" w:lineRule="auto"/>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版本</w:t>
            </w:r>
          </w:p>
        </w:tc>
        <w:tc>
          <w:tcPr>
            <w:tcW w:w="2792" w:type="dxa"/>
            <w:noWrap w:val="0"/>
            <w:vAlign w:val="top"/>
          </w:tcPr>
          <w:p>
            <w:pPr>
              <w:spacing w:line="360" w:lineRule="auto"/>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noWrap w:val="0"/>
            <w:vAlign w:val="top"/>
          </w:tcPr>
          <w:p>
            <w:pPr>
              <w:spacing w:line="360" w:lineRule="auto"/>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1</w:t>
            </w:r>
          </w:p>
        </w:tc>
        <w:tc>
          <w:tcPr>
            <w:tcW w:w="2500" w:type="dxa"/>
            <w:noWrap w:val="0"/>
            <w:vAlign w:val="top"/>
          </w:tcPr>
          <w:p>
            <w:p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中标麒麟操作系统</w:t>
            </w:r>
          </w:p>
        </w:tc>
        <w:tc>
          <w:tcPr>
            <w:tcW w:w="2300" w:type="dxa"/>
            <w:noWrap w:val="0"/>
            <w:vAlign w:val="top"/>
          </w:tcPr>
          <w:p>
            <w:p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 xml:space="preserve"> 无</w:t>
            </w:r>
          </w:p>
        </w:tc>
        <w:tc>
          <w:tcPr>
            <w:tcW w:w="2792" w:type="dxa"/>
            <w:noWrap w:val="0"/>
            <w:vAlign w:val="top"/>
          </w:tcPr>
          <w:p>
            <w:p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管理计算机硬件与软件资源的计算机程序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noWrap w:val="0"/>
            <w:vAlign w:val="top"/>
          </w:tcPr>
          <w:p>
            <w:pPr>
              <w:spacing w:line="360" w:lineRule="auto"/>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2</w:t>
            </w:r>
          </w:p>
        </w:tc>
        <w:tc>
          <w:tcPr>
            <w:tcW w:w="2500" w:type="dxa"/>
            <w:noWrap w:val="0"/>
            <w:vAlign w:val="top"/>
          </w:tcPr>
          <w:p>
            <w:p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IntelliJ IDEA</w:t>
            </w:r>
          </w:p>
        </w:tc>
        <w:tc>
          <w:tcPr>
            <w:tcW w:w="2300" w:type="dxa"/>
            <w:noWrap w:val="0"/>
            <w:vAlign w:val="top"/>
          </w:tcPr>
          <w:p>
            <w:p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 xml:space="preserve"> 无</w:t>
            </w:r>
          </w:p>
        </w:tc>
        <w:tc>
          <w:tcPr>
            <w:tcW w:w="2792" w:type="dxa"/>
            <w:noWrap w:val="0"/>
            <w:vAlign w:val="top"/>
          </w:tcPr>
          <w:p>
            <w:p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是Java语音开发的集成环境，用于代码功能的调试。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noWrap w:val="0"/>
            <w:vAlign w:val="top"/>
          </w:tcPr>
          <w:p>
            <w:pPr>
              <w:spacing w:line="360" w:lineRule="auto"/>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3</w:t>
            </w:r>
          </w:p>
        </w:tc>
        <w:tc>
          <w:tcPr>
            <w:tcW w:w="2500" w:type="dxa"/>
            <w:noWrap w:val="0"/>
            <w:vAlign w:val="top"/>
          </w:tcPr>
          <w:p>
            <w:p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kern w:val="0"/>
                <w:sz w:val="24"/>
                <w:szCs w:val="24"/>
                <w:vertAlign w:val="baseline"/>
              </w:rPr>
              <w:t>postman</w:t>
            </w:r>
          </w:p>
        </w:tc>
        <w:tc>
          <w:tcPr>
            <w:tcW w:w="2300" w:type="dxa"/>
            <w:noWrap w:val="0"/>
            <w:vAlign w:val="top"/>
          </w:tcPr>
          <w:p>
            <w:p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 xml:space="preserve"> 无</w:t>
            </w:r>
          </w:p>
        </w:tc>
        <w:tc>
          <w:tcPr>
            <w:tcW w:w="2792" w:type="dxa"/>
            <w:noWrap w:val="0"/>
            <w:vAlign w:val="top"/>
          </w:tcPr>
          <w:p>
            <w:p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kern w:val="0"/>
                <w:sz w:val="24"/>
                <w:szCs w:val="24"/>
                <w:vertAlign w:val="baseline"/>
              </w:rPr>
              <w:t>测试接口数据</w:t>
            </w:r>
          </w:p>
        </w:tc>
      </w:tr>
    </w:tbl>
    <w:p>
      <w:pPr>
        <w:rPr>
          <w:rFonts w:hint="eastAsia"/>
          <w:lang w:val="en-US" w:eastAsia="zh-CN"/>
        </w:rPr>
      </w:pPr>
    </w:p>
    <w:p>
      <w:pPr>
        <w:pStyle w:val="4"/>
        <w:numPr>
          <w:ilvl w:val="1"/>
          <w:numId w:val="2"/>
        </w:numPr>
        <w:spacing w:before="0" w:after="0" w:line="360" w:lineRule="auto"/>
        <w:rPr>
          <w:sz w:val="24"/>
          <w:szCs w:val="24"/>
        </w:rPr>
      </w:pPr>
      <w:bookmarkStart w:id="12" w:name="_Toc23641"/>
      <w:r>
        <w:rPr>
          <w:sz w:val="24"/>
          <w:szCs w:val="24"/>
        </w:rPr>
        <w:t>硬件和固件项</w:t>
      </w:r>
      <w:bookmarkEnd w:id="12"/>
    </w:p>
    <w:p>
      <w:pPr>
        <w:pStyle w:val="28"/>
        <w:rPr>
          <w:rFonts w:hint="eastAsia" w:ascii="宋体" w:hAnsi="宋体" w:eastAsia="宋体" w:cs="宋体"/>
          <w:color w:val="auto"/>
          <w:kern w:val="2"/>
          <w:sz w:val="24"/>
          <w:szCs w:val="24"/>
        </w:rPr>
      </w:pPr>
      <w:r>
        <w:rPr>
          <w:rFonts w:hint="eastAsia" w:ascii="宋体" w:hAnsi="宋体" w:eastAsia="宋体" w:cs="宋体"/>
          <w:color w:val="auto"/>
          <w:kern w:val="2"/>
          <w:sz w:val="24"/>
          <w:szCs w:val="24"/>
        </w:rPr>
        <w:t>本次测试所用到的硬件和固件项列表见表3</w:t>
      </w:r>
    </w:p>
    <w:p>
      <w:pPr>
        <w:pStyle w:val="6"/>
        <w:ind w:firstLine="482" w:firstLineChars="0"/>
        <w:jc w:val="center"/>
        <w:rPr>
          <w:rFonts w:hint="default" w:ascii="宋体" w:hAnsi="宋体" w:eastAsia="宋体" w:cs="宋体"/>
          <w:b w:val="0"/>
          <w:bCs w:val="0"/>
          <w:sz w:val="24"/>
          <w:szCs w:val="24"/>
        </w:rPr>
      </w:pPr>
      <w:r>
        <w:rPr>
          <w:rFonts w:hint="eastAsia" w:ascii="宋体" w:hAnsi="宋体" w:eastAsia="宋体" w:cs="宋体"/>
          <w:b w:val="0"/>
          <w:bCs w:val="0"/>
          <w:sz w:val="24"/>
          <w:szCs w:val="24"/>
        </w:rPr>
        <w:t>表 3</w:t>
      </w:r>
      <w:r>
        <w:rPr>
          <w:rFonts w:hint="default" w:ascii="宋体" w:hAnsi="宋体" w:eastAsia="宋体" w:cs="宋体"/>
          <w:b w:val="0"/>
          <w:bCs w:val="0"/>
          <w:sz w:val="24"/>
          <w:szCs w:val="24"/>
        </w:rPr>
        <w:t>硬件和固件项列表</w:t>
      </w:r>
    </w:p>
    <w:p>
      <w:pPr>
        <w:rPr>
          <w:rFonts w:hint="default"/>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3"/>
        <w:gridCol w:w="2293"/>
        <w:gridCol w:w="2293"/>
        <w:gridCol w:w="22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noWrap w:val="0"/>
            <w:vAlign w:val="top"/>
          </w:tcPr>
          <w:p>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vertAlign w:val="baseline"/>
              </w:rPr>
              <w:t>设备编号</w:t>
            </w:r>
          </w:p>
        </w:tc>
        <w:tc>
          <w:tcPr>
            <w:tcW w:w="2293" w:type="dxa"/>
            <w:noWrap w:val="0"/>
            <w:vAlign w:val="top"/>
          </w:tcPr>
          <w:p>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vertAlign w:val="baseline"/>
              </w:rPr>
              <w:t>名称</w:t>
            </w:r>
          </w:p>
        </w:tc>
        <w:tc>
          <w:tcPr>
            <w:tcW w:w="2293" w:type="dxa"/>
            <w:noWrap w:val="0"/>
            <w:vAlign w:val="top"/>
          </w:tcPr>
          <w:p>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vertAlign w:val="baseline"/>
              </w:rPr>
              <w:t>基本配置</w:t>
            </w:r>
          </w:p>
        </w:tc>
        <w:tc>
          <w:tcPr>
            <w:tcW w:w="2294" w:type="dxa"/>
            <w:noWrap w:val="0"/>
            <w:vAlign w:val="top"/>
          </w:tcPr>
          <w:p>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vertAlign w:val="baseline"/>
              </w:rP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noWrap w:val="0"/>
            <w:vAlign w:val="top"/>
          </w:tcPr>
          <w:p>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vertAlign w:val="baseline"/>
              </w:rPr>
              <w:t>1</w:t>
            </w:r>
          </w:p>
        </w:tc>
        <w:tc>
          <w:tcPr>
            <w:tcW w:w="2293" w:type="dxa"/>
            <w:noWrap w:val="0"/>
            <w:vAlign w:val="top"/>
          </w:tcPr>
          <w:p>
            <w:pPr>
              <w:spacing w:line="360" w:lineRule="auto"/>
              <w:jc w:val="center"/>
              <w:rPr>
                <w:rFonts w:hint="eastAsia" w:ascii="宋体" w:hAnsi="宋体" w:eastAsia="宋体" w:cs="宋体"/>
                <w:sz w:val="24"/>
                <w:szCs w:val="24"/>
                <w:vertAlign w:val="baseline"/>
                <w:lang w:val="en-US"/>
              </w:rPr>
            </w:pPr>
            <w:r>
              <w:rPr>
                <w:rFonts w:hint="eastAsia" w:ascii="宋体" w:hAnsi="宋体" w:eastAsia="宋体" w:cs="宋体"/>
                <w:sz w:val="24"/>
                <w:szCs w:val="24"/>
              </w:rPr>
              <w:t>CPU</w:t>
            </w:r>
          </w:p>
        </w:tc>
        <w:tc>
          <w:tcPr>
            <w:tcW w:w="2293" w:type="dxa"/>
            <w:noWrap w:val="0"/>
            <w:vAlign w:val="top"/>
          </w:tcPr>
          <w:p>
            <w:pPr>
              <w:spacing w:line="360" w:lineRule="auto"/>
              <w:jc w:val="center"/>
              <w:rPr>
                <w:rFonts w:hint="eastAsia" w:ascii="宋体" w:hAnsi="宋体" w:eastAsia="宋体" w:cs="宋体"/>
                <w:sz w:val="24"/>
                <w:szCs w:val="24"/>
                <w:vertAlign w:val="baseline"/>
                <w:lang w:val="en-US"/>
              </w:rPr>
            </w:pPr>
            <w:r>
              <w:rPr>
                <w:rFonts w:hint="eastAsia" w:ascii="宋体" w:hAnsi="宋体" w:eastAsia="宋体" w:cs="宋体"/>
                <w:sz w:val="24"/>
                <w:szCs w:val="24"/>
                <w:vertAlign w:val="baseline"/>
                <w:lang w:val="en-US" w:eastAsia="zh-CN"/>
              </w:rPr>
              <w:t>1800HZ 4核及以上</w:t>
            </w:r>
          </w:p>
        </w:tc>
        <w:tc>
          <w:tcPr>
            <w:tcW w:w="2294" w:type="dxa"/>
            <w:noWrap w:val="0"/>
            <w:vAlign w:val="top"/>
          </w:tcPr>
          <w:p>
            <w:pPr>
              <w:spacing w:line="360" w:lineRule="auto"/>
              <w:jc w:val="center"/>
              <w:rPr>
                <w:rFonts w:hint="eastAsia" w:ascii="宋体" w:hAnsi="宋体" w:eastAsia="宋体" w:cs="宋体"/>
                <w:sz w:val="24"/>
                <w:szCs w:val="24"/>
                <w:vertAlign w:val="baseline"/>
                <w:lang w:val="en-US"/>
              </w:rPr>
            </w:pPr>
            <w:r>
              <w:rPr>
                <w:rFonts w:hint="eastAsia" w:ascii="宋体" w:hAnsi="宋体" w:eastAsia="宋体" w:cs="宋体"/>
                <w:sz w:val="24"/>
                <w:szCs w:val="24"/>
                <w:vertAlign w:val="baseline"/>
              </w:rPr>
              <w:t>处理指令、执行操作、控制时间、处理数据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noWrap w:val="0"/>
            <w:vAlign w:val="top"/>
          </w:tcPr>
          <w:p>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vertAlign w:val="baseline"/>
              </w:rPr>
              <w:t>2</w:t>
            </w:r>
          </w:p>
        </w:tc>
        <w:tc>
          <w:tcPr>
            <w:tcW w:w="2293" w:type="dxa"/>
            <w:noWrap w:val="0"/>
            <w:vAlign w:val="top"/>
          </w:tcPr>
          <w:p>
            <w:pPr>
              <w:spacing w:line="360" w:lineRule="auto"/>
              <w:jc w:val="center"/>
              <w:rPr>
                <w:rFonts w:hint="eastAsia" w:ascii="宋体" w:hAnsi="宋体" w:eastAsia="宋体" w:cs="宋体"/>
                <w:sz w:val="24"/>
                <w:szCs w:val="24"/>
                <w:vertAlign w:val="baseline"/>
                <w:lang w:val="en-US"/>
              </w:rPr>
            </w:pPr>
            <w:r>
              <w:rPr>
                <w:rFonts w:hint="eastAsia" w:ascii="宋体" w:hAnsi="宋体" w:eastAsia="宋体" w:cs="宋体"/>
                <w:sz w:val="24"/>
                <w:szCs w:val="24"/>
              </w:rPr>
              <w:t xml:space="preserve"> 内存</w:t>
            </w:r>
          </w:p>
        </w:tc>
        <w:tc>
          <w:tcPr>
            <w:tcW w:w="2293" w:type="dxa"/>
            <w:noWrap w:val="0"/>
            <w:vAlign w:val="top"/>
          </w:tcPr>
          <w:p>
            <w:pPr>
              <w:spacing w:line="360" w:lineRule="auto"/>
              <w:jc w:val="center"/>
              <w:rPr>
                <w:rFonts w:hint="eastAsia" w:ascii="宋体" w:hAnsi="宋体" w:eastAsia="宋体" w:cs="宋体"/>
                <w:sz w:val="24"/>
                <w:szCs w:val="24"/>
                <w:vertAlign w:val="baseline"/>
                <w:lang w:val="en-US"/>
              </w:rPr>
            </w:pPr>
            <w:r>
              <w:rPr>
                <w:rFonts w:hint="eastAsia" w:ascii="宋体" w:hAnsi="宋体" w:eastAsia="宋体" w:cs="宋体"/>
                <w:sz w:val="24"/>
                <w:szCs w:val="24"/>
                <w:vertAlign w:val="baseline"/>
                <w:lang w:val="en-US" w:eastAsia="zh-CN"/>
              </w:rPr>
              <w:t>8GB及以上</w:t>
            </w:r>
          </w:p>
        </w:tc>
        <w:tc>
          <w:tcPr>
            <w:tcW w:w="2294" w:type="dxa"/>
            <w:noWrap w:val="0"/>
            <w:vAlign w:val="top"/>
          </w:tcPr>
          <w:p>
            <w:pPr>
              <w:spacing w:line="360" w:lineRule="auto"/>
              <w:jc w:val="center"/>
              <w:rPr>
                <w:rFonts w:hint="eastAsia" w:ascii="宋体" w:hAnsi="宋体" w:eastAsia="宋体" w:cs="宋体"/>
                <w:sz w:val="24"/>
                <w:szCs w:val="24"/>
                <w:vertAlign w:val="baseline"/>
                <w:lang w:val="en-US"/>
              </w:rPr>
            </w:pPr>
            <w:r>
              <w:rPr>
                <w:rFonts w:hint="eastAsia" w:ascii="宋体" w:hAnsi="宋体" w:eastAsia="宋体" w:cs="宋体"/>
                <w:sz w:val="24"/>
                <w:szCs w:val="24"/>
                <w:vertAlign w:val="baseline"/>
              </w:rPr>
              <w:t>用于暂时存放CPU中运算数据，以及与硬盘等外部存储器交换的数据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noWrap w:val="0"/>
            <w:vAlign w:val="top"/>
          </w:tcPr>
          <w:p>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vertAlign w:val="baseline"/>
              </w:rPr>
              <w:t>3</w:t>
            </w:r>
          </w:p>
        </w:tc>
        <w:tc>
          <w:tcPr>
            <w:tcW w:w="2293" w:type="dxa"/>
            <w:noWrap w:val="0"/>
            <w:vAlign w:val="top"/>
          </w:tcPr>
          <w:p>
            <w:pPr>
              <w:spacing w:line="360" w:lineRule="auto"/>
              <w:jc w:val="center"/>
              <w:rPr>
                <w:rFonts w:hint="eastAsia" w:ascii="宋体" w:hAnsi="宋体" w:eastAsia="宋体" w:cs="宋体"/>
                <w:sz w:val="24"/>
                <w:szCs w:val="24"/>
                <w:vertAlign w:val="baseline"/>
                <w:lang w:val="en-US"/>
              </w:rPr>
            </w:pPr>
            <w:r>
              <w:rPr>
                <w:rFonts w:hint="eastAsia" w:ascii="宋体" w:hAnsi="宋体" w:eastAsia="宋体" w:cs="宋体"/>
                <w:sz w:val="24"/>
                <w:szCs w:val="24"/>
              </w:rPr>
              <w:t>硬盘</w:t>
            </w:r>
          </w:p>
        </w:tc>
        <w:tc>
          <w:tcPr>
            <w:tcW w:w="2293" w:type="dxa"/>
            <w:noWrap w:val="0"/>
            <w:vAlign w:val="top"/>
          </w:tcPr>
          <w:p>
            <w:pPr>
              <w:spacing w:line="360" w:lineRule="auto"/>
              <w:jc w:val="center"/>
              <w:rPr>
                <w:rFonts w:hint="eastAsia" w:ascii="宋体" w:hAnsi="宋体" w:eastAsia="宋体" w:cs="宋体"/>
                <w:sz w:val="24"/>
                <w:szCs w:val="24"/>
                <w:vertAlign w:val="baseline"/>
                <w:lang w:val="en-US"/>
              </w:rPr>
            </w:pPr>
            <w:r>
              <w:rPr>
                <w:rFonts w:hint="eastAsia" w:ascii="宋体" w:hAnsi="宋体" w:eastAsia="宋体" w:cs="宋体"/>
                <w:sz w:val="24"/>
                <w:szCs w:val="24"/>
                <w:vertAlign w:val="baseline"/>
                <w:lang w:val="en-US" w:eastAsia="zh-CN"/>
              </w:rPr>
              <w:t>256G及以上</w:t>
            </w:r>
          </w:p>
        </w:tc>
        <w:tc>
          <w:tcPr>
            <w:tcW w:w="2294" w:type="dxa"/>
            <w:noWrap w:val="0"/>
            <w:vAlign w:val="top"/>
          </w:tcPr>
          <w:p>
            <w:pPr>
              <w:spacing w:line="360" w:lineRule="auto"/>
              <w:jc w:val="center"/>
              <w:rPr>
                <w:rFonts w:hint="eastAsia" w:ascii="宋体" w:hAnsi="宋体" w:eastAsia="宋体" w:cs="宋体"/>
                <w:sz w:val="24"/>
                <w:szCs w:val="24"/>
                <w:vertAlign w:val="baseline"/>
                <w:lang w:val="en-US"/>
              </w:rPr>
            </w:pPr>
            <w:r>
              <w:rPr>
                <w:rFonts w:hint="eastAsia" w:ascii="宋体" w:hAnsi="宋体" w:eastAsia="宋体" w:cs="宋体"/>
                <w:sz w:val="24"/>
                <w:szCs w:val="24"/>
                <w:vertAlign w:val="baseline"/>
              </w:rPr>
              <w:t>存储数据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3" w:type="dxa"/>
            <w:noWrap w:val="0"/>
            <w:vAlign w:val="top"/>
          </w:tcPr>
          <w:p>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vertAlign w:val="baseline"/>
              </w:rPr>
              <w:t>4</w:t>
            </w:r>
          </w:p>
        </w:tc>
        <w:tc>
          <w:tcPr>
            <w:tcW w:w="2293" w:type="dxa"/>
            <w:noWrap w:val="0"/>
            <w:vAlign w:val="top"/>
          </w:tcPr>
          <w:p>
            <w:pPr>
              <w:spacing w:line="360" w:lineRule="auto"/>
              <w:jc w:val="center"/>
              <w:rPr>
                <w:rFonts w:hint="eastAsia" w:ascii="宋体" w:hAnsi="宋体" w:eastAsia="宋体" w:cs="宋体"/>
                <w:sz w:val="24"/>
                <w:szCs w:val="24"/>
                <w:vertAlign w:val="baseline"/>
                <w:lang w:val="en-US"/>
              </w:rPr>
            </w:pPr>
            <w:r>
              <w:rPr>
                <w:rFonts w:hint="eastAsia" w:ascii="宋体" w:hAnsi="宋体" w:eastAsia="宋体" w:cs="宋体"/>
                <w:sz w:val="24"/>
                <w:szCs w:val="24"/>
              </w:rPr>
              <w:t>网卡</w:t>
            </w:r>
          </w:p>
        </w:tc>
        <w:tc>
          <w:tcPr>
            <w:tcW w:w="2293" w:type="dxa"/>
            <w:noWrap w:val="0"/>
            <w:vAlign w:val="top"/>
          </w:tcPr>
          <w:p>
            <w:pPr>
              <w:spacing w:line="360" w:lineRule="auto"/>
              <w:jc w:val="center"/>
              <w:rPr>
                <w:rFonts w:hint="eastAsia" w:ascii="宋体" w:hAnsi="宋体" w:eastAsia="宋体" w:cs="宋体"/>
                <w:sz w:val="24"/>
                <w:szCs w:val="24"/>
                <w:vertAlign w:val="baseline"/>
                <w:lang w:val="en-US"/>
              </w:rPr>
            </w:pPr>
            <w:r>
              <w:rPr>
                <w:rFonts w:hint="eastAsia" w:ascii="宋体" w:hAnsi="宋体" w:eastAsia="宋体" w:cs="宋体"/>
                <w:sz w:val="24"/>
                <w:szCs w:val="24"/>
              </w:rPr>
              <w:t>1 GigE LAN</w:t>
            </w:r>
          </w:p>
        </w:tc>
        <w:tc>
          <w:tcPr>
            <w:tcW w:w="2294" w:type="dxa"/>
            <w:noWrap w:val="0"/>
            <w:vAlign w:val="top"/>
          </w:tcPr>
          <w:p>
            <w:pPr>
              <w:spacing w:line="360" w:lineRule="auto"/>
              <w:jc w:val="center"/>
              <w:rPr>
                <w:rFonts w:hint="eastAsia" w:ascii="宋体" w:hAnsi="宋体" w:eastAsia="宋体" w:cs="宋体"/>
                <w:sz w:val="24"/>
                <w:szCs w:val="24"/>
                <w:vertAlign w:val="baseline"/>
                <w:lang w:val="en-US"/>
              </w:rPr>
            </w:pPr>
            <w:r>
              <w:rPr>
                <w:rFonts w:hint="eastAsia" w:ascii="宋体" w:hAnsi="宋体" w:eastAsia="宋体" w:cs="宋体"/>
                <w:sz w:val="24"/>
                <w:szCs w:val="24"/>
                <w:vertAlign w:val="baseline"/>
              </w:rPr>
              <w:t>用来允许计算机在计算机网络上进行通讯的计算机硬件</w:t>
            </w:r>
          </w:p>
        </w:tc>
      </w:tr>
    </w:tbl>
    <w:p>
      <w:pPr>
        <w:rPr>
          <w:rFonts w:hint="default"/>
          <w:lang w:val="en-US"/>
        </w:rPr>
      </w:pPr>
    </w:p>
    <w:p>
      <w:pPr>
        <w:pStyle w:val="3"/>
        <w:numPr>
          <w:ilvl w:val="0"/>
          <w:numId w:val="2"/>
        </w:numPr>
        <w:spacing w:before="10" w:after="10" w:line="360" w:lineRule="auto"/>
        <w:rPr>
          <w:rFonts w:ascii="Times New Roman" w:hAnsi="Times New Roman" w:cs="Times New Roman"/>
          <w:sz w:val="24"/>
          <w:szCs w:val="24"/>
        </w:rPr>
      </w:pPr>
      <w:bookmarkStart w:id="13" w:name="_Toc22625"/>
      <w:r>
        <w:rPr>
          <w:rFonts w:ascii="Times New Roman" w:hAnsi="Times New Roman" w:cs="Times New Roman"/>
          <w:sz w:val="24"/>
          <w:szCs w:val="24"/>
        </w:rPr>
        <w:t>测试说明</w:t>
      </w:r>
      <w:bookmarkEnd w:id="13"/>
    </w:p>
    <w:p>
      <w:pPr>
        <w:pStyle w:val="28"/>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kern w:val="0"/>
          <w:sz w:val="24"/>
          <w:szCs w:val="24"/>
        </w:rPr>
        <w:t>本次测试用例共有</w:t>
      </w:r>
      <w:r>
        <w:rPr>
          <w:rFonts w:hint="default" w:ascii="宋体" w:hAnsi="宋体" w:eastAsia="宋体" w:cs="宋体"/>
          <w:kern w:val="0"/>
          <w:sz w:val="24"/>
          <w:szCs w:val="24"/>
        </w:rPr>
        <w:t>81</w:t>
      </w:r>
      <w:r>
        <w:rPr>
          <w:rFonts w:hint="eastAsia" w:ascii="宋体" w:hAnsi="宋体" w:eastAsia="宋体" w:cs="宋体"/>
          <w:kern w:val="0"/>
          <w:sz w:val="24"/>
          <w:szCs w:val="24"/>
        </w:rPr>
        <w:t>条</w:t>
      </w:r>
      <w:r>
        <w:rPr>
          <w:rFonts w:hint="default" w:ascii="宋体" w:hAnsi="宋体" w:eastAsia="宋体" w:cs="宋体"/>
          <w:kern w:val="0"/>
          <w:sz w:val="24"/>
          <w:szCs w:val="24"/>
        </w:rPr>
        <w:t>,接口</w:t>
      </w:r>
      <w:r>
        <w:rPr>
          <w:rFonts w:hint="eastAsia" w:ascii="宋体" w:hAnsi="宋体" w:eastAsia="宋体" w:cs="宋体"/>
          <w:kern w:val="0"/>
          <w:sz w:val="24"/>
          <w:szCs w:val="24"/>
        </w:rPr>
        <w:t>测试用例</w:t>
      </w:r>
      <w:r>
        <w:rPr>
          <w:rFonts w:hint="default" w:ascii="宋体" w:hAnsi="宋体" w:eastAsia="宋体" w:cs="宋体"/>
          <w:kern w:val="0"/>
          <w:sz w:val="24"/>
          <w:szCs w:val="24"/>
        </w:rPr>
        <w:t>81</w:t>
      </w:r>
      <w:r>
        <w:rPr>
          <w:rFonts w:hint="eastAsia" w:ascii="宋体" w:hAnsi="宋体" w:eastAsia="宋体" w:cs="宋体"/>
          <w:kern w:val="0"/>
          <w:sz w:val="24"/>
          <w:szCs w:val="24"/>
        </w:rPr>
        <w:t>条覆盖</w:t>
      </w:r>
      <w:r>
        <w:rPr>
          <w:rFonts w:hint="default" w:ascii="宋体" w:hAnsi="宋体" w:eastAsia="宋体" w:cs="宋体"/>
          <w:kern w:val="0"/>
          <w:sz w:val="24"/>
          <w:szCs w:val="24"/>
        </w:rPr>
        <w:t>了</w:t>
      </w:r>
      <w:r>
        <w:rPr>
          <w:rFonts w:hint="eastAsia" w:ascii="宋体" w:hAnsi="宋体" w:eastAsia="宋体" w:cs="宋体"/>
          <w:sz w:val="24"/>
          <w:szCs w:val="24"/>
        </w:rPr>
        <w:t>《仓储物资保障资源分配软件需求规格说明》全部功接口。</w:t>
      </w:r>
    </w:p>
    <w:p/>
    <w:bookmarkEnd w:id="1"/>
    <w:p>
      <w:pPr>
        <w:pStyle w:val="4"/>
        <w:numPr>
          <w:ilvl w:val="1"/>
          <w:numId w:val="2"/>
        </w:numPr>
        <w:spacing w:before="0" w:after="0" w:line="360" w:lineRule="auto"/>
        <w:rPr>
          <w:rFonts w:hint="eastAsia"/>
          <w:sz w:val="24"/>
          <w:szCs w:val="24"/>
        </w:rPr>
      </w:pPr>
      <w:bookmarkStart w:id="14" w:name="_Toc725987761"/>
      <w:bookmarkStart w:id="15" w:name="_Toc11356"/>
      <w:r>
        <w:rPr>
          <w:rFonts w:hint="eastAsia"/>
          <w:sz w:val="24"/>
          <w:szCs w:val="24"/>
        </w:rPr>
        <w:t>测试用例表</w:t>
      </w:r>
      <w:bookmarkEnd w:id="14"/>
      <w:bookmarkEnd w:id="15"/>
    </w:p>
    <w:p>
      <w:pPr>
        <w:pStyle w:val="28"/>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kern w:val="0"/>
          <w:sz w:val="24"/>
          <w:szCs w:val="24"/>
        </w:rPr>
        <w:t>详见附件1《测试用例表》。</w:t>
      </w:r>
    </w:p>
    <w:p>
      <w:pPr>
        <w:pStyle w:val="3"/>
        <w:numPr>
          <w:ilvl w:val="0"/>
          <w:numId w:val="2"/>
        </w:numPr>
        <w:spacing w:before="10" w:after="10" w:line="360" w:lineRule="auto"/>
        <w:rPr>
          <w:rFonts w:hint="eastAsia" w:ascii="黑体" w:hAnsi="黑体" w:eastAsia="黑体" w:cs="黑体"/>
          <w:color w:val="auto"/>
          <w:kern w:val="2"/>
          <w:sz w:val="24"/>
          <w:szCs w:val="24"/>
        </w:rPr>
      </w:pPr>
      <w:bookmarkStart w:id="16" w:name="_Toc18278"/>
      <w:bookmarkStart w:id="17" w:name="_Toc513098804"/>
      <w:r>
        <w:rPr>
          <w:rFonts w:hint="eastAsia" w:ascii="黑体" w:hAnsi="黑体" w:eastAsia="黑体" w:cs="黑体"/>
          <w:color w:val="auto"/>
          <w:kern w:val="2"/>
          <w:sz w:val="24"/>
          <w:szCs w:val="24"/>
        </w:rPr>
        <w:t>其他说明</w:t>
      </w:r>
      <w:bookmarkEnd w:id="16"/>
      <w:bookmarkEnd w:id="17"/>
    </w:p>
    <w:p>
      <w:pPr>
        <w:pStyle w:val="4"/>
        <w:numPr>
          <w:ilvl w:val="1"/>
          <w:numId w:val="2"/>
        </w:numPr>
        <w:spacing w:before="0" w:after="0" w:line="360" w:lineRule="auto"/>
        <w:rPr>
          <w:rFonts w:hint="eastAsia"/>
          <w:sz w:val="24"/>
          <w:szCs w:val="24"/>
          <w:lang w:val="en-US"/>
        </w:rPr>
      </w:pPr>
      <w:bookmarkStart w:id="18" w:name="_Toc9160"/>
      <w:bookmarkStart w:id="19" w:name="_Toc95153046"/>
      <w:r>
        <w:rPr>
          <w:rFonts w:hint="eastAsia"/>
          <w:sz w:val="24"/>
          <w:szCs w:val="24"/>
        </w:rPr>
        <w:t>测试设计</w:t>
      </w:r>
      <w:bookmarkEnd w:id="18"/>
      <w:bookmarkEnd w:id="19"/>
    </w:p>
    <w:p>
      <w:pPr>
        <w:pStyle w:val="28"/>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测试设计首先应根据需求和设计文档编制</w:t>
      </w:r>
      <w:r>
        <w:rPr>
          <w:rFonts w:hint="eastAsia" w:ascii="宋体" w:hAnsi="宋体" w:eastAsia="宋体" w:cs="宋体"/>
          <w:sz w:val="24"/>
          <w:szCs w:val="24"/>
          <w:lang w:eastAsia="zh-CN"/>
        </w:rPr>
        <w:t>软件单元集成测试</w:t>
      </w:r>
      <w:r>
        <w:rPr>
          <w:rFonts w:hint="eastAsia" w:ascii="宋体" w:hAnsi="宋体" w:eastAsia="宋体" w:cs="宋体"/>
          <w:sz w:val="24"/>
          <w:szCs w:val="24"/>
        </w:rPr>
        <w:t>需求，建立测试需求与软件需求之间的对应关系，然后设计测试用例对测试需求进行覆盖，从而完成对软件需求的覆盖。</w:t>
      </w:r>
    </w:p>
    <w:p>
      <w:pPr>
        <w:pStyle w:val="4"/>
        <w:numPr>
          <w:ilvl w:val="1"/>
          <w:numId w:val="2"/>
        </w:numPr>
        <w:spacing w:before="0" w:after="0" w:line="360" w:lineRule="auto"/>
        <w:rPr>
          <w:rFonts w:hint="eastAsia"/>
          <w:sz w:val="24"/>
          <w:szCs w:val="24"/>
          <w:lang w:val="en-US"/>
        </w:rPr>
      </w:pPr>
      <w:bookmarkStart w:id="20" w:name="_Toc28363"/>
      <w:bookmarkStart w:id="21" w:name="_Toc1695244733"/>
      <w:r>
        <w:rPr>
          <w:rFonts w:hint="eastAsia"/>
          <w:sz w:val="24"/>
          <w:szCs w:val="24"/>
        </w:rPr>
        <w:t>测试执行</w:t>
      </w:r>
      <w:bookmarkEnd w:id="20"/>
      <w:bookmarkEnd w:id="21"/>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测试执行应严格按照测试计划中的进度安排进行，执行过程中，应做好详尽的测试记录，这些记录包括：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a) 记录每个用例的执行结果；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b) 记录用例执行过程中相关的细节；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c) 记录执行测试过程中出现的不寻常的结果及其对应的软件问题报告编号；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d) 记录测试过程中新增的测试用例。</w:t>
      </w:r>
    </w:p>
    <w:p>
      <w:pPr>
        <w:pStyle w:val="4"/>
        <w:numPr>
          <w:ilvl w:val="1"/>
          <w:numId w:val="2"/>
        </w:numPr>
        <w:spacing w:before="0" w:after="0" w:line="360" w:lineRule="auto"/>
        <w:rPr>
          <w:rFonts w:hint="eastAsia"/>
          <w:sz w:val="24"/>
          <w:szCs w:val="24"/>
          <w:lang w:val="en-US"/>
        </w:rPr>
      </w:pPr>
      <w:bookmarkStart w:id="22" w:name="_Toc715813215"/>
      <w:bookmarkStart w:id="23" w:name="_Toc29497"/>
      <w:r>
        <w:rPr>
          <w:rFonts w:hint="eastAsia"/>
          <w:sz w:val="24"/>
          <w:szCs w:val="24"/>
        </w:rPr>
        <w:t>回归测试</w:t>
      </w:r>
      <w:bookmarkEnd w:id="22"/>
      <w:bookmarkEnd w:id="23"/>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回归测试原则上应进行全部测试。如因进度，设备等原因，无法在回归测试阶段执行原先所有的测试用例，并且很多测试用例不太可能揭示新的错误，重复执行的意义不大时，可采用基于风险选择测试的策略。将关键模块的测试用例以及发现缺陷的测试用例组合成一个回归测试包，回归测试阶段执行该测试包中的测试用例，并在此基础上，通过分析和确定软件修改的影响范围，适当的增加测试包中的测试用例。</w:t>
      </w:r>
    </w:p>
    <w:p>
      <w:pPr>
        <w:pStyle w:val="28"/>
      </w:pPr>
    </w:p>
    <w:p/>
    <w:p>
      <w:pPr>
        <w:ind w:firstLine="480"/>
      </w:pPr>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Pr>
        <w:pStyle w:val="3"/>
        <w:numPr>
          <w:ilvl w:val="0"/>
          <w:numId w:val="0"/>
        </w:numPr>
        <w:spacing w:before="312" w:beforeLines="100" w:after="312" w:afterLines="100" w:line="240" w:lineRule="auto"/>
        <w:ind w:leftChars="0"/>
        <w:rPr>
          <w:rFonts w:hint="eastAsia" w:ascii="宋体" w:hAnsi="宋体" w:eastAsia="宋体" w:cs="宋体"/>
          <w:kern w:val="0"/>
          <w:sz w:val="24"/>
          <w:szCs w:val="24"/>
        </w:rPr>
      </w:pPr>
      <w:bookmarkStart w:id="24" w:name="_Toc216077452"/>
      <w:bookmarkStart w:id="25" w:name="_Toc337647315"/>
      <w:bookmarkStart w:id="26" w:name="_Toc1332064262"/>
      <w:bookmarkStart w:id="27" w:name="_Toc25532"/>
      <w:r>
        <w:rPr>
          <w:rFonts w:hint="eastAsia" w:ascii="宋体" w:hAnsi="宋体" w:eastAsia="宋体" w:cs="宋体"/>
          <w:kern w:val="0"/>
          <w:sz w:val="24"/>
          <w:szCs w:val="24"/>
        </w:rPr>
        <w:t>附件1 测试用例</w:t>
      </w:r>
      <w:bookmarkEnd w:id="24"/>
      <w:bookmarkEnd w:id="25"/>
      <w:r>
        <w:rPr>
          <w:rFonts w:hint="eastAsia" w:ascii="宋体" w:hAnsi="宋体" w:eastAsia="宋体" w:cs="宋体"/>
          <w:kern w:val="0"/>
          <w:sz w:val="24"/>
          <w:szCs w:val="24"/>
        </w:rPr>
        <w:t>表</w:t>
      </w:r>
      <w:bookmarkEnd w:id="26"/>
      <w:bookmarkEnd w:id="27"/>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1213"/>
        <w:gridCol w:w="12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48"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创建场景</w:t>
            </w:r>
          </w:p>
        </w:tc>
        <w:tc>
          <w:tcPr>
            <w:tcW w:w="1861"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809" w:type="dxa"/>
            <w:gridSpan w:val="3"/>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7"/>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lang w:eastAsia="zh-CN"/>
              </w:rPr>
              <w:t>□</w:t>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7"/>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eastAsia="宋体" w:cs="宋体"/>
                <w:sz w:val="24"/>
                <w:szCs w:val="24"/>
                <w:lang w:eastAsia="zh-CN"/>
              </w:rPr>
              <w:t>☑</w:t>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7"/>
            <w:noWrap w:val="0"/>
            <w:vAlign w:val="center"/>
          </w:tcPr>
          <w:p>
            <w:pPr>
              <w:ind w:firstLine="120" w:firstLineChars="50"/>
              <w:jc w:val="left"/>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创建场景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2705" w:type="dxa"/>
            <w:gridSpan w:val="3"/>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sceneName</w:t>
            </w:r>
          </w:p>
        </w:tc>
        <w:tc>
          <w:tcPr>
            <w:tcW w:w="4022"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ind w:firstLine="120" w:firstLineChars="50"/>
              <w:jc w:val="center"/>
              <w:rPr>
                <w:rFonts w:hint="eastAsia" w:ascii="宋体" w:hAnsi="宋体" w:eastAsia="宋体" w:cs="宋体"/>
                <w:sz w:val="24"/>
                <w:szCs w:val="24"/>
              </w:rPr>
            </w:pPr>
          </w:p>
        </w:tc>
        <w:tc>
          <w:tcPr>
            <w:tcW w:w="1817" w:type="dxa"/>
            <w:vMerge w:val="continue"/>
            <w:noWrap w:val="0"/>
            <w:vAlign w:val="center"/>
          </w:tcPr>
          <w:p>
            <w:pPr>
              <w:ind w:firstLine="120" w:firstLineChars="50"/>
              <w:jc w:val="center"/>
              <w:rPr>
                <w:rFonts w:hint="eastAsia" w:ascii="宋体" w:hAnsi="宋体" w:eastAsia="宋体" w:cs="宋体"/>
                <w:sz w:val="24"/>
                <w:szCs w:val="24"/>
              </w:rPr>
            </w:pPr>
          </w:p>
        </w:tc>
        <w:tc>
          <w:tcPr>
            <w:tcW w:w="2705" w:type="dxa"/>
            <w:gridSpan w:val="3"/>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createDate</w:t>
            </w:r>
          </w:p>
        </w:tc>
        <w:tc>
          <w:tcPr>
            <w:tcW w:w="4022"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创建时间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7"/>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color w:val="auto"/>
                <w:sz w:val="24"/>
                <w:szCs w:val="24"/>
                <w:shd w:val="clear" w:color="auto" w:fill="auto"/>
              </w:rPr>
              <w:t>@PostMapping("/createScene")</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public R createScene(@RequestBody AddSceneParam Param)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if (Objects.</w:t>
            </w:r>
            <w:r>
              <w:rPr>
                <w:rFonts w:hint="eastAsia" w:ascii="宋体" w:hAnsi="宋体" w:eastAsia="宋体" w:cs="宋体"/>
                <w:i/>
                <w:iCs/>
                <w:color w:val="auto"/>
                <w:sz w:val="24"/>
                <w:szCs w:val="24"/>
                <w:shd w:val="clear" w:color="auto" w:fill="auto"/>
              </w:rPr>
              <w:t>isNull</w:t>
            </w:r>
            <w:r>
              <w:rPr>
                <w:rFonts w:hint="eastAsia" w:ascii="宋体" w:hAnsi="宋体" w:eastAsia="宋体" w:cs="宋体"/>
                <w:color w:val="auto"/>
                <w:sz w:val="24"/>
                <w:szCs w:val="24"/>
                <w:shd w:val="clear" w:color="auto" w:fill="auto"/>
              </w:rPr>
              <w:t>(Param.getSceneName()))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w:t>
            </w:r>
            <w:r>
              <w:rPr>
                <w:rFonts w:hint="eastAsia" w:ascii="宋体" w:hAnsi="宋体" w:eastAsia="宋体" w:cs="宋体"/>
                <w:i w:val="0"/>
                <w:iCs w:val="0"/>
                <w:color w:val="auto"/>
                <w:sz w:val="24"/>
                <w:szCs w:val="24"/>
                <w:shd w:val="clear" w:color="auto" w:fill="auto"/>
              </w:rPr>
              <w:t>R.build(</w:t>
            </w:r>
            <w:r>
              <w:rPr>
                <w:rFonts w:hint="eastAsia" w:ascii="宋体" w:hAnsi="宋体" w:eastAsia="宋体" w:cs="宋体"/>
                <w:color w:val="auto"/>
                <w:sz w:val="24"/>
                <w:szCs w:val="24"/>
                <w:shd w:val="clear" w:color="auto" w:fill="auto"/>
              </w:rPr>
              <w:t>null, ResultCodeEnum.</w:t>
            </w:r>
            <w:r>
              <w:rPr>
                <w:rFonts w:hint="eastAsia" w:ascii="宋体" w:hAnsi="宋体" w:eastAsia="宋体" w:cs="宋体"/>
                <w:i w:val="0"/>
                <w:iCs w:val="0"/>
                <w:color w:val="auto"/>
                <w:sz w:val="24"/>
                <w:szCs w:val="24"/>
                <w:shd w:val="clear" w:color="auto" w:fill="auto"/>
              </w:rPr>
              <w:t>Param_ERROR</w:t>
            </w:r>
            <w:r>
              <w:rPr>
                <w:rFonts w:hint="eastAsia" w:ascii="宋体" w:hAnsi="宋体" w:eastAsia="宋体" w:cs="宋体"/>
                <w:color w:val="auto"/>
                <w:sz w:val="24"/>
                <w:szCs w:val="24"/>
                <w:shd w:val="clear" w:color="auto" w:fill="auto"/>
              </w:rPr>
              <w:t>, "场景名称不可以为空");</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 日志留痕</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syslogService.saveSyslogInfo(new Syslog(SyslogTypeEnum.</w:t>
            </w:r>
            <w:r>
              <w:rPr>
                <w:rFonts w:hint="eastAsia" w:ascii="宋体" w:hAnsi="宋体" w:eastAsia="宋体" w:cs="宋体"/>
                <w:i/>
                <w:iCs/>
                <w:color w:val="auto"/>
                <w:sz w:val="24"/>
                <w:szCs w:val="24"/>
                <w:shd w:val="clear" w:color="auto" w:fill="auto"/>
              </w:rPr>
              <w:t>CREATE</w:t>
            </w:r>
            <w:r>
              <w:rPr>
                <w:rFonts w:hint="eastAsia" w:ascii="宋体" w:hAnsi="宋体" w:eastAsia="宋体" w:cs="宋体"/>
                <w:color w:val="auto"/>
                <w:sz w:val="24"/>
                <w:szCs w:val="24"/>
                <w:shd w:val="clear" w:color="auto" w:fill="auto"/>
              </w:rPr>
              <w:t>.getCode(), "创建场景"));</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baseService.createScene(Param);</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7"/>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spacing w:line="360" w:lineRule="auto"/>
              <w:jc w:val="left"/>
              <w:rPr>
                <w:rFonts w:hint="eastAsia" w:ascii="宋体" w:hAnsi="宋体" w:eastAsia="宋体" w:cs="宋体"/>
                <w:sz w:val="24"/>
                <w:szCs w:val="24"/>
                <w:lang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7"/>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numPr>
                <w:ilvl w:val="0"/>
                <w:numId w:val="0"/>
              </w:numPr>
              <w:spacing w:line="360" w:lineRule="auto"/>
              <w:jc w:val="left"/>
              <w:rPr>
                <w:rFonts w:hint="eastAsia" w:ascii="宋体" w:hAnsi="宋体" w:eastAsia="宋体" w:cs="宋体"/>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7"/>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场景名称为空返回提示语</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7"/>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7"/>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场景创建失败</w:t>
            </w:r>
          </w:p>
        </w:tc>
      </w:tr>
    </w:tbl>
    <w:p>
      <w:pPr>
        <w:pStyle w:val="28"/>
        <w:ind w:left="0" w:leftChars="0" w:firstLine="0" w:firstLineChars="0"/>
        <w:rPr>
          <w:rFonts w:hint="eastAsia" w:ascii="宋体" w:hAnsi="宋体" w:eastAsia="宋体" w:cs="宋体"/>
          <w:sz w:val="24"/>
          <w:szCs w:val="24"/>
          <w:lang w:val="en-US"/>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1342"/>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删除场景</w:t>
            </w:r>
          </w:p>
        </w:tc>
        <w:tc>
          <w:tcPr>
            <w:tcW w:w="2011" w:type="dxa"/>
            <w:gridSpan w:val="3"/>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00</w:t>
            </w:r>
            <w:r>
              <w:rPr>
                <w:rFonts w:hint="eastAsia" w:ascii="宋体" w:hAnsi="宋体" w:eastAsia="宋体" w:cs="宋体"/>
                <w:sz w:val="24"/>
                <w:szCs w:val="24"/>
                <w:lang w:val="en-US" w:eastAsia="zh-CN"/>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7"/>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7"/>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7"/>
            <w:noWrap w:val="0"/>
            <w:vAlign w:val="center"/>
          </w:tcPr>
          <w:p>
            <w:pPr>
              <w:ind w:firstLine="120" w:firstLineChars="50"/>
              <w:jc w:val="left"/>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删除场景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2705" w:type="dxa"/>
            <w:gridSpan w:val="3"/>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sceneId</w:t>
            </w:r>
          </w:p>
        </w:tc>
        <w:tc>
          <w:tcPr>
            <w:tcW w:w="4022"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7"/>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color w:val="auto"/>
                <w:sz w:val="24"/>
                <w:szCs w:val="24"/>
                <w:shd w:val="clear" w:color="auto" w:fill="auto"/>
              </w:rPr>
              <w:t>@DeleteMapping("/deleteScene/{sceneId}")</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public R deleteScene(@PathVariable Long sceneId)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 日志留痕</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syslogService.saveSyslogInfo(new Syslog(SyslogTypeEnum.</w:t>
            </w:r>
            <w:r>
              <w:rPr>
                <w:rFonts w:hint="eastAsia" w:ascii="宋体" w:hAnsi="宋体" w:eastAsia="宋体" w:cs="宋体"/>
                <w:i/>
                <w:iCs/>
                <w:color w:val="auto"/>
                <w:sz w:val="24"/>
                <w:szCs w:val="24"/>
                <w:shd w:val="clear" w:color="auto" w:fill="auto"/>
              </w:rPr>
              <w:t>DELETE</w:t>
            </w:r>
            <w:r>
              <w:rPr>
                <w:rFonts w:hint="eastAsia" w:ascii="宋体" w:hAnsi="宋体" w:eastAsia="宋体" w:cs="宋体"/>
                <w:color w:val="auto"/>
                <w:sz w:val="24"/>
                <w:szCs w:val="24"/>
                <w:shd w:val="clear" w:color="auto" w:fill="auto"/>
              </w:rPr>
              <w:t>.getCode(), "删除场景"));</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baseService.deleteScene(sceneId);</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7"/>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spacing w:line="360" w:lineRule="auto"/>
              <w:jc w:val="left"/>
              <w:rPr>
                <w:rFonts w:hint="eastAsia" w:ascii="宋体" w:hAnsi="宋体" w:eastAsia="宋体" w:cs="宋体"/>
                <w:sz w:val="24"/>
                <w:szCs w:val="24"/>
                <w:lang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7"/>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numPr>
                <w:ilvl w:val="0"/>
                <w:numId w:val="0"/>
              </w:numPr>
              <w:spacing w:line="360" w:lineRule="auto"/>
              <w:jc w:val="left"/>
              <w:rPr>
                <w:rFonts w:hint="eastAsia" w:ascii="宋体" w:hAnsi="宋体" w:eastAsia="宋体" w:cs="宋体"/>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7"/>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7"/>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7"/>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场景删除失败</w:t>
            </w:r>
          </w:p>
        </w:tc>
      </w:tr>
    </w:tbl>
    <w:p>
      <w:pPr>
        <w:pStyle w:val="28"/>
        <w:ind w:left="0" w:leftChars="0" w:firstLine="0" w:firstLineChars="0"/>
        <w:rPr>
          <w:rFonts w:hint="eastAsia" w:ascii="宋体" w:hAnsi="宋体" w:eastAsia="宋体" w:cs="宋体"/>
          <w:sz w:val="24"/>
          <w:szCs w:val="24"/>
          <w:lang w:val="en-US"/>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复制场景</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00</w:t>
            </w:r>
            <w:r>
              <w:rPr>
                <w:rFonts w:hint="eastAsia" w:ascii="宋体" w:hAnsi="宋体" w:eastAsia="宋体" w:cs="宋体"/>
                <w:sz w:val="24"/>
                <w:szCs w:val="24"/>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left"/>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复制场景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新场景名称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createDate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新创建时间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color w:val="auto"/>
                <w:sz w:val="24"/>
                <w:szCs w:val="24"/>
                <w:shd w:val="clear" w:color="auto" w:fill="auto"/>
              </w:rPr>
              <w:t>@PostMapping("/copyScene")</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public R copyScene(@RequestBody AddSceneParam Param)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 日志留痕</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syslogService.saveSyslogInfo(new Syslog(SyslogTypeEnum.</w:t>
            </w:r>
            <w:r>
              <w:rPr>
                <w:rFonts w:hint="eastAsia" w:ascii="宋体" w:hAnsi="宋体" w:eastAsia="宋体" w:cs="宋体"/>
                <w:i/>
                <w:iCs/>
                <w:color w:val="auto"/>
                <w:sz w:val="24"/>
                <w:szCs w:val="24"/>
                <w:shd w:val="clear" w:color="auto" w:fill="auto"/>
              </w:rPr>
              <w:t>COPY</w:t>
            </w:r>
            <w:r>
              <w:rPr>
                <w:rFonts w:hint="eastAsia" w:ascii="宋体" w:hAnsi="宋体" w:eastAsia="宋体" w:cs="宋体"/>
                <w:color w:val="auto"/>
                <w:sz w:val="24"/>
                <w:szCs w:val="24"/>
                <w:shd w:val="clear" w:color="auto" w:fill="auto"/>
              </w:rPr>
              <w:t>.getCode(), "复制场景"));</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baseService.copyScene(Param);</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spacing w:line="360" w:lineRule="auto"/>
              <w:jc w:val="left"/>
              <w:rPr>
                <w:rFonts w:hint="eastAsia" w:ascii="宋体" w:hAnsi="宋体" w:eastAsia="宋体" w:cs="宋体"/>
                <w:sz w:val="24"/>
                <w:szCs w:val="24"/>
                <w:lang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numPr>
                <w:ilvl w:val="0"/>
                <w:numId w:val="0"/>
              </w:numPr>
              <w:spacing w:line="360" w:lineRule="auto"/>
              <w:jc w:val="left"/>
              <w:rPr>
                <w:rFonts w:hint="eastAsia" w:ascii="宋体" w:hAnsi="宋体" w:eastAsia="宋体" w:cs="宋体"/>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场景复制失败</w:t>
            </w:r>
          </w:p>
        </w:tc>
      </w:tr>
    </w:tbl>
    <w:p>
      <w:pPr>
        <w:pStyle w:val="28"/>
        <w:ind w:left="0" w:leftChars="0" w:firstLine="0" w:firstLineChars="0"/>
        <w:rPr>
          <w:rFonts w:hint="eastAsia" w:ascii="宋体" w:hAnsi="宋体" w:eastAsia="宋体" w:cs="宋体"/>
          <w:sz w:val="24"/>
          <w:szCs w:val="24"/>
          <w:lang w:val="en-US"/>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查询场景列表</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00</w:t>
            </w:r>
            <w:r>
              <w:rPr>
                <w:rFonts w:hint="eastAsia" w:ascii="宋体" w:hAnsi="宋体" w:eastAsia="宋体" w:cs="宋体"/>
                <w:sz w:val="24"/>
                <w:szCs w:val="24"/>
                <w:lang w:val="en-US" w:eastAsia="zh-CN"/>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查询场景列表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currentPage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当前页数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pageSize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每页条数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color w:val="auto"/>
                <w:sz w:val="24"/>
                <w:szCs w:val="24"/>
                <w:shd w:val="clear" w:color="auto" w:fill="auto"/>
              </w:rPr>
              <w:t>@GetMapping("/getSceneList")</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public R&lt;List&lt;Scene&gt;&gt; getSceneList(@RequestParam(value = "currentPage", required = false) Long currentPage,</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@RequestParam(value = "pageSize", required = false) Long pageSize)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 日志留痕</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syslogService.saveSyslogInfo(new Syslog(SyslogTypeEnum.</w:t>
            </w:r>
            <w:r>
              <w:rPr>
                <w:rFonts w:hint="eastAsia" w:ascii="宋体" w:hAnsi="宋体" w:eastAsia="宋体" w:cs="宋体"/>
                <w:i/>
                <w:iCs/>
                <w:color w:val="auto"/>
                <w:sz w:val="24"/>
                <w:szCs w:val="24"/>
                <w:shd w:val="clear" w:color="auto" w:fill="auto"/>
              </w:rPr>
              <w:t>QUERY</w:t>
            </w:r>
            <w:r>
              <w:rPr>
                <w:rFonts w:hint="eastAsia" w:ascii="宋体" w:hAnsi="宋体" w:eastAsia="宋体" w:cs="宋体"/>
                <w:color w:val="auto"/>
                <w:sz w:val="24"/>
                <w:szCs w:val="24"/>
                <w:shd w:val="clear" w:color="auto" w:fill="auto"/>
              </w:rPr>
              <w:t>.getCode(), "查询场景列表"));</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baseService.getSceneList(currentPage, pageSize);</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"data":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"id": 12846,</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"sceneName": "44种物品效率分析",</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"createDate": "2023-05-09 09:45:30"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spacing w:line="360" w:lineRule="auto"/>
              <w:jc w:val="left"/>
              <w:rPr>
                <w:rFonts w:hint="eastAsia" w:ascii="宋体" w:hAnsi="宋体" w:eastAsia="宋体" w:cs="宋体"/>
                <w:sz w:val="24"/>
                <w:szCs w:val="24"/>
                <w:lang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"data":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"id": 12846,</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"sceneName": "44种物品效率分析",</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"createDate": "2023-05-09 09:45:30"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numPr>
                <w:ilvl w:val="0"/>
                <w:numId w:val="0"/>
              </w:numPr>
              <w:spacing w:line="360" w:lineRule="auto"/>
              <w:jc w:val="left"/>
              <w:rPr>
                <w:rFonts w:hint="eastAsia" w:ascii="宋体" w:hAnsi="宋体" w:eastAsia="宋体" w:cs="宋体"/>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查询场景列表失败</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创建层</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00</w:t>
            </w:r>
            <w:r>
              <w:rPr>
                <w:rFonts w:hint="eastAsia" w:ascii="宋体" w:hAnsi="宋体" w:eastAsia="宋体" w:cs="宋体"/>
                <w:sz w:val="24"/>
                <w:szCs w:val="24"/>
                <w:lang w:val="en-US" w:eastAsia="zh-CN"/>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9"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层名称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floor</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kern w:val="2"/>
                <w:sz w:val="24"/>
                <w:szCs w:val="24"/>
                <w:vertAlign w:val="baseline"/>
                <w:lang w:val="en-US" w:eastAsia="zh-CN" w:bidi="ar-SA"/>
              </w:rPr>
              <w:t>当前层数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length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width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height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color w:val="auto"/>
                <w:sz w:val="24"/>
                <w:szCs w:val="24"/>
                <w:shd w:val="clear" w:color="auto" w:fill="auto"/>
              </w:rPr>
              <w:t>@PostMapping("/createSceneLayout")</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public R createSceneLayout(@RequestBody AddSceneLayoutParam Param)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 日志留痕</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syslogService.saveSyslogInfo(new Syslog(SyslogTypeEnum.</w:t>
            </w:r>
            <w:r>
              <w:rPr>
                <w:rFonts w:hint="eastAsia" w:ascii="宋体" w:hAnsi="宋体" w:eastAsia="宋体" w:cs="宋体"/>
                <w:i/>
                <w:iCs/>
                <w:color w:val="auto"/>
                <w:sz w:val="24"/>
                <w:szCs w:val="24"/>
                <w:shd w:val="clear" w:color="auto" w:fill="auto"/>
              </w:rPr>
              <w:t>CREATE</w:t>
            </w:r>
            <w:r>
              <w:rPr>
                <w:rFonts w:hint="eastAsia" w:ascii="宋体" w:hAnsi="宋体" w:eastAsia="宋体" w:cs="宋体"/>
                <w:color w:val="auto"/>
                <w:sz w:val="24"/>
                <w:szCs w:val="24"/>
                <w:shd w:val="clear" w:color="auto" w:fill="auto"/>
              </w:rPr>
              <w:t>.getCode(), "创建层"));</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baseService.createSceneLayout(Param);</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"message": "成功",</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"data":{</w:t>
            </w:r>
          </w:p>
          <w:p>
            <w:pPr>
              <w:ind w:left="420" w:leftChars="0"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"id": 12846</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"message": "成功",</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"data":{</w:t>
            </w:r>
          </w:p>
          <w:p>
            <w:pPr>
              <w:ind w:left="420" w:leftChars="0"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"id": 12846</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创建层失败</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查询场景下的所有层</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00</w:t>
            </w:r>
            <w:r>
              <w:rPr>
                <w:rFonts w:hint="eastAsia" w:ascii="宋体" w:hAnsi="宋体" w:eastAsia="宋体" w:cs="宋体"/>
                <w:sz w:val="24"/>
                <w:szCs w:val="24"/>
                <w:lang w:val="en-US" w:eastAsia="zh-CN"/>
              </w:rPr>
              <w:t>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查询场景的所有层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9"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color w:val="auto"/>
                <w:sz w:val="24"/>
                <w:szCs w:val="24"/>
                <w:shd w:val="clear" w:color="auto" w:fill="auto"/>
              </w:rPr>
              <w:t>@GetMapping("/getSceneLayout/{sceneId}")</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public R&lt;List&lt;LayoutVo&gt;&gt; getSceneLayout(@PathVariable Long sceneId)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 日志留痕</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syslogService.saveSyslogInfo(new Syslog(SyslogTypeEnum.</w:t>
            </w:r>
            <w:r>
              <w:rPr>
                <w:rFonts w:hint="eastAsia" w:ascii="宋体" w:hAnsi="宋体" w:eastAsia="宋体" w:cs="宋体"/>
                <w:i/>
                <w:iCs/>
                <w:color w:val="auto"/>
                <w:sz w:val="24"/>
                <w:szCs w:val="24"/>
                <w:shd w:val="clear" w:color="auto" w:fill="auto"/>
              </w:rPr>
              <w:t>QUERY</w:t>
            </w:r>
            <w:r>
              <w:rPr>
                <w:rFonts w:hint="eastAsia" w:ascii="宋体" w:hAnsi="宋体" w:eastAsia="宋体" w:cs="宋体"/>
                <w:color w:val="auto"/>
                <w:sz w:val="24"/>
                <w:szCs w:val="24"/>
                <w:shd w:val="clear" w:color="auto" w:fill="auto"/>
              </w:rPr>
              <w:t>.getCode(), "查询场景下的所有层"));</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baseService.getSceneLayout(sceneId);</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"message": "成功",</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"data":[</w:t>
            </w:r>
          </w:p>
          <w:p>
            <w:pPr>
              <w:ind w:firstLine="960" w:firstLineChars="4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vertAlign w:val="baseline"/>
                <w:lang w:val="en-US" w:eastAsia="zh-CN"/>
              </w:rPr>
              <w:t>layoutId</w:t>
            </w:r>
            <w:r>
              <w:rPr>
                <w:rFonts w:hint="eastAsia" w:ascii="宋体" w:hAnsi="宋体" w:eastAsia="宋体" w:cs="宋体"/>
                <w:sz w:val="24"/>
                <w:szCs w:val="24"/>
                <w:lang w:val="en-US" w:eastAsia="zh-CN"/>
              </w:rPr>
              <w:t>": 12846,</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vertAlign w:val="baseline"/>
                <w:lang w:val="en-US" w:eastAsia="zh-CN"/>
              </w:rPr>
              <w:t>layoutName</w:t>
            </w:r>
            <w:r>
              <w:rPr>
                <w:rFonts w:hint="eastAsia" w:ascii="宋体" w:hAnsi="宋体" w:eastAsia="宋体" w:cs="宋体"/>
                <w:sz w:val="24"/>
                <w:szCs w:val="24"/>
                <w:lang w:val="en-US" w:eastAsia="zh-CN"/>
              </w:rPr>
              <w:t>": "9层",</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vertAlign w:val="baseline"/>
                <w:lang w:val="en-US" w:eastAsia="zh-CN"/>
              </w:rPr>
              <w:t>layoutLength</w:t>
            </w:r>
            <w:r>
              <w:rPr>
                <w:rFonts w:hint="eastAsia" w:ascii="宋体" w:hAnsi="宋体" w:eastAsia="宋体" w:cs="宋体"/>
                <w:sz w:val="24"/>
                <w:szCs w:val="24"/>
                <w:lang w:val="en-US" w:eastAsia="zh-CN"/>
              </w:rPr>
              <w:t>": "3000",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vertAlign w:val="baseline"/>
                <w:lang w:val="en-US" w:eastAsia="zh-CN"/>
              </w:rPr>
              <w:t>layoutWidth</w:t>
            </w:r>
            <w:r>
              <w:rPr>
                <w:rFonts w:hint="eastAsia" w:ascii="宋体" w:hAnsi="宋体" w:eastAsia="宋体" w:cs="宋体"/>
                <w:sz w:val="24"/>
                <w:szCs w:val="24"/>
                <w:lang w:val="en-US" w:eastAsia="zh-CN"/>
              </w:rPr>
              <w:t>": "2000",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vertAlign w:val="baseline"/>
                <w:lang w:val="en-US" w:eastAsia="zh-CN"/>
              </w:rPr>
              <w:t>layoutHeight</w:t>
            </w:r>
            <w:r>
              <w:rPr>
                <w:rFonts w:hint="eastAsia" w:ascii="宋体" w:hAnsi="宋体" w:eastAsia="宋体" w:cs="宋体"/>
                <w:sz w:val="24"/>
                <w:szCs w:val="24"/>
                <w:lang w:val="en-US" w:eastAsia="zh-CN"/>
              </w:rPr>
              <w:t>": "900"</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"message": "成功",</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"data":[</w:t>
            </w:r>
          </w:p>
          <w:p>
            <w:pPr>
              <w:ind w:firstLine="960" w:firstLineChars="4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vertAlign w:val="baseline"/>
                <w:lang w:val="en-US" w:eastAsia="zh-CN"/>
              </w:rPr>
              <w:t>layoutId</w:t>
            </w:r>
            <w:r>
              <w:rPr>
                <w:rFonts w:hint="eastAsia" w:ascii="宋体" w:hAnsi="宋体" w:eastAsia="宋体" w:cs="宋体"/>
                <w:sz w:val="24"/>
                <w:szCs w:val="24"/>
                <w:lang w:val="en-US" w:eastAsia="zh-CN"/>
              </w:rPr>
              <w:t>": 12846,</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vertAlign w:val="baseline"/>
                <w:lang w:val="en-US" w:eastAsia="zh-CN"/>
              </w:rPr>
              <w:t>layoutName</w:t>
            </w:r>
            <w:r>
              <w:rPr>
                <w:rFonts w:hint="eastAsia" w:ascii="宋体" w:hAnsi="宋体" w:eastAsia="宋体" w:cs="宋体"/>
                <w:sz w:val="24"/>
                <w:szCs w:val="24"/>
                <w:lang w:val="en-US" w:eastAsia="zh-CN"/>
              </w:rPr>
              <w:t>": "9层",</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vertAlign w:val="baseline"/>
                <w:lang w:val="en-US" w:eastAsia="zh-CN"/>
              </w:rPr>
              <w:t>layoutLength</w:t>
            </w:r>
            <w:r>
              <w:rPr>
                <w:rFonts w:hint="eastAsia" w:ascii="宋体" w:hAnsi="宋体" w:eastAsia="宋体" w:cs="宋体"/>
                <w:sz w:val="24"/>
                <w:szCs w:val="24"/>
                <w:lang w:val="en-US" w:eastAsia="zh-CN"/>
              </w:rPr>
              <w:t>": "3000",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vertAlign w:val="baseline"/>
                <w:lang w:val="en-US" w:eastAsia="zh-CN"/>
              </w:rPr>
              <w:t>layoutWidth</w:t>
            </w:r>
            <w:r>
              <w:rPr>
                <w:rFonts w:hint="eastAsia" w:ascii="宋体" w:hAnsi="宋体" w:eastAsia="宋体" w:cs="宋体"/>
                <w:sz w:val="24"/>
                <w:szCs w:val="24"/>
                <w:lang w:val="en-US" w:eastAsia="zh-CN"/>
              </w:rPr>
              <w:t>": "2000",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vertAlign w:val="baseline"/>
                <w:lang w:val="en-US" w:eastAsia="zh-CN"/>
              </w:rPr>
              <w:t>layoutHeight</w:t>
            </w:r>
            <w:r>
              <w:rPr>
                <w:rFonts w:hint="eastAsia" w:ascii="宋体" w:hAnsi="宋体" w:eastAsia="宋体" w:cs="宋体"/>
                <w:sz w:val="24"/>
                <w:szCs w:val="24"/>
                <w:lang w:val="en-US" w:eastAsia="zh-CN"/>
              </w:rPr>
              <w:t>": "900"</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查询失败</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删除场景下的某层</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00</w:t>
            </w:r>
            <w:r>
              <w:rPr>
                <w:rFonts w:hint="eastAsia" w:ascii="宋体" w:hAnsi="宋体" w:eastAsia="宋体" w:cs="宋体"/>
                <w:sz w:val="24"/>
                <w:szCs w:val="24"/>
                <w:lang w:val="en-US" w:eastAsia="zh-CN"/>
              </w:rPr>
              <w:t>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删除场景下的某层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9"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layoutId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层id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color w:val="auto"/>
                <w:sz w:val="24"/>
                <w:szCs w:val="24"/>
                <w:shd w:val="clear" w:color="auto" w:fill="auto"/>
              </w:rPr>
              <w:t>@DeleteMapping("/deleteSceneLayout/{layoutId}")</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public R deleteSceneLayout(@PathVariable Long layoutId)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 日志留痕</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syslogService.saveSyslogInfo(new Syslog(SyslogTypeEnum.</w:t>
            </w:r>
            <w:r>
              <w:rPr>
                <w:rFonts w:hint="eastAsia" w:ascii="宋体" w:hAnsi="宋体" w:eastAsia="宋体" w:cs="宋体"/>
                <w:i/>
                <w:iCs/>
                <w:color w:val="auto"/>
                <w:sz w:val="24"/>
                <w:szCs w:val="24"/>
                <w:shd w:val="clear" w:color="auto" w:fill="auto"/>
              </w:rPr>
              <w:t>DELETE</w:t>
            </w:r>
            <w:r>
              <w:rPr>
                <w:rFonts w:hint="eastAsia" w:ascii="宋体" w:hAnsi="宋体" w:eastAsia="宋体" w:cs="宋体"/>
                <w:color w:val="auto"/>
                <w:sz w:val="24"/>
                <w:szCs w:val="24"/>
                <w:shd w:val="clear" w:color="auto" w:fill="auto"/>
              </w:rPr>
              <w:t>.getCode(), "删除场景下的某层"));</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baseService.deleteSceneLayout(layoutId);</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删除失败</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修改场景下的层信息</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00</w:t>
            </w:r>
            <w:r>
              <w:rPr>
                <w:rFonts w:hint="eastAsia" w:ascii="宋体" w:hAnsi="宋体" w:eastAsia="宋体" w:cs="宋体"/>
                <w:sz w:val="24"/>
                <w:szCs w:val="24"/>
                <w:lang w:val="en-US" w:eastAsia="zh-CN"/>
              </w:rPr>
              <w:t>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修改场景下的层信息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layoutId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层</w:t>
            </w:r>
            <w:r>
              <w:rPr>
                <w:rFonts w:hint="eastAsia" w:ascii="宋体" w:hAnsi="宋体" w:eastAsia="宋体" w:cs="宋体"/>
                <w:sz w:val="24"/>
                <w:szCs w:val="24"/>
                <w:vertAlign w:val="baseline"/>
                <w:lang w:val="en-US" w:eastAsia="zh-CN"/>
              </w:rPr>
              <w:t>id</w:t>
            </w:r>
          </w:p>
        </w:tc>
      </w:tr>
      <w:tr>
        <w:tblPrEx>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layoutName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层名称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pStyle w:val="13"/>
              <w:keepNext w:val="0"/>
              <w:keepLines w:val="0"/>
              <w:widowControl/>
              <w:suppressLineNumbers w:val="0"/>
              <w:rPr>
                <w:rFonts w:hint="eastAsia" w:ascii="宋体" w:hAnsi="宋体" w:eastAsia="宋体" w:cs="宋体"/>
                <w:sz w:val="24"/>
                <w:szCs w:val="24"/>
              </w:rPr>
            </w:pPr>
            <w:r>
              <w:rPr>
                <w:rFonts w:hint="eastAsia" w:ascii="宋体" w:hAnsi="宋体" w:eastAsia="宋体" w:cs="宋体"/>
                <w:kern w:val="2"/>
                <w:sz w:val="24"/>
                <w:szCs w:val="24"/>
                <w:vertAlign w:val="baseline"/>
                <w:lang w:val="en-US" w:eastAsia="zh-CN" w:bidi="ar-SA"/>
              </w:rPr>
              <w:t>layoutLength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layoutWidth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layoutHeight</w:t>
            </w:r>
          </w:p>
        </w:tc>
        <w:tc>
          <w:tcPr>
            <w:tcW w:w="3364"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color w:val="auto"/>
                <w:sz w:val="24"/>
                <w:szCs w:val="24"/>
                <w:shd w:val="clear" w:color="auto" w:fill="auto"/>
              </w:rPr>
              <w:t>@PutMapping("/updateSceneLayout")</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public R updateSceneLayout(@RequestBody LayoutVo Param)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 日志留痕</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syslogService.saveSyslogInfo(new Syslog(SyslogTypeEnum.</w:t>
            </w:r>
            <w:r>
              <w:rPr>
                <w:rFonts w:hint="eastAsia" w:ascii="宋体" w:hAnsi="宋体" w:eastAsia="宋体" w:cs="宋体"/>
                <w:i/>
                <w:iCs/>
                <w:color w:val="auto"/>
                <w:sz w:val="24"/>
                <w:szCs w:val="24"/>
                <w:shd w:val="clear" w:color="auto" w:fill="auto"/>
              </w:rPr>
              <w:t>UPDATE</w:t>
            </w:r>
            <w:r>
              <w:rPr>
                <w:rFonts w:hint="eastAsia" w:ascii="宋体" w:hAnsi="宋体" w:eastAsia="宋体" w:cs="宋体"/>
                <w:color w:val="auto"/>
                <w:sz w:val="24"/>
                <w:szCs w:val="24"/>
                <w:shd w:val="clear" w:color="auto" w:fill="auto"/>
              </w:rPr>
              <w:t>.getCode(), "修改场景下的层信息"));</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baseService.updateSceneLayout(Param);</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w:t>
            </w:r>
          </w:p>
          <w:p>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    "code": 200,</w:t>
            </w:r>
          </w:p>
          <w:p>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    "message": "成功"</w:t>
            </w:r>
          </w:p>
          <w:p>
            <w:pPr>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w:t>
            </w:r>
          </w:p>
          <w:p>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    "code": 200,</w:t>
            </w:r>
          </w:p>
          <w:p>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    "message": "成功"</w:t>
            </w:r>
          </w:p>
          <w:p>
            <w:pPr>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修改失败</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查询场景下的所有仓库</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00</w:t>
            </w:r>
            <w:r>
              <w:rPr>
                <w:rFonts w:hint="eastAsia" w:ascii="宋体" w:hAnsi="宋体" w:eastAsia="宋体" w:cs="宋体"/>
                <w:sz w:val="24"/>
                <w:szCs w:val="24"/>
                <w:lang w:val="en-US" w:eastAsia="zh-CN"/>
              </w:rPr>
              <w:t>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查询场景下的所有仓库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color w:val="auto"/>
                <w:sz w:val="24"/>
                <w:szCs w:val="24"/>
                <w:shd w:val="clear" w:color="auto" w:fill="auto"/>
              </w:rPr>
              <w:t>@GetMapping("/selectTaskHomeList")</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public R&lt;List&lt;TaskHome&gt;&gt; selectTaskHomeList(@RequestParam("sceneId") Long sceneId,</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@RequestParam(value = "taskId", required = false) Long taskId)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 日志留痕</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syslogService.saveSyslogInfo(new Syslog(SyslogTypeEnum.</w:t>
            </w:r>
            <w:r>
              <w:rPr>
                <w:rFonts w:hint="eastAsia" w:ascii="宋体" w:hAnsi="宋体" w:eastAsia="宋体" w:cs="宋体"/>
                <w:i/>
                <w:iCs/>
                <w:color w:val="auto"/>
                <w:sz w:val="24"/>
                <w:szCs w:val="24"/>
                <w:shd w:val="clear" w:color="auto" w:fill="auto"/>
              </w:rPr>
              <w:t>QUERY</w:t>
            </w:r>
            <w:r>
              <w:rPr>
                <w:rFonts w:hint="eastAsia" w:ascii="宋体" w:hAnsi="宋体" w:eastAsia="宋体" w:cs="宋体"/>
                <w:color w:val="auto"/>
                <w:sz w:val="24"/>
                <w:szCs w:val="24"/>
                <w:shd w:val="clear" w:color="auto" w:fill="auto"/>
              </w:rPr>
              <w:t>.getCode(), "查询场景下的所有仓库"));</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baseService.getWareHouseInfoBySceneId(sceneId, taskId);</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"data":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"homeId": 122561,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"homeName": "九甲艏部3号仓库",</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"bookCount": 38,</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"goods":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"goodId": 137156,</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"goodName": "鱼-12",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"goodCount": 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"maxShipment":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"data":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"homeId": 122561,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"homeName": "九甲艏部3号仓库",</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"bookCount": 38,</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"goods":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"goodId": 137156,</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"goodName": "鱼-12",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"goodCount": 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"maxShipment":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查询失败</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创建场景约束</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创建场景约束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约束id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constraintName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约束名称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createDate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创建时间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color w:val="auto"/>
                <w:sz w:val="24"/>
                <w:szCs w:val="24"/>
                <w:shd w:val="clear" w:color="auto" w:fill="auto"/>
              </w:rPr>
              <w:t>@PostMapping("/addSceneConstraint")</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public R&lt;Long&gt; addSceneConstraint(@RequestBody SceneConstraint param)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if (ObjectUtils.</w:t>
            </w:r>
            <w:r>
              <w:rPr>
                <w:rFonts w:hint="eastAsia" w:ascii="宋体" w:hAnsi="宋体" w:eastAsia="宋体" w:cs="宋体"/>
                <w:i/>
                <w:iCs/>
                <w:color w:val="auto"/>
                <w:sz w:val="24"/>
                <w:szCs w:val="24"/>
                <w:shd w:val="clear" w:color="auto" w:fill="auto"/>
              </w:rPr>
              <w:t>isEmpty</w:t>
            </w:r>
            <w:r>
              <w:rPr>
                <w:rFonts w:hint="eastAsia" w:ascii="宋体" w:hAnsi="宋体" w:eastAsia="宋体" w:cs="宋体"/>
                <w:color w:val="auto"/>
                <w:sz w:val="24"/>
                <w:szCs w:val="24"/>
                <w:shd w:val="clear" w:color="auto" w:fill="auto"/>
              </w:rPr>
              <w:t>(param.getConstraintName()))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R.</w:t>
            </w:r>
            <w:r>
              <w:rPr>
                <w:rFonts w:hint="eastAsia" w:ascii="宋体" w:hAnsi="宋体" w:eastAsia="宋体" w:cs="宋体"/>
                <w:i/>
                <w:iCs/>
                <w:color w:val="auto"/>
                <w:sz w:val="24"/>
                <w:szCs w:val="24"/>
                <w:shd w:val="clear" w:color="auto" w:fill="auto"/>
              </w:rPr>
              <w:t>build</w:t>
            </w:r>
            <w:r>
              <w:rPr>
                <w:rFonts w:hint="eastAsia" w:ascii="宋体" w:hAnsi="宋体" w:eastAsia="宋体" w:cs="宋体"/>
                <w:color w:val="auto"/>
                <w:sz w:val="24"/>
                <w:szCs w:val="24"/>
                <w:shd w:val="clear" w:color="auto" w:fill="auto"/>
              </w:rPr>
              <w:t>(null, ResultCodeEnum.</w:t>
            </w:r>
            <w:r>
              <w:rPr>
                <w:rFonts w:hint="eastAsia" w:ascii="宋体" w:hAnsi="宋体" w:eastAsia="宋体" w:cs="宋体"/>
                <w:i/>
                <w:iCs/>
                <w:color w:val="auto"/>
                <w:sz w:val="24"/>
                <w:szCs w:val="24"/>
                <w:shd w:val="clear" w:color="auto" w:fill="auto"/>
              </w:rPr>
              <w:t>Param_ERROR</w:t>
            </w:r>
            <w:r>
              <w:rPr>
                <w:rFonts w:hint="eastAsia" w:ascii="宋体" w:hAnsi="宋体" w:eastAsia="宋体" w:cs="宋体"/>
                <w:color w:val="auto"/>
                <w:sz w:val="24"/>
                <w:szCs w:val="24"/>
                <w:shd w:val="clear" w:color="auto" w:fill="auto"/>
              </w:rPr>
              <w:t>, "约束名称不可以为空");</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if (ObjectUtils.</w:t>
            </w:r>
            <w:r>
              <w:rPr>
                <w:rFonts w:hint="eastAsia" w:ascii="宋体" w:hAnsi="宋体" w:eastAsia="宋体" w:cs="宋体"/>
                <w:i/>
                <w:iCs/>
                <w:color w:val="auto"/>
                <w:sz w:val="24"/>
                <w:szCs w:val="24"/>
                <w:shd w:val="clear" w:color="auto" w:fill="auto"/>
              </w:rPr>
              <w:t>isEmpty</w:t>
            </w:r>
            <w:r>
              <w:rPr>
                <w:rFonts w:hint="eastAsia" w:ascii="宋体" w:hAnsi="宋体" w:eastAsia="宋体" w:cs="宋体"/>
                <w:color w:val="auto"/>
                <w:sz w:val="24"/>
                <w:szCs w:val="24"/>
                <w:shd w:val="clear" w:color="auto" w:fill="auto"/>
              </w:rPr>
              <w:t>(param.getSceneId()) || param.getSceneId() == 0L)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R.</w:t>
            </w:r>
            <w:r>
              <w:rPr>
                <w:rFonts w:hint="eastAsia" w:ascii="宋体" w:hAnsi="宋体" w:eastAsia="宋体" w:cs="宋体"/>
                <w:i/>
                <w:iCs/>
                <w:color w:val="auto"/>
                <w:sz w:val="24"/>
                <w:szCs w:val="24"/>
                <w:shd w:val="clear" w:color="auto" w:fill="auto"/>
              </w:rPr>
              <w:t>build</w:t>
            </w:r>
            <w:r>
              <w:rPr>
                <w:rFonts w:hint="eastAsia" w:ascii="宋体" w:hAnsi="宋体" w:eastAsia="宋体" w:cs="宋体"/>
                <w:color w:val="auto"/>
                <w:sz w:val="24"/>
                <w:szCs w:val="24"/>
                <w:shd w:val="clear" w:color="auto" w:fill="auto"/>
              </w:rPr>
              <w:t>(null, ResultCodeEnum.</w:t>
            </w:r>
            <w:r>
              <w:rPr>
                <w:rFonts w:hint="eastAsia" w:ascii="宋体" w:hAnsi="宋体" w:eastAsia="宋体" w:cs="宋体"/>
                <w:i/>
                <w:iCs/>
                <w:color w:val="auto"/>
                <w:sz w:val="24"/>
                <w:szCs w:val="24"/>
                <w:shd w:val="clear" w:color="auto" w:fill="auto"/>
              </w:rPr>
              <w:t>Param_ERROR</w:t>
            </w:r>
            <w:r>
              <w:rPr>
                <w:rFonts w:hint="eastAsia" w:ascii="宋体" w:hAnsi="宋体" w:eastAsia="宋体" w:cs="宋体"/>
                <w:color w:val="auto"/>
                <w:sz w:val="24"/>
                <w:szCs w:val="24"/>
                <w:shd w:val="clear" w:color="auto" w:fill="auto"/>
              </w:rPr>
              <w:t>, "场景id不可以为空");</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 日志留痕</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syslogService.saveSyslogInfo(new Syslog(SyslogTypeEnum.</w:t>
            </w:r>
            <w:r>
              <w:rPr>
                <w:rFonts w:hint="eastAsia" w:ascii="宋体" w:hAnsi="宋体" w:eastAsia="宋体" w:cs="宋体"/>
                <w:i/>
                <w:iCs/>
                <w:color w:val="auto"/>
                <w:sz w:val="24"/>
                <w:szCs w:val="24"/>
                <w:shd w:val="clear" w:color="auto" w:fill="auto"/>
              </w:rPr>
              <w:t>CREATE</w:t>
            </w:r>
            <w:r>
              <w:rPr>
                <w:rFonts w:hint="eastAsia" w:ascii="宋体" w:hAnsi="宋体" w:eastAsia="宋体" w:cs="宋体"/>
                <w:color w:val="auto"/>
                <w:sz w:val="24"/>
                <w:szCs w:val="24"/>
                <w:shd w:val="clear" w:color="auto" w:fill="auto"/>
              </w:rPr>
              <w:t>.getCode(), "创建场景约束"));</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baseService.addSceneConstraint(param);</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创建失败</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772"/>
        <w:gridCol w:w="1801"/>
        <w:gridCol w:w="707"/>
        <w:gridCol w:w="793"/>
        <w:gridCol w:w="805"/>
        <w:gridCol w:w="662"/>
        <w:gridCol w:w="20"/>
        <w:gridCol w:w="1106"/>
        <w:gridCol w:w="195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获取场景约束列表</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获取场景约束列表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startTime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开始时间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endTime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结束时间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constraintName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约束名称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color w:val="auto"/>
                <w:sz w:val="24"/>
                <w:szCs w:val="24"/>
                <w:shd w:val="clear" w:color="auto" w:fill="auto"/>
              </w:rPr>
              <w:t>@PostMapping(value = "/getSceneConstraintList")</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public R getSceneConstraintList(@RequestBody SelectSceneConstraintParam selectSceneConstraintParam) {</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 日志留痕</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syslogService.saveSyslogInfo(new Syslog(SyslogTypeEnum.</w:t>
            </w:r>
            <w:r>
              <w:rPr>
                <w:rFonts w:hint="eastAsia" w:ascii="宋体" w:hAnsi="宋体" w:eastAsia="宋体" w:cs="宋体"/>
                <w:i/>
                <w:iCs/>
                <w:color w:val="auto"/>
                <w:sz w:val="24"/>
                <w:szCs w:val="24"/>
                <w:shd w:val="clear" w:color="auto" w:fill="auto"/>
              </w:rPr>
              <w:t>QUERY</w:t>
            </w:r>
            <w:r>
              <w:rPr>
                <w:rFonts w:hint="eastAsia" w:ascii="宋体" w:hAnsi="宋体" w:eastAsia="宋体" w:cs="宋体"/>
                <w:color w:val="auto"/>
                <w:sz w:val="24"/>
                <w:szCs w:val="24"/>
                <w:shd w:val="clear" w:color="auto" w:fill="auto"/>
              </w:rPr>
              <w:t>.getCode(), "获取场景约束列表"));</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 xml:space="preserve">    return baseService.getSceneConstraintList(selectSceneConstraintParam);</w:t>
            </w:r>
            <w:r>
              <w:rPr>
                <w:rFonts w:hint="eastAsia" w:ascii="宋体" w:hAnsi="宋体" w:eastAsia="宋体" w:cs="宋体"/>
                <w:color w:val="auto"/>
                <w:sz w:val="24"/>
                <w:szCs w:val="24"/>
                <w:shd w:val="clear" w:color="auto" w:fill="auto"/>
              </w:rPr>
              <w:br w:type="textWrapping"/>
            </w:r>
            <w:r>
              <w:rPr>
                <w:rFonts w:hint="eastAsia" w:ascii="宋体" w:hAnsi="宋体" w:eastAsia="宋体" w:cs="宋体"/>
                <w:color w:val="auto"/>
                <w:sz w:val="24"/>
                <w:szCs w:val="24"/>
                <w:shd w:val="clear" w:color="auto" w:fill="auto"/>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23073,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"constraintName": "0510-场景约束",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"createDate": "2023-05-10 11:03:10",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"sceneId": 23057</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23073,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"constraintName": "0510-场景约束",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"createDate": "2023-05-10 11:03:10",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"sceneId": 23057</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创建包装箱</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12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创建包装箱</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homeId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仓库id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bookName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包装箱名称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pStyle w:val="13"/>
              <w:keepNext w:val="0"/>
              <w:keepLines w:val="0"/>
              <w:widowControl/>
              <w:suppressLineNumbers w:val="0"/>
              <w:rPr>
                <w:rFonts w:hint="eastAsia" w:ascii="宋体" w:hAnsi="宋体" w:eastAsia="宋体" w:cs="宋体"/>
                <w:sz w:val="24"/>
                <w:szCs w:val="24"/>
              </w:rPr>
            </w:pPr>
            <w:r>
              <w:rPr>
                <w:rFonts w:hint="eastAsia" w:ascii="宋体" w:hAnsi="宋体" w:eastAsia="宋体" w:cs="宋体"/>
                <w:kern w:val="2"/>
                <w:sz w:val="24"/>
                <w:szCs w:val="24"/>
                <w:vertAlign w:val="baseline"/>
                <w:lang w:val="en-US" w:eastAsia="zh-CN" w:bidi="ar-SA"/>
              </w:rPr>
              <w:t>length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pStyle w:val="13"/>
              <w:keepNext w:val="0"/>
              <w:keepLines w:val="0"/>
              <w:widowControl/>
              <w:suppressLineNumbers w:val="0"/>
              <w:rPr>
                <w:rFonts w:hint="eastAsia" w:ascii="宋体" w:hAnsi="宋体" w:eastAsia="宋体" w:cs="宋体"/>
                <w:sz w:val="24"/>
                <w:szCs w:val="24"/>
              </w:rPr>
            </w:pPr>
            <w:r>
              <w:rPr>
                <w:rFonts w:hint="eastAsia" w:ascii="宋体" w:hAnsi="宋体" w:eastAsia="宋体" w:cs="宋体"/>
                <w:kern w:val="2"/>
                <w:sz w:val="24"/>
                <w:szCs w:val="24"/>
                <w:vertAlign w:val="baseline"/>
                <w:lang w:val="en-US" w:eastAsia="zh-CN" w:bidi="ar-SA"/>
              </w:rPr>
              <w:t>width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pStyle w:val="13"/>
              <w:keepNext w:val="0"/>
              <w:keepLines w:val="0"/>
              <w:widowControl/>
              <w:suppressLineNumbers w:val="0"/>
              <w:rPr>
                <w:rFonts w:hint="eastAsia" w:ascii="宋体" w:hAnsi="宋体" w:eastAsia="宋体" w:cs="宋体"/>
                <w:sz w:val="24"/>
                <w:szCs w:val="24"/>
              </w:rPr>
            </w:pPr>
            <w:r>
              <w:rPr>
                <w:rFonts w:hint="eastAsia" w:ascii="宋体" w:hAnsi="宋体" w:eastAsia="宋体" w:cs="宋体"/>
                <w:kern w:val="2"/>
                <w:sz w:val="24"/>
                <w:szCs w:val="24"/>
                <w:vertAlign w:val="baseline"/>
                <w:lang w:val="en-US" w:eastAsia="zh-CN" w:bidi="ar-SA"/>
              </w:rPr>
              <w:t>height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@PostMapping("/createSceneBook")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public R createSceneBook(@RequestBody AddBookParam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"创建包装箱"));</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createService.createSceneBook(Param);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创建失败</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删除包装箱</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13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删除包装箱</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bookId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rPr>
              <w:t>包装箱id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@DeleteMapping("/deleteSceneBook")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public R deleteSceneBook(@RequestBody DeleteBookParam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Syslog(SyslogTypeEnum.DELETE.getCode(), "删除包装箱"));</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createService.deleteSceneBook(Param);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创建物资类型</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创建物资类型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bookId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包装箱id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goodName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物资类型名称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length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width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height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@PostMapping("/createSceneGood")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public R createSceneGood(@RequestBody AddGoodParam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"创建物资类型"));</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createService.createSceneGood(Param);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删除物资类型</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15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删除物资类型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rPr>
              <w:t>goodId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rPr>
              <w:t>物资id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@DeleteMapping("/deleteSceneGood")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public R deleteSceneGood(@RequestBody DeleteGoodParam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Syslog(SyslogTypeEnum.DELETE.getCode(), "删除物资类型"));</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createService.deleteSceneGood(Param);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创建电梯</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创建电梯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2"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currentLayoutId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当前的层</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currentCeng</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当前的层数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liftName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liftStatus</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状态：1：可用  2：不可用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jingStatus</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是否有阱口：1：有  2：没有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speed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电梯运行速度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longSide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电梯长边方向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shortSide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短边方向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length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电梯长度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width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电梯宽度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height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电梯高度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x1坐标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y1坐标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z1坐标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x2坐标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y2坐标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z2坐标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endCengList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到达的层数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6727"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endCengList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endCeng</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到达层数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carList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电梯容量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6727"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limitType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1:与  2:或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liftCarList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容量详细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6727"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carList</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vertAlign w:val="baseline"/>
                <w:lang w:eastAsia="zh-CN"/>
              </w:rPr>
              <w:t>liftCarList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carType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车辆类型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resourceDetailsIdGoods</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物资</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capacityStatus</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车辆容量：</w:t>
            </w:r>
            <w:r>
              <w:rPr>
                <w:rFonts w:hint="eastAsia" w:ascii="宋体" w:hAnsi="宋体" w:eastAsia="宋体" w:cs="宋体"/>
                <w:sz w:val="24"/>
                <w:szCs w:val="24"/>
                <w:vertAlign w:val="baseline"/>
                <w:lang w:val="en-US" w:eastAsia="zh-CN"/>
              </w:rPr>
              <w:t>1:</w:t>
            </w:r>
            <w:r>
              <w:rPr>
                <w:rFonts w:hint="eastAsia" w:ascii="宋体" w:hAnsi="宋体" w:eastAsia="宋体" w:cs="宋体"/>
                <w:sz w:val="24"/>
                <w:szCs w:val="24"/>
                <w:vertAlign w:val="baseline"/>
                <w:lang w:eastAsia="zh-CN"/>
              </w:rPr>
              <w:t>空车、2:非空车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count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车的数量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@PostMapping("/createSceneLift")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public R createSceneLift(@RequestBody AddLiftParam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"创建电梯"));</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createService.createSceneLift(Param);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0"/>
        <w:gridCol w:w="692"/>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创建车辆</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17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创建车辆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55"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372"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55"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carType</w:t>
            </w:r>
          </w:p>
        </w:tc>
        <w:tc>
          <w:tcPr>
            <w:tcW w:w="3372"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车辆类型：1:人力车 2:动力人  3:搬运器</w:t>
            </w:r>
            <w:r>
              <w:rPr>
                <w:rFonts w:hint="eastAsia" w:ascii="宋体" w:hAnsi="宋体" w:eastAsia="宋体" w:cs="宋体"/>
                <w:sz w:val="24"/>
                <w:szCs w:val="24"/>
                <w:vertAlign w:val="baseline"/>
                <w:lang w:val="en-US" w:eastAsia="zh-CN"/>
              </w:rPr>
              <w:t xml:space="preserve"> </w:t>
            </w:r>
            <w:r>
              <w:rPr>
                <w:rFonts w:hint="eastAsia" w:ascii="宋体" w:hAnsi="宋体" w:eastAsia="宋体" w:cs="宋体"/>
                <w:sz w:val="24"/>
                <w:szCs w:val="24"/>
                <w:vertAlign w:val="baseline"/>
                <w:lang w:eastAsia="zh-CN"/>
              </w:rPr>
              <w:t>4:挂载车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55"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goodList</w:t>
            </w:r>
          </w:p>
        </w:tc>
        <w:tc>
          <w:tcPr>
            <w:tcW w:w="3372"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能拉的物资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6727"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goodList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55"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resourceDetailsIdChild</w:t>
            </w:r>
          </w:p>
        </w:tc>
        <w:tc>
          <w:tcPr>
            <w:tcW w:w="3372"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物资</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55"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count</w:t>
            </w:r>
          </w:p>
        </w:tc>
        <w:tc>
          <w:tcPr>
            <w:tcW w:w="3372"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数量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@PostMapping("/createSceneCar")</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public R createSceneCar(@RequestBody AddCarParam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"创建车辆类型"));</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createService.createSceneCar(Param);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创建仓库</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18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创建仓库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layoutId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层</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homeType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仓库类型：1：仓库  2：堆放点  3：转运室  4：临时停放区 5:机库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warehousePowerType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1.机械仓库 2.人力仓库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homeStatus</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仓库状态：1：可用  2：不可用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length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width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height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x1坐标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y1坐标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z1坐标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x2坐标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y2坐标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z2坐标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@PostMapping("/createSceneHome")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createSceneHome(@RequestBody AddHomeParam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"创建仓库"));</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createService.createHome(Param);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电梯和仓库绑定关系</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19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电梯和仓库绑定关系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liftId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homeList</w:t>
            </w:r>
          </w:p>
        </w:tc>
        <w:tc>
          <w:tcPr>
            <w:tcW w:w="3364"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集合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6727"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layoutId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层</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@PostMapping("/bingLiftHome")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bingLiftHome(@RequestBody BingLiftHomeParam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"电梯和仓库绑定关系"));</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bingService.bingLiftHome(Param);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包装箱和库位关联</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包装箱和库位关联</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bookId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包装箱</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storageLocationId</w:t>
            </w:r>
          </w:p>
        </w:tc>
        <w:tc>
          <w:tcPr>
            <w:tcW w:w="3364"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库位id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sceneConstraintId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rPr>
              <w:t>场景约束</w:t>
            </w:r>
            <w:r>
              <w:rPr>
                <w:rFonts w:hint="eastAsia" w:ascii="宋体" w:hAnsi="宋体" w:eastAsia="宋体" w:cs="宋体"/>
                <w:sz w:val="24"/>
                <w:szCs w:val="24"/>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position</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位置</w:t>
            </w:r>
            <w:r>
              <w:rPr>
                <w:rFonts w:hint="eastAsia" w:ascii="宋体" w:hAnsi="宋体" w:eastAsia="宋体" w:cs="宋体"/>
                <w:sz w:val="24"/>
                <w:szCs w:val="24"/>
                <w:vertAlign w:val="baseline"/>
                <w:lang w:val="en-US" w:eastAsia="zh-CN"/>
              </w:rPr>
              <w:t>(1行1列1层)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@PostMapping("/addHomeAndBookConstraint")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addHomeAndBookConstraint(@RequestBody HomeAndBookConstraintParam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"包装箱和库位关联（约束）"));</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constrainService.addHomeAndBookConstraint(param);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包装箱和物资关联</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包装箱和物资关联</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bookId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包装箱</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sceneConstraintId</w:t>
            </w:r>
          </w:p>
        </w:tc>
        <w:tc>
          <w:tcPr>
            <w:tcW w:w="3364"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rPr>
              <w:t>场景约束</w:t>
            </w:r>
            <w:r>
              <w:rPr>
                <w:rFonts w:hint="eastAsia" w:ascii="宋体" w:hAnsi="宋体" w:eastAsia="宋体" w:cs="宋体"/>
                <w:sz w:val="24"/>
                <w:szCs w:val="24"/>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position</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位置</w:t>
            </w:r>
            <w:r>
              <w:rPr>
                <w:rFonts w:hint="eastAsia" w:ascii="宋体" w:hAnsi="宋体" w:eastAsia="宋体" w:cs="宋体"/>
                <w:sz w:val="24"/>
                <w:szCs w:val="24"/>
                <w:vertAlign w:val="baseline"/>
                <w:lang w:val="en-US" w:eastAsia="zh-CN"/>
              </w:rPr>
              <w:t>(1行1列1层)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goodsParamList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物资类型集合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6727"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goodsParamList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status</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物资状态 1：可用</w:t>
            </w:r>
            <w:r>
              <w:rPr>
                <w:rFonts w:hint="eastAsia" w:ascii="宋体" w:hAnsi="宋体" w:eastAsia="宋体" w:cs="宋体"/>
                <w:sz w:val="24"/>
                <w:szCs w:val="24"/>
                <w:vertAlign w:val="baseline"/>
                <w:lang w:val="en-US" w:eastAsia="zh-CN"/>
              </w:rPr>
              <w:t xml:space="preserve"> </w:t>
            </w:r>
            <w:r>
              <w:rPr>
                <w:rFonts w:hint="eastAsia" w:ascii="宋体" w:hAnsi="宋体" w:eastAsia="宋体" w:cs="宋体"/>
                <w:sz w:val="24"/>
                <w:szCs w:val="24"/>
                <w:vertAlign w:val="baseline"/>
                <w:lang w:eastAsia="zh-CN"/>
              </w:rPr>
              <w:t>2：不可用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goodName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物资名称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goodId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物资类型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@PostMapping("/addBookAndGoodConstraint")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addBookAndGoodConstraint(@RequestBody BookAndGoodConstraintParam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"包装箱和物资关联（约束）"));</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constrainService.addBookAndGoodConstraint(param);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创建车位</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创建车位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仓库id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name</w:t>
            </w:r>
          </w:p>
        </w:tc>
        <w:tc>
          <w:tcPr>
            <w:tcW w:w="3364"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车位名称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length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车位长度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width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车位宽度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height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车位高度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车位</w:t>
            </w:r>
            <w:r>
              <w:rPr>
                <w:rFonts w:hint="eastAsia" w:ascii="宋体" w:hAnsi="宋体" w:eastAsia="宋体" w:cs="宋体"/>
                <w:sz w:val="24"/>
                <w:szCs w:val="24"/>
                <w:vertAlign w:val="baseline"/>
                <w:lang w:val="en-US" w:eastAsia="zh-CN"/>
              </w:rPr>
              <w:t>x1坐标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车位</w:t>
            </w:r>
            <w:r>
              <w:rPr>
                <w:rFonts w:hint="eastAsia" w:ascii="宋体" w:hAnsi="宋体" w:eastAsia="宋体" w:cs="宋体"/>
                <w:sz w:val="24"/>
                <w:szCs w:val="24"/>
                <w:vertAlign w:val="baseline"/>
                <w:lang w:val="en-US" w:eastAsia="zh-CN"/>
              </w:rPr>
              <w:t>y1坐标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车位</w:t>
            </w:r>
            <w:r>
              <w:rPr>
                <w:rFonts w:hint="eastAsia" w:ascii="宋体" w:hAnsi="宋体" w:eastAsia="宋体" w:cs="宋体"/>
                <w:sz w:val="24"/>
                <w:szCs w:val="24"/>
                <w:vertAlign w:val="baseline"/>
                <w:lang w:val="en-US" w:eastAsia="zh-CN"/>
              </w:rPr>
              <w:t>z1坐标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x2坐标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车位</w:t>
            </w:r>
            <w:r>
              <w:rPr>
                <w:rFonts w:hint="eastAsia" w:ascii="宋体" w:hAnsi="宋体" w:eastAsia="宋体" w:cs="宋体"/>
                <w:sz w:val="24"/>
                <w:szCs w:val="24"/>
                <w:vertAlign w:val="baseline"/>
                <w:lang w:val="en-US" w:eastAsia="zh-CN"/>
              </w:rPr>
              <w:t>y2坐标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车位</w:t>
            </w:r>
            <w:r>
              <w:rPr>
                <w:rFonts w:hint="eastAsia" w:ascii="宋体" w:hAnsi="宋体" w:eastAsia="宋体" w:cs="宋体"/>
                <w:sz w:val="24"/>
                <w:szCs w:val="24"/>
                <w:vertAlign w:val="baseline"/>
                <w:lang w:val="en-US" w:eastAsia="zh-CN"/>
              </w:rPr>
              <w:t>z2坐标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@PostMapping("/createCarPosition")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R&lt;Long&gt; createCarPosition(@RequestBody CarPositionParam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"创建车位"));</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constrainService.createCarPosition(param);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w:t>
            </w:r>
            <w:r>
              <w:rPr>
                <w:rFonts w:hint="eastAsia" w:ascii="宋体" w:hAnsi="宋体" w:eastAsia="宋体" w:cs="宋体"/>
                <w:sz w:val="24"/>
                <w:szCs w:val="24"/>
                <w:lang w:eastAsia="zh-CN"/>
              </w:rPr>
              <w:t>吊装区</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w:t>
            </w:r>
            <w:r>
              <w:rPr>
                <w:rFonts w:hint="eastAsia" w:ascii="宋体" w:hAnsi="宋体" w:eastAsia="宋体" w:cs="宋体"/>
                <w:sz w:val="24"/>
                <w:szCs w:val="24"/>
                <w:lang w:eastAsia="zh-CN"/>
              </w:rPr>
              <w:t>吊装区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仓库id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length</w:t>
            </w:r>
          </w:p>
        </w:tc>
        <w:tc>
          <w:tcPr>
            <w:tcW w:w="3364"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吊装区</w:t>
            </w:r>
            <w:r>
              <w:rPr>
                <w:rFonts w:hint="eastAsia" w:ascii="宋体" w:hAnsi="宋体" w:eastAsia="宋体" w:cs="宋体"/>
                <w:sz w:val="24"/>
                <w:szCs w:val="24"/>
                <w:vertAlign w:val="baseline"/>
                <w:lang w:eastAsia="zh-CN"/>
              </w:rPr>
              <w:t>长度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width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吊装区</w:t>
            </w:r>
            <w:r>
              <w:rPr>
                <w:rFonts w:hint="eastAsia" w:ascii="宋体" w:hAnsi="宋体" w:eastAsia="宋体" w:cs="宋体"/>
                <w:sz w:val="24"/>
                <w:szCs w:val="24"/>
                <w:vertAlign w:val="baseline"/>
                <w:lang w:eastAsia="zh-CN"/>
              </w:rPr>
              <w:t>宽度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height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吊装区</w:t>
            </w:r>
            <w:r>
              <w:rPr>
                <w:rFonts w:hint="eastAsia" w:ascii="宋体" w:hAnsi="宋体" w:eastAsia="宋体" w:cs="宋体"/>
                <w:sz w:val="24"/>
                <w:szCs w:val="24"/>
                <w:vertAlign w:val="baseline"/>
                <w:lang w:eastAsia="zh-CN"/>
              </w:rPr>
              <w:t>高度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吊装区</w:t>
            </w:r>
            <w:r>
              <w:rPr>
                <w:rFonts w:hint="eastAsia" w:ascii="宋体" w:hAnsi="宋体" w:eastAsia="宋体" w:cs="宋体"/>
                <w:sz w:val="24"/>
                <w:szCs w:val="24"/>
                <w:vertAlign w:val="baseline"/>
                <w:lang w:val="en-US" w:eastAsia="zh-CN"/>
              </w:rPr>
              <w:t>x1坐标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吊装区</w:t>
            </w:r>
            <w:r>
              <w:rPr>
                <w:rFonts w:hint="eastAsia" w:ascii="宋体" w:hAnsi="宋体" w:eastAsia="宋体" w:cs="宋体"/>
                <w:sz w:val="24"/>
                <w:szCs w:val="24"/>
                <w:vertAlign w:val="baseline"/>
                <w:lang w:val="en-US" w:eastAsia="zh-CN"/>
              </w:rPr>
              <w:t>y1坐标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吊装区</w:t>
            </w:r>
            <w:r>
              <w:rPr>
                <w:rFonts w:hint="eastAsia" w:ascii="宋体" w:hAnsi="宋体" w:eastAsia="宋体" w:cs="宋体"/>
                <w:sz w:val="24"/>
                <w:szCs w:val="24"/>
                <w:vertAlign w:val="baseline"/>
                <w:lang w:val="en-US" w:eastAsia="zh-CN"/>
              </w:rPr>
              <w:t>z1坐标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吊装区</w:t>
            </w:r>
            <w:r>
              <w:rPr>
                <w:rFonts w:hint="eastAsia" w:ascii="宋体" w:hAnsi="宋体" w:eastAsia="宋体" w:cs="宋体"/>
                <w:sz w:val="24"/>
                <w:szCs w:val="24"/>
                <w:vertAlign w:val="baseline"/>
                <w:lang w:val="en-US" w:eastAsia="zh-CN"/>
              </w:rPr>
              <w:t>x2坐标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吊装区</w:t>
            </w:r>
            <w:r>
              <w:rPr>
                <w:rFonts w:hint="eastAsia" w:ascii="宋体" w:hAnsi="宋体" w:eastAsia="宋体" w:cs="宋体"/>
                <w:sz w:val="24"/>
                <w:szCs w:val="24"/>
                <w:vertAlign w:val="baseline"/>
                <w:lang w:val="en-US" w:eastAsia="zh-CN"/>
              </w:rPr>
              <w:t>y2坐标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吊装区</w:t>
            </w:r>
            <w:r>
              <w:rPr>
                <w:rFonts w:hint="eastAsia" w:ascii="宋体" w:hAnsi="宋体" w:eastAsia="宋体" w:cs="宋体"/>
                <w:sz w:val="24"/>
                <w:szCs w:val="24"/>
                <w:vertAlign w:val="baseline"/>
                <w:lang w:val="en-US" w:eastAsia="zh-CN"/>
              </w:rPr>
              <w:t>z2坐标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@PostMapping("/createHoistingArea")</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R&lt;Long&gt; createHoistingArea(@RequestBody CarPositionParam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"创建吊装区"));</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constrainService.createHoistingArea(param);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w:t>
            </w:r>
            <w:r>
              <w:rPr>
                <w:rFonts w:hint="eastAsia" w:ascii="宋体" w:hAnsi="宋体" w:eastAsia="宋体" w:cs="宋体"/>
                <w:sz w:val="24"/>
                <w:szCs w:val="24"/>
                <w:lang w:eastAsia="zh-CN"/>
              </w:rPr>
              <w:t>库位</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24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w:t>
            </w:r>
            <w:r>
              <w:rPr>
                <w:rFonts w:hint="eastAsia" w:ascii="宋体" w:hAnsi="宋体" w:eastAsia="宋体" w:cs="宋体"/>
                <w:sz w:val="24"/>
                <w:szCs w:val="24"/>
                <w:lang w:eastAsia="zh-CN"/>
              </w:rPr>
              <w:t>库位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仓库id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length</w:t>
            </w:r>
          </w:p>
        </w:tc>
        <w:tc>
          <w:tcPr>
            <w:tcW w:w="3364"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width</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height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rowManager</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横向间距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colManager</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纵向间距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@PostMapping("/createStorageLocation")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R&lt;Long&gt; createStorageLocation(@RequestBody StorageLocationParam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"创建库位"));</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constrainService.createStorageLocation(param);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eastAsia="zh-CN"/>
              </w:rPr>
              <w:t>获取仓库下的所有车位信息</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eastAsia="宋体" w:cs="宋体"/>
                <w:sz w:val="24"/>
                <w:szCs w:val="24"/>
                <w:lang w:eastAsia="zh-CN"/>
              </w:rPr>
              <w:t>☑</w:t>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eastAsia="zh-CN"/>
              </w:rPr>
              <w:t>获取仓库下的所有车位信息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仓库id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@GetMapping("/getAllCarPosition/{homeId}")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R&lt;List&lt;CarPositionVo&gt;&gt; getAllCarPosition(@PathVariable("homeId") Long homeId)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"获取仓库下的所有车位信息"));</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constrainService.getAllCarPosition(homeId);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165404,</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"x1": "46",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"y1":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"z1":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"x2": "2",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"y2": "2",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"z2":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165404,</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"x1": "46",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"y1":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"z1":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"x2": "2",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"y2": "2",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"z2":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eastAsia="zh-CN"/>
              </w:rPr>
              <w:t>获取层下的所有电梯信息</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26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eastAsia="zh-CN"/>
              </w:rPr>
              <w:t>获取层下的所有电梯信息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rPr>
              <w:t>layoutId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rPr>
              <w:t>层id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@GetMapping("/getAllLiftDetails/{layoutId}")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R&lt;List&lt;LiftConstrainDetilsVo&gt;&gt; getAllLiftDetails(@PathVariable("layoutId") Long layoutId)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"获取层下的所有电梯信息"));</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constrainService.getAllLiftDetails(layoutId);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"sceneId": null,</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"liftId": 122204,</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"liftName": "#2号升降机",</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"liftStatus":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"carloadStatus":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"liftCeng": ",9层,11层,",</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"liftCurrentCeng": "9",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"liftCurrentCengId": null,</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"liftCapacityList":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"layoutVoList": null</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"sceneId": null,</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"liftId": 122204,</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"liftName": "#2号升降机",</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"liftStatus":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"carloadStatus":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"liftCeng": ",9层,11层,",</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"liftCurrentCeng": "9",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"liftCurrentCengId": null,</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"liftCapacityList":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"layoutVoList": null</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升降机配置</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27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升降机配置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liftId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liftStatus</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工作状态：1: 运行中  2：故障 3：待机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carloadStatus</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载车状态：1: 空载  2：非空载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liftCurrentCeng</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当前层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@PostMapping("/updateLiftDetails")</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updateLiftDetails(@RequestBody LiftConstrainDetilsVo vo)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"升降机配置（约束）"));</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constrainService.updateLiftDetails(vo);</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5"/>
        <w:gridCol w:w="1507"/>
        <w:gridCol w:w="1693"/>
        <w:gridCol w:w="724"/>
        <w:gridCol w:w="813"/>
        <w:gridCol w:w="826"/>
        <w:gridCol w:w="563"/>
        <w:gridCol w:w="21"/>
        <w:gridCol w:w="1126"/>
        <w:gridCol w:w="12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车辆配置</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车辆配置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carPositionId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车位</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carType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车辆类型：1:人力车 2:动力人  3:搬运器   4:挂载车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carSta</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baseline"/>
                <w:lang w:eastAsia="zh-CN"/>
              </w:rPr>
              <w:t>us</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车辆状态：1：可用   2：不可用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carWorkSta</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baseline"/>
                <w:lang w:eastAsia="zh-CN"/>
              </w:rPr>
              <w:t>us</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车辆工作状态：1：待机   2：运行中</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carloadStatus</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车辆载货信息 1.空载 2.非空载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w:t>
            </w:r>
            <w:r>
              <w:rPr>
                <w:rFonts w:hint="eastAsia" w:ascii="宋体" w:hAnsi="宋体" w:eastAsia="宋体" w:cs="宋体"/>
                <w:sz w:val="24"/>
                <w:szCs w:val="24"/>
                <w:vertAlign w:val="baseline"/>
                <w:lang w:val="en-US" w:eastAsia="zh-CN"/>
              </w:rPr>
              <w:t>x1坐标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w:t>
            </w:r>
            <w:r>
              <w:rPr>
                <w:rFonts w:hint="eastAsia" w:ascii="宋体" w:hAnsi="宋体" w:eastAsia="宋体" w:cs="宋体"/>
                <w:sz w:val="24"/>
                <w:szCs w:val="24"/>
                <w:vertAlign w:val="baseline"/>
                <w:lang w:val="en-US" w:eastAsia="zh-CN"/>
              </w:rPr>
              <w:t>y1坐标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z1</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w:t>
            </w:r>
            <w:r>
              <w:rPr>
                <w:rFonts w:hint="eastAsia" w:ascii="宋体" w:hAnsi="宋体" w:eastAsia="宋体" w:cs="宋体"/>
                <w:sz w:val="24"/>
                <w:szCs w:val="24"/>
                <w:vertAlign w:val="baseline"/>
                <w:lang w:val="en-US" w:eastAsia="zh-CN"/>
              </w:rPr>
              <w:t>z1坐标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w:t>
            </w:r>
            <w:r>
              <w:rPr>
                <w:rFonts w:hint="eastAsia" w:ascii="宋体" w:hAnsi="宋体" w:eastAsia="宋体" w:cs="宋体"/>
                <w:sz w:val="24"/>
                <w:szCs w:val="24"/>
                <w:vertAlign w:val="baseline"/>
                <w:lang w:val="en-US" w:eastAsia="zh-CN"/>
              </w:rPr>
              <w:t>x2坐标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w:t>
            </w:r>
            <w:r>
              <w:rPr>
                <w:rFonts w:hint="eastAsia" w:ascii="宋体" w:hAnsi="宋体" w:eastAsia="宋体" w:cs="宋体"/>
                <w:sz w:val="24"/>
                <w:szCs w:val="24"/>
                <w:vertAlign w:val="baseline"/>
                <w:lang w:val="en-US" w:eastAsia="zh-CN"/>
              </w:rPr>
              <w:t>y2坐标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z2</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w:t>
            </w:r>
            <w:r>
              <w:rPr>
                <w:rFonts w:hint="eastAsia" w:ascii="宋体" w:hAnsi="宋体" w:eastAsia="宋体" w:cs="宋体"/>
                <w:sz w:val="24"/>
                <w:szCs w:val="24"/>
                <w:vertAlign w:val="baseline"/>
                <w:lang w:val="en-US" w:eastAsia="zh-CN"/>
              </w:rPr>
              <w:t>z2坐标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carStorageGoodsParamList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车辆库位物资的关联关系集合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6727"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carStorageGoodsParamList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resourcePropertyDetailsStorageId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库位</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resourcePropertyDetailsGoodsId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物资类型</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@PostMapping("/updateCarDetails")</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R&lt;Long&gt; updateCarDetails(@RequestBody CarConstraintParam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"车辆配置（约束）"));</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constrainService.updateCarDetails(param);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添加耗时规则配置</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29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添加耗时规则配置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resourceDictId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rPr>
              <w:t>资源字典</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timeType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规则类型 1:动  2：静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ruleName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规则名称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formula</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公式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@PostMapping("/createElapsedTimeRule")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createElapsedTimeRule(@RequestBody ElapsedTimeRule rule)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"添加耗时规则配置"));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actionService.createElapsedTimeRule(rule);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添加动作配置</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添加动作配置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resourceDictId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rPr>
              <w:t>资源字典</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actionName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动作名称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actionTotalTime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动作耗时计算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elapsedTimeRuleId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耗时规则id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@PostMapping("/createAction")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createAction(@RequestBody ActionRule actionRule)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"添加动作配置"));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actionService.createAction(actionRule);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05</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添加终止条件</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添加终止条件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endText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结束条件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resourceDictId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rPr>
              <w:t>资源字典</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@PostMapping("/createEndCondition")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createEndCondition(@RequestBody EndCondition endCondition)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"添加终止条件"));</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actionService.createEndCondition(endCondition);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添加步骤组合配置</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32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添加步骤组合配置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taskType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1:包装物出库  2：包装物入库  3：物质入库  4：物质出库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combineName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步骤组合名称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@PostMapping("/createStepCombine")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createStepCombine(@RequestBody StepCombine stepCombine)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"添加步骤组合配置"));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actionService.createStepCombine(stepCombine);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添加步骤配置</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33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添加步骤配置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parentId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父id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stepName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步骤名称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resourceDictIdBegin</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开始</w:t>
            </w:r>
            <w:r>
              <w:rPr>
                <w:rFonts w:hint="eastAsia" w:ascii="宋体" w:hAnsi="宋体" w:eastAsia="宋体" w:cs="宋体"/>
                <w:sz w:val="24"/>
                <w:szCs w:val="24"/>
              </w:rPr>
              <w:t>资源字典</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resourceDictIdEnd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eastAsia="zh-CN"/>
              </w:rPr>
              <w:t>结束</w:t>
            </w:r>
            <w:r>
              <w:rPr>
                <w:rFonts w:hint="eastAsia" w:ascii="宋体" w:hAnsi="宋体" w:eastAsia="宋体" w:cs="宋体"/>
                <w:sz w:val="24"/>
                <w:szCs w:val="24"/>
              </w:rPr>
              <w:t>资源字典</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actionId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动作id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endConditionId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结束id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stepCombineId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lang w:val="en-US" w:eastAsia="zh-CN"/>
              </w:rPr>
              <w:t>步骤组合id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@PostMapping("/createStepRule")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createStepRule(@RequestBody StepRule stepRule)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"添加步骤配置"));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actionService.createStepRule(stepRule);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计算可达路径</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34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计算可达路径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@PostMapping("/getSportPath/{sceneId}")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getSportPath(@PathVariable Long sceneId)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"计算可达路径"));</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mapRelationService.getSportPath(sceneId);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创建任务</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35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创建任务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taskName</w:t>
            </w:r>
          </w:p>
        </w:tc>
        <w:tc>
          <w:tcPr>
            <w:tcW w:w="3364"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参数说明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taskType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任务名称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beginTime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1:包装物出库  2：包装物入库  3：物质入库  4：物质出库</w:t>
            </w:r>
          </w:p>
        </w:tc>
      </w:tr>
      <w:tr>
        <w:tblPrEx>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endTime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开始时间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homeList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结束时间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6727" w:type="dxa"/>
            <w:gridSpan w:val="8"/>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homeList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homeId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仓库id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count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数量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@PostMapping("/createTask")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createTask(@RequestBody AddTaskParam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"创建任务"));</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taskService.createTask(Param);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创建波次</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36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创建波次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taskId</w:t>
            </w:r>
          </w:p>
        </w:tc>
        <w:tc>
          <w:tcPr>
            <w:tcW w:w="3364"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任务id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batchName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波次名称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resourceDetailsId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rPr>
              <w:t>资源字典</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beginTime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开始时间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endTime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结束时间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batchPlanParames</w:t>
            </w:r>
          </w:p>
        </w:tc>
        <w:tc>
          <w:tcPr>
            <w:tcW w:w="3364"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波次计划</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6727"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batchPlanParames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batchType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类型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bacthMount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挂点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batchSubstanceParames</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具体物资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6727"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batchPlanParames.batchSubstanceParames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resourceDetailsId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物资id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9"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substanceCount</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物资个数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@PostMapping("/createBatch")</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createBatch(@RequestBody AddBatchParam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"创建波次"));</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taskService.createBatch(Param);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创建开盖时间</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37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创建开盖时间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resourceDetailsId</w:t>
            </w:r>
          </w:p>
        </w:tc>
        <w:tc>
          <w:tcPr>
            <w:tcW w:w="3364"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升降机id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beginTime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开始时间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endTime</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结束时间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taskId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任务id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rPr>
                <w:rFonts w:hint="eastAsia" w:ascii="宋体" w:hAnsi="宋体" w:eastAsia="宋体" w:cs="宋体"/>
                <w:sz w:val="24"/>
                <w:szCs w:val="24"/>
              </w:rPr>
            </w:pPr>
          </w:p>
        </w:tc>
        <w:tc>
          <w:tcPr>
            <w:tcW w:w="1817" w:type="dxa"/>
            <w:vMerge w:val="continue"/>
            <w:noWrap w:val="0"/>
            <w:vAlign w:val="center"/>
          </w:tcPr>
          <w:p>
            <w:pPr>
              <w:rPr>
                <w:rFonts w:hint="eastAsia" w:ascii="宋体" w:hAnsi="宋体" w:eastAsia="宋体" w:cs="宋体"/>
                <w:sz w:val="24"/>
                <w:szCs w:val="24"/>
              </w:rPr>
            </w:pPr>
          </w:p>
        </w:tc>
        <w:tc>
          <w:tcPr>
            <w:tcW w:w="336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@PostMapping("/createCover")</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createCover(@RequestBody UnCover cover)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"创建开盖时间"));</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taskService.createCover(cover);</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202307</w:t>
            </w:r>
            <w:r>
              <w:rPr>
                <w:rFonts w:hint="eastAsia" w:ascii="宋体" w:hAnsi="宋体" w:eastAsia="宋体" w:cs="宋体"/>
                <w:sz w:val="24"/>
                <w:szCs w:val="24"/>
                <w:lang w:val="en-US" w:eastAsia="zh-CN"/>
              </w:rPr>
              <w:t>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20230</w:t>
            </w:r>
            <w:r>
              <w:rPr>
                <w:rFonts w:hint="eastAsia" w:ascii="宋体" w:hAnsi="宋体" w:eastAsia="宋体" w:cs="宋体"/>
                <w:sz w:val="24"/>
                <w:szCs w:val="24"/>
                <w:lang w:val="en-US" w:eastAsia="zh-CN"/>
              </w:rPr>
              <w:t>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00"/>
        <w:gridCol w:w="1040"/>
        <w:gridCol w:w="1576"/>
        <w:gridCol w:w="657"/>
        <w:gridCol w:w="694"/>
        <w:gridCol w:w="706"/>
        <w:gridCol w:w="683"/>
        <w:gridCol w:w="21"/>
        <w:gridCol w:w="1188"/>
        <w:gridCol w:w="203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获取场景下的保障位列表</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38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获取场景下的保障位列表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@GetMapping("/listEnsureBitInfo")</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R&lt;List&lt;ObjectVo&gt;&gt; listEnsureBitInfo(@RequestParam("sceneId") Long sceneId){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"查询场景下的保障位列表"));</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R.ok(resourcePropertyDetailsService.getEnsureInfo(sceneId));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123080,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"1号保障位"</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123080,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"1号保障位"</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获取场景下的物资类型列表</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39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获取场景下的物资类型列表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sceneId</w:t>
            </w:r>
          </w:p>
        </w:tc>
        <w:tc>
          <w:tcPr>
            <w:tcW w:w="3364"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@GetMapping("/listGoodsTypeInfo")</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R&lt;List&lt;ObjectVo&gt;&gt; listGoodsTypeInfo(@RequestParam("sceneId") Long sceneId){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"查询场景下的物资类型列表"));</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R.ok(taskService.getGoodsTypeList(sceneId));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93588,</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"PL-16"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93588,</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"PL-16"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8"/>
        <w:gridCol w:w="658"/>
        <w:gridCol w:w="684"/>
        <w:gridCol w:w="21"/>
        <w:gridCol w:w="1330"/>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057"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获取波次详情</w:t>
            </w:r>
          </w:p>
        </w:tc>
        <w:tc>
          <w:tcPr>
            <w:tcW w:w="2011"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659"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6727"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6727"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6727"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获取波次详情</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1" w:hRule="atLeast"/>
        </w:trPr>
        <w:tc>
          <w:tcPr>
            <w:tcW w:w="558" w:type="dxa"/>
            <w:vMerge w:val="continue"/>
            <w:noWrap w:val="0"/>
            <w:vAlign w:val="center"/>
          </w:tcPr>
          <w:p>
            <w:pPr>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36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batchesId</w:t>
            </w:r>
          </w:p>
        </w:tc>
        <w:tc>
          <w:tcPr>
            <w:tcW w:w="3364"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波次id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6727"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@GetMapping("/getBatchesInfoById")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R&lt;TaskBatchesVo&gt; getBatchesInfoById(@RequestParam("batchesId") Long batchesId){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"根据波次id查询波次详情"));</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R.ok(taskService.getBatchesInfoById(batchesId));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438,</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"batchName": "S13",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"resourceDictId": 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"taskId": 31,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"taskName": "C模式第四天保障任务",</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"beginTime": "2023-09-18 21:00:00",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"endTime": "2023-09-19 00:00:00",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"batchesPlanVos":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196689,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"batchType": "J-35",</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"bacthMount": "156659",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"taskBatchesId": 438,</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"ensureBitId": 156659,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"ensureBitName": "2号保障位",</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"batchSubstanceVos":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196733,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"resourceDetailsId": 122945,</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"resourceDetailName": "PL-16",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"substanceCount": 31,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"batchPlanId": 196689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196734,</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"resourceDetailsId": 122970,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"resourceDetailName": "YJ-31",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"substanceCount": 4,</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"batchPlanId": 196689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6727"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438,</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"batchName": "S13",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"resourceDictId": 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"taskId": 31,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"taskName": "C模式第四天保障任务",</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"beginTime": "2023-09-18 21:00:00",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"endTime": "2023-09-19 00:00:00",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"batchesPlanVos":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196689,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"batchType": "J-35",</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"bacthMount": "156659",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"taskBatchesId": 438,</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"ensureBitId": 156659,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"ensureBitName": "2号保障位",</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"batchSubstanceVos":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196733,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"resourceDetailsId": 122945,</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"resourceDetailName": "PL-16",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"substanceCount": 31,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"batchPlanId": 196689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196734,</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"resourceDetailsId": 122970,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"resourceDetailName": "YJ-31",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"substanceCount": 4,</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"batchPlanId": 196689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6727"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057"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341"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3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58"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34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4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329"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6727"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宋体"/>
                <w:sz w:val="24"/>
                <w:szCs w:val="24"/>
              </w:rPr>
            </w:pPr>
          </w:p>
        </w:tc>
        <w:tc>
          <w:tcPr>
            <w:tcW w:w="1817"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6727"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798"/>
        <w:gridCol w:w="562"/>
        <w:gridCol w:w="21"/>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编辑波次</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41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编辑波次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4079"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id</w:t>
            </w:r>
          </w:p>
        </w:tc>
        <w:tc>
          <w:tcPr>
            <w:tcW w:w="2987"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波次id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4079"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taskId</w:t>
            </w:r>
          </w:p>
        </w:tc>
        <w:tc>
          <w:tcPr>
            <w:tcW w:w="2987"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任务id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4079"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batchName</w:t>
            </w:r>
          </w:p>
        </w:tc>
        <w:tc>
          <w:tcPr>
            <w:tcW w:w="2987"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波次名称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4079"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beginTime</w:t>
            </w:r>
          </w:p>
        </w:tc>
        <w:tc>
          <w:tcPr>
            <w:tcW w:w="2987"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开始时间（yyyy-MM-dd HH:mm:ss）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4079"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endTime</w:t>
            </w:r>
          </w:p>
        </w:tc>
        <w:tc>
          <w:tcPr>
            <w:tcW w:w="2987"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结束时间（yyyy-MM-dd HH:mm:ss）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4079"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batchPlanParams</w:t>
            </w:r>
          </w:p>
        </w:tc>
        <w:tc>
          <w:tcPr>
            <w:tcW w:w="2987"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波次计划数据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7066"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batchPlanParams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4079"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batchType</w:t>
            </w:r>
          </w:p>
        </w:tc>
        <w:tc>
          <w:tcPr>
            <w:tcW w:w="2987"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飞机类型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4079"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bacthMount</w:t>
            </w:r>
          </w:p>
        </w:tc>
        <w:tc>
          <w:tcPr>
            <w:tcW w:w="2987"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保障位id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4079"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batchSubstanceParams</w:t>
            </w:r>
          </w:p>
        </w:tc>
        <w:tc>
          <w:tcPr>
            <w:tcW w:w="2987"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挂弹配置数据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7066"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batchPlanParams.batchSubstanceParams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4079"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resourceDetailsId</w:t>
            </w:r>
          </w:p>
        </w:tc>
        <w:tc>
          <w:tcPr>
            <w:tcW w:w="2987"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物资类型id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4079"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substanceCount</w:t>
            </w:r>
          </w:p>
        </w:tc>
        <w:tc>
          <w:tcPr>
            <w:tcW w:w="2987"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所需物资数量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@PostMapping("/updateBatch")</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updateBatch(@RequestBody AddBatchParam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Syslog(SyslogTypeEnum.UPDATE.getCode(), "编辑波次数据"));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taskService.updateTaskBatches(Param);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360"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4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798"/>
        <w:gridCol w:w="390"/>
        <w:gridCol w:w="193"/>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删除波次</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42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删除波次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4079"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batchesId</w:t>
            </w:r>
          </w:p>
        </w:tc>
        <w:tc>
          <w:tcPr>
            <w:tcW w:w="2987"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波次id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@DeleteMapping("deleteBatch")</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deleteBatch(@RequestParam("batchesId") Long batchesId)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Syslog(SyslogTypeEnum.DELETE.getCode(), "根据波次id删除波次数据"));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taskService.deleteBatches(batchesId);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88"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17"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93"/>
        <w:gridCol w:w="957"/>
        <w:gridCol w:w="2037"/>
        <w:gridCol w:w="673"/>
        <w:gridCol w:w="866"/>
        <w:gridCol w:w="878"/>
        <w:gridCol w:w="394"/>
        <w:gridCol w:w="142"/>
        <w:gridCol w:w="947"/>
        <w:gridCol w:w="171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删除场景约束</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43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删除场景约束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4079"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sceneConstraintId</w:t>
            </w:r>
          </w:p>
        </w:tc>
        <w:tc>
          <w:tcPr>
            <w:tcW w:w="2987"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场景约束id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@DeleteMapping("/deleteSceneConstraint/{sceneConstraintId}")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deleteSceneConstraint(@PathVariable("sceneConstraintId") Long sceneConstraintId)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Syslog(SyslogTypeEnum.DELETE.getCode(), "删除场景约束"));</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baseService.deleteSceneConstraint(sceneConstraintId);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226"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279"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798"/>
        <w:gridCol w:w="365"/>
        <w:gridCol w:w="218"/>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复制场景约束</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44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复制场景约束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9"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4079"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id</w:t>
            </w:r>
          </w:p>
        </w:tc>
        <w:tc>
          <w:tcPr>
            <w:tcW w:w="2987"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场景约束id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@PostMapping("/copySceneConstraint")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R&lt;Long&gt; copySceneConstraint(@RequestBody SceneConstraint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(param.getId() == null)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R.build(null, ResultCodeEnum.Param_ERROR, "场景约束id不可以为空");</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Syslog(SyslogTypeEnum.COPY.getCode(), "复制场景约束"));</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baseService.copySceneConstraint(param);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63"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42"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99"/>
        <w:gridCol w:w="130"/>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创建仓库门</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45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创建仓库门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warehouseDoorName</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仓库门名称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warehouseDoorStatus</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仓库门状态（1.打开 2.关闭）</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openDoorSecond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开门时间（秒）</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layoutId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楼层id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sceneConstraintId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场景约束id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@PostMapping("/createWarehouseDoor")</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createWarehouseDoor(@RequestBody WarehouseDoorParam warehouseDoorParam)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"创建仓库门"));</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createService.createWarehouseDoor(warehouseDoorParam);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必传参数缺失</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251"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25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请求方式错误</w:t>
            </w:r>
          </w:p>
        </w:tc>
      </w:tr>
    </w:tbl>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60"/>
        <w:gridCol w:w="169"/>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获取层资源</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46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获取层资源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sceneId</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layoutId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楼层id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sceneConstraintId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场景约束id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@GetMapping("/queryResourceList")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R&lt;List&lt;ResourceInfoVo&gt;&gt; queryResourceList(@RequestParam("sceneId") Long sceneId,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@RequestParam("layoutId") Long layoutId,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@RequestParam(value = "sceneConstraintId", required = false) Long sceneConstraintId)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"获取层资源"));</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R.ok(createService.queryResourceList(sceneId, layoutId, sceneConstraintId));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"data":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"resourceId": 121985,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"resourceName": "#5号升降机",</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"layoutId": 93164,</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"homeType": null,</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"warehousePowerType": null,</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"resourceStatus":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"isJing": 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"runSpeed": "0.75",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"endCengList":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"endCeng": "1层",</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"endCengId": 93144</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"currentLayoutId": 93184,</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"currentCeng": "9层",</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"longSide": "下",</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"shortSide": "上",</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"carList":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"resourceDetailsId": 121985,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"limitType":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"liftCarList":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"carType":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"resourceDetailsIdGoods": 94022,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"goodsName": "PL-16",</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"capacityStatus":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"count":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"length": "850",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"width": "1860",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"height": "3.5",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"x1": "22400",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"y1": "-100",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"z1":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"x2": "24260",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"y2": "750",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"z2":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"sceneConstraintId": null,</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"sceneId": 93143</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"data":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"resourceId": 121985,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"resourceName": "#5号升降机",</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"layoutId": 93164,</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"homeType": null,</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"warehousePowerType": null,</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"resourceStatus":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"isJing": 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"runSpeed": "0.75",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"endCengList":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"endCeng": "1层",</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"endCengId": 93144</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"currentLayoutId": 93184,</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"currentCeng": "9层",</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"longSide": "下",</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"shortSide": "上",</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"carList":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"resourceDetailsId": 121985,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"limitType":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"liftCarList":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"carType":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"resourceDetailsIdGoods": 94022,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"goodsName": "PL-16",</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"capacityStatus":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"count":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"length": "850",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"width": "1860",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"height": "3.5",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"x1": "22400",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"y1": "-100",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"z1":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"x2": "24260",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"y2": "750",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"z2":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"sceneConstraintId": null,</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"sceneId": 93143</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21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293"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77"/>
        <w:gridCol w:w="747"/>
        <w:gridCol w:w="2097"/>
        <w:gridCol w:w="674"/>
        <w:gridCol w:w="891"/>
        <w:gridCol w:w="286"/>
        <w:gridCol w:w="858"/>
        <w:gridCol w:w="223"/>
        <w:gridCol w:w="942"/>
        <w:gridCol w:w="190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获取仓库内资源</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47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获取仓库内资源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warehouseId</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仓库id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@GetMapping("/queryWarehouseResourceList")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R&lt;WarehouseResourceInfoVo&gt; queryWarehouseResourceList(@RequestParam("warehouseId") Long warehouseId)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"查询仓库内的资源"));</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R.ok(constrainService.queryWarehouseResourceList(warehouseId));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"data":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"id": 189548,</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"warehouseName": "xxx",</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"length": "20",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"width": "20",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"height": "20",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"innerResourceList":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"resourceId": 189665,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"resourceType": 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"length": "201",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"width": "201",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"height":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"x1": "386",</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"y1": "58",</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"z1":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"x2": "587",</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"y2": "259",</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"z2":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"orientation":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"innerLength": "110",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"innerWidth": "35",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"innerHeight":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"lineColumnLayer": "4，1，1",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"colManager": "15",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"rowManager":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"storageLocationParamList":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"homeId": 189683,</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"sceneId": null,</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"name": null,</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"length": "110",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"width": "35",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"height":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"x1": "-95.5",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"y1":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"z1": "-60.499999999999986",</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"x2": "-95.49999999999999",</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"y2": "14.5",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"z2":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"rowManager":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"colManager": 15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"data":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"id": 189548,</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"warehouseName": "xxx",</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"length": "20",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"width": "20",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"height": "20",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"innerResourceList":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"resourceId": 189665,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"resourceType": 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"length": "201",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"width": "201",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"height":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"x1": "386",</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"y1": "58",</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"z1":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"x2": "587",</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"y2": "259",</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"z2":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"orientation":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"innerLength": "110",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"innerWidth": "35",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"innerHeight":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"lineColumnLayer": "4，1，1",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"colManager": "15",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"rowManager":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"storageLocationParamList":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"homeId": 189683,</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"sceneId": null,</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"name": null,</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"length": "110",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"width": "35",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"height":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"x1": "-95.5",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"y1":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"z1": "-60.499999999999986",</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"x2": "-95.49999999999999",</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"y2": "14.5",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"z2":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"rowManager":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"colManager": 15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49"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897"/>
        <w:gridCol w:w="232"/>
        <w:gridCol w:w="1124"/>
        <w:gridCol w:w="1280"/>
      </w:tblGrid>
      <w:tr>
        <w:tblPrEx>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修改仓库数据</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48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修改仓库数据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homeId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layoutId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层</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homeName</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homeType</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仓库类型：1：仓库  2：堆放点  3：转运室  4：临时停放区 5:机库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warehousePowerType</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1.机械仓库 2.人力仓库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homeStatus</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仓库状态：1：可用  2：不可用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length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width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height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x1坐标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y1坐标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z1坐标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x2坐标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y2坐标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z2坐标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sceneConstraintId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场景约束</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@PostMapping("/updateSceneHome")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updateSceneHome(@RequestBody AddHomeParam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(ObjectUtils.isEmpty(param.getHomeId()))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R.build(null, ResultCodeEnum.Param_ERROR, "修改仓库数据时，仓库id不可以为空");</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Syslog(SyslogTypeEnum.UPDATE.getCode(), "修改仓库"));</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createService.updateHome(param);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仓库id为空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49"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35"/>
        <w:gridCol w:w="194"/>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w:t>
            </w:r>
            <w:r>
              <w:rPr>
                <w:rFonts w:hint="eastAsia" w:ascii="宋体" w:hAnsi="宋体" w:eastAsia="宋体" w:cs="宋体"/>
                <w:sz w:val="24"/>
                <w:szCs w:val="24"/>
              </w:rPr>
              <w:t>电梯</w:t>
            </w:r>
            <w:r>
              <w:rPr>
                <w:rFonts w:hint="eastAsia" w:ascii="宋体" w:hAnsi="宋体" w:eastAsia="宋体" w:cs="宋体"/>
                <w:sz w:val="24"/>
                <w:szCs w:val="24"/>
                <w:lang w:val="en-US" w:eastAsia="zh-CN"/>
              </w:rPr>
              <w:t>数据</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49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修改</w:t>
            </w:r>
            <w:r>
              <w:rPr>
                <w:rFonts w:hint="eastAsia" w:ascii="宋体" w:hAnsi="宋体" w:eastAsia="宋体" w:cs="宋体"/>
                <w:sz w:val="24"/>
                <w:szCs w:val="24"/>
              </w:rPr>
              <w:t>电梯</w:t>
            </w:r>
            <w:r>
              <w:rPr>
                <w:rFonts w:hint="eastAsia" w:ascii="宋体" w:hAnsi="宋体" w:eastAsia="宋体" w:cs="宋体"/>
                <w:sz w:val="24"/>
                <w:szCs w:val="24"/>
                <w:lang w:val="en-US" w:eastAsia="zh-CN"/>
              </w:rPr>
              <w:t>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liftId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currentLayoutId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当前的层</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currentCeng</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当前的层数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liftName</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liftStatus</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状态：1：可用  2：不可用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jingStatus</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是否有阱口：1：有  2：没有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speed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电梯运行速度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longSide</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电梯长边方向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shortSide</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短边方向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length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电梯长度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width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电梯宽度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height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电梯高度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x1坐标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y1坐标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z1坐标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x2坐标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y2坐标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z2坐标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endCengList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到达的层数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7066"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endCengList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endCeng</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到达层数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carList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电梯容量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7066"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resourceDetailsId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limitType</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1:与  2:或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liftCarList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容量详细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7066"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carList</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vertAlign w:val="baseline"/>
                <w:lang w:eastAsia="zh-CN"/>
              </w:rPr>
              <w:t>liftCarList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carType</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车辆类型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resourceDetailsIdGoods</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物资</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capacityStatus</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车辆容量：</w:t>
            </w:r>
            <w:r>
              <w:rPr>
                <w:rFonts w:hint="eastAsia" w:ascii="宋体" w:hAnsi="宋体" w:eastAsia="宋体" w:cs="宋体"/>
                <w:sz w:val="24"/>
                <w:szCs w:val="24"/>
                <w:vertAlign w:val="baseline"/>
                <w:lang w:val="en-US" w:eastAsia="zh-CN"/>
              </w:rPr>
              <w:t>1:</w:t>
            </w:r>
            <w:r>
              <w:rPr>
                <w:rFonts w:hint="eastAsia" w:ascii="宋体" w:hAnsi="宋体" w:eastAsia="宋体" w:cs="宋体"/>
                <w:sz w:val="24"/>
                <w:szCs w:val="24"/>
                <w:vertAlign w:val="baseline"/>
                <w:lang w:eastAsia="zh-CN"/>
              </w:rPr>
              <w:t>空车、2:非空车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count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车的数量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@PostMapping("/updateSceneLift")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updateSceneLift(@RequestBody AddLiftParam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(ObjectUtils.isEmpty(param.getLiftId()))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R.build(null, ResultCodeEnum.Param_ERROR, "修改电梯数据时，电梯id不可以为空");</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Syslog(SyslogTypeEnum.UPDATE.getCode(), "修改电梯数据"));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createService.updateSceneLift(param);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电梯id为空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87"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1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1010"/>
        <w:gridCol w:w="119"/>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修改仓库门数据</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修改仓库门数据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仓库门id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warehouseDoorName</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仓库门名称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warehouseDoorStatus</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仓库门状态（1.打开 2.关闭）</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openDoorSecond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开门时间（秒）</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@PostMapping("/updateWarehouseDoor")</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updateWarehouseDoor(@RequestBody WarehouseDoorParam warehouseDoorParam)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(ObjectUtils.isEmpty(warehouseDoorParam.getId()))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R.build(null, ResultCodeEnum.Param_ERROR, "修改仓库门数据时，仓库门id不可以为空");</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"修改仓库门"));</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createService.updateWarehouseDoor(warehouseDoorParam);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仓库门id为空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26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243"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835"/>
        <w:gridCol w:w="294"/>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w:t>
            </w:r>
            <w:r>
              <w:rPr>
                <w:rFonts w:hint="eastAsia" w:ascii="宋体" w:hAnsi="宋体" w:eastAsia="宋体" w:cs="宋体"/>
                <w:sz w:val="24"/>
                <w:szCs w:val="24"/>
              </w:rPr>
              <w:t>空箱区</w:t>
            </w:r>
            <w:r>
              <w:rPr>
                <w:rFonts w:hint="eastAsia" w:ascii="宋体" w:hAnsi="宋体" w:eastAsia="宋体" w:cs="宋体"/>
                <w:sz w:val="24"/>
                <w:szCs w:val="24"/>
                <w:lang w:val="en-US" w:eastAsia="zh-CN"/>
              </w:rPr>
              <w:t>数据</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51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修改</w:t>
            </w:r>
            <w:r>
              <w:rPr>
                <w:rFonts w:hint="eastAsia" w:ascii="宋体" w:hAnsi="宋体" w:eastAsia="宋体" w:cs="宋体"/>
                <w:sz w:val="24"/>
                <w:szCs w:val="24"/>
              </w:rPr>
              <w:t>空箱区</w:t>
            </w:r>
            <w:r>
              <w:rPr>
                <w:rFonts w:hint="eastAsia" w:ascii="宋体" w:hAnsi="宋体" w:eastAsia="宋体" w:cs="宋体"/>
                <w:sz w:val="24"/>
                <w:szCs w:val="24"/>
                <w:lang w:val="en-US" w:eastAsia="zh-CN"/>
              </w:rPr>
              <w:t>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emptyBookAreaId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空箱区id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homeId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仓库id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length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width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height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rowManager</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横向间距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colManager</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纵向间距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orientation</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排列方向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lineColumnLayer</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行列层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innerLength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内部库位长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innerWidth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内部库位宽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innerHeight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内部库位高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positionList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内部库位坐标点集合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7066"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positionList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@PostMapping("/updateEmptyBookArea")</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updateEmptyBookArea(@RequestBody EmptyBookAreaParam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(ObjectUtils.isEmpty(param.getEmptyBookAreaId()))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R.build(null, ResultCodeEnum.Param_ERROR, "修改数据的emptyBookAreaId不可以为空");</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Syslog(SyslogTypeEnum.UPDATE.getCode(), "修改空箱区数据"));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createService.updateEmptyBookArea(param);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空箱区id为空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87"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41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35"/>
        <w:gridCol w:w="194"/>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w:t>
            </w:r>
            <w:r>
              <w:rPr>
                <w:rFonts w:hint="eastAsia" w:ascii="宋体" w:hAnsi="宋体" w:eastAsia="宋体" w:cs="宋体"/>
                <w:sz w:val="24"/>
                <w:szCs w:val="24"/>
              </w:rPr>
              <w:t>库位区</w:t>
            </w:r>
            <w:r>
              <w:rPr>
                <w:rFonts w:hint="eastAsia" w:ascii="宋体" w:hAnsi="宋体" w:eastAsia="宋体" w:cs="宋体"/>
                <w:sz w:val="24"/>
                <w:szCs w:val="24"/>
                <w:lang w:val="en-US" w:eastAsia="zh-CN"/>
              </w:rPr>
              <w:t>数据</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52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修改</w:t>
            </w:r>
            <w:r>
              <w:rPr>
                <w:rFonts w:hint="eastAsia" w:ascii="宋体" w:hAnsi="宋体" w:eastAsia="宋体" w:cs="宋体"/>
                <w:sz w:val="24"/>
                <w:szCs w:val="24"/>
              </w:rPr>
              <w:t>空箱区</w:t>
            </w:r>
            <w:r>
              <w:rPr>
                <w:rFonts w:hint="eastAsia" w:ascii="宋体" w:hAnsi="宋体" w:eastAsia="宋体" w:cs="宋体"/>
                <w:sz w:val="24"/>
                <w:szCs w:val="24"/>
                <w:lang w:val="en-US" w:eastAsia="zh-CN"/>
              </w:rPr>
              <w:t>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houseBitAreaId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库位区id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homeId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仓库id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length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width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height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rowManager</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横向间距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colManager</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纵向间距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orientation</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排列方向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lineColumnLayer</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行列层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innerLength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内部库位长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innerWidth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内部库位宽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innerHeight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内部库位高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positionList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内部库位坐标点集合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7066"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positionList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9"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z2坐标点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@PostMapping("/updateHouseBitArea")</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updateHouseBitArea(@RequestBody HouseBitAreaParam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(ObjectUtils.isEmpty(param.getHouseBitAreaId()))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R.build(null, ResultCodeEnum.Param_ERROR, "修改数据的houseBitAreaId不可以为空");</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Syslog(SyslogTypeEnum.UPDATE.getCode(), "修改库位区数据"));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createService.updateHouseBitArea(param);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87"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1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47"/>
        <w:gridCol w:w="182"/>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w:t>
            </w:r>
            <w:r>
              <w:rPr>
                <w:rFonts w:hint="eastAsia" w:ascii="宋体" w:hAnsi="宋体" w:eastAsia="宋体" w:cs="宋体"/>
                <w:sz w:val="24"/>
                <w:szCs w:val="24"/>
              </w:rPr>
              <w:t>车位或吊装区属性信息</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53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修改</w:t>
            </w:r>
            <w:r>
              <w:rPr>
                <w:rFonts w:hint="eastAsia" w:ascii="宋体" w:hAnsi="宋体" w:eastAsia="宋体" w:cs="宋体"/>
                <w:sz w:val="24"/>
                <w:szCs w:val="24"/>
              </w:rPr>
              <w:t>车位或吊装区属性信息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eastAsia="zh-CN"/>
              </w:rPr>
              <w:t>carPositionId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车位或吊装区</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仓库id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length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width</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height</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z1</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x2坐标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y2坐标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533" w:type="dxa"/>
            <w:vMerge w:val="continue"/>
            <w:noWrap w:val="0"/>
            <w:vAlign w:val="center"/>
          </w:tcPr>
          <w:p>
            <w:pPr>
              <w:rPr>
                <w:rFonts w:hint="eastAsia" w:ascii="宋体" w:hAnsi="宋体" w:eastAsia="宋体" w:cs="宋体"/>
                <w:sz w:val="24"/>
                <w:szCs w:val="24"/>
              </w:rPr>
            </w:pPr>
          </w:p>
        </w:tc>
        <w:tc>
          <w:tcPr>
            <w:tcW w:w="1503" w:type="dxa"/>
            <w:vMerge w:val="continue"/>
            <w:noWrap w:val="0"/>
            <w:vAlign w:val="center"/>
          </w:tcPr>
          <w:p>
            <w:pPr>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z2</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z2坐标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@PostMapping("/updateCarPositionOrHoistingArea")</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updateCarPositionOrHoistingArea(@RequestBody CarPositionParam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(ObjectUtils.isEmpty(param.getCarPositionId()))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R.build(null, ResultCodeEnum.Param_ERROR, "修改数据的carPositionId不可以为空");</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Syslog(SyslogTypeEnum.UPDATE.getCode(), "修改吊装区或车位属性数据"));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constrainService.updateCarPosition(param);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99"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0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60"/>
        <w:gridCol w:w="169"/>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删除仓库门</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删除仓库门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warehouseDoorId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仓库门id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@DeleteMapping("/deleteWarehouseDoor")</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deleteWarehouseDoor(@RequestParam("warehouseDoorId") Long warehouseDoorId)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Syslog(SyslogTypeEnum.DELETE.getCode(), "根据id(" + warehouseDoorId + ")删除仓库门"));</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constrainService.deleteResource(warehouseDoorId);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21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293"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47"/>
        <w:gridCol w:w="182"/>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删除电梯数据</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55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删除电梯数据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liftId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电梯id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@DeleteMapping("deleteSceneLift")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deleteSceneLift(@RequestParam("liftId") Long liftId)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Syslog(SyslogTypeEnum.DELETE.getCode(), "删除电梯数据"));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createService.deleteSceneLift(liftId);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99"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0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72"/>
        <w:gridCol w:w="157"/>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删除仓库数据</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56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删除仓库数据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homeId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仓库id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@DeleteMapping("/deleteSceneHome")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deleteSceneHome(@RequestParam("homeId") Long homeId)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Syslog(SyslogTypeEnum.DELETE.getCode(), "删除仓库数据"));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createService.deleteHome(homeId);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22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28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10"/>
        <w:gridCol w:w="219"/>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删除空箱区或库位区数据</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57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删除空箱区或库位区数据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resourceId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空箱区或库位区的id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@DeleteMapping("/deleteStorageLocationArea")</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deleteStorageLocationArea(@RequestParam("resourceId") Long resourceId)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Syslog(SyslogTypeEnum.DELETE.getCode(), "删除空箱区或库位区数据"));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createService.deleteEmptyBookArea(resourceId);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6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43"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47"/>
        <w:gridCol w:w="182"/>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删除吊装区数据</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58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删除吊装区数据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resourceId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吊装区的id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@DeleteMapping("/deleteHoistingArea")</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deleteHoistingArea(@RequestParam("resourceId") Long resourceId)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Syslog(SyslogTypeEnum.DELETE.getCode(), "删除吊装区属性数据"));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constrainService.deleteResource(resourceId);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99"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0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897"/>
        <w:gridCol w:w="232"/>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删除车位数据</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59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删除车位数据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carPositionId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车位的id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@DeleteMapping("/deleteCarPosition")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deleteCarPosition(@RequestParam("carPositionId") Long carPositionId)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Syslog(SyslogTypeEnum.DELETE.getCode(), "删除车位属性数据"));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constrainService.deleteCarPosition(carPositionId);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49"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22"/>
        <w:gridCol w:w="207"/>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层资源清空</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层资源清空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layoutId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层id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@DeleteMapping("clearResource")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clearResource(@RequestParam("layoutId") Long layoutId)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Syslog(SyslogTypeEnum.DELETE.getCode(), "清空层资源"));</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createService.deleteResourceByLayoutId(layoutId);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"code": 200,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7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3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22"/>
        <w:gridCol w:w="207"/>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获取组合步骤列表</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61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获取组合步骤列表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sceneId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@GetMapping("/queryStepCombineList")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R&lt;List&lt;StepCombine&gt;&gt; queryStepCombineList(@RequestParam("sceneId") Long sceneId)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"查询步骤组合配置"));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actionService.queryStepCombineList(sceneId);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196352,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"taskType":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"combineName":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"sceneId": 93143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196352,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"taskType":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"combineName":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"sceneId": 93143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20230706</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7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31"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1162"/>
        <w:gridCol w:w="219"/>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获取动作配置下拉列表</w:t>
            </w:r>
          </w:p>
        </w:tc>
        <w:tc>
          <w:tcPr>
            <w:tcW w:w="2168" w:type="dxa"/>
            <w:gridSpan w:val="3"/>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62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7"/>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7"/>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7"/>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获取动作配置下拉列表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7066" w:type="dxa"/>
            <w:gridSpan w:val="7"/>
            <w:noWrap w:val="0"/>
            <w:vAlign w:val="top"/>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7"/>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@GetMapping("/listOptionAction")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R&lt;List&lt;ActionRuleResponseVo&gt;&gt; listOptionAction()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"动作配置列表-下拉"));</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actionService.listOptionAction();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7"/>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992,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"车辆",</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"childList":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1309,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"车辆出库"</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7"/>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992,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"车辆",</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"childList":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1309,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"车辆出库"</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7"/>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62" w:type="dxa"/>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43"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7"/>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7"/>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1162"/>
        <w:gridCol w:w="219"/>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获取终止条件下拉列表</w:t>
            </w:r>
          </w:p>
        </w:tc>
        <w:tc>
          <w:tcPr>
            <w:tcW w:w="2168" w:type="dxa"/>
            <w:gridSpan w:val="3"/>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6</w:t>
            </w:r>
            <w:r>
              <w:rPr>
                <w:rFonts w:hint="eastAsia" w:ascii="宋体" w:hAnsi="宋体" w:eastAsia="宋体" w:cs="宋体"/>
                <w:sz w:val="24"/>
                <w:szCs w:val="24"/>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7"/>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7"/>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7"/>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获取终止条件下拉列表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7066" w:type="dxa"/>
            <w:gridSpan w:val="7"/>
            <w:noWrap w:val="0"/>
            <w:vAlign w:val="top"/>
          </w:tcPr>
          <w:p>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7"/>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@GetMapping("/listOptionEndCondition")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R&lt;List&lt;ActionRuleResponseVo&gt;&gt; listOptionEndCondition()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"终止条件下拉列表"));</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actionService.listOptionEndCondition();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7"/>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992,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"车辆",</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"childList":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1695,</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"{车辆出库}={车辆出库}",</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"childList": null</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7"/>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992,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"车辆",</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"childList":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1695,</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"{车辆出库}={车辆出库}",</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"childList": null</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7"/>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62" w:type="dxa"/>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43"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7"/>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7"/>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10"/>
        <w:gridCol w:w="219"/>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查询步骤组合下的步骤列表</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6</w:t>
            </w:r>
            <w:r>
              <w:rPr>
                <w:rFonts w:hint="eastAsia" w:ascii="宋体" w:hAnsi="宋体" w:eastAsia="宋体" w:cs="宋体"/>
                <w:sz w:val="24"/>
                <w:szCs w:val="24"/>
                <w:lang w:val="en-US" w:eastAsia="zh-CN"/>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查询步骤组合下的步骤列表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stepCombineId</w:t>
            </w:r>
          </w:p>
        </w:tc>
        <w:tc>
          <w:tcPr>
            <w:tcW w:w="3533" w:type="dxa"/>
            <w:gridSpan w:val="4"/>
            <w:noWrap w:val="0"/>
            <w:vAlign w:val="top"/>
          </w:tcPr>
          <w:p>
            <w:pPr>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步骤组合id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@GetMapping("/queryStepRuleList")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R&lt;List&lt;StepRule&gt;&gt; queryStepRuleList(@RequestParam("stepCombineId") Long stepCombineId)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"查询步骤组合下的步骤集合"));</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actionService.queryStepListByCombineId(stepCombineId);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"parentId": 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"stepName": "开始",</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"stepCombineId": 11113,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"index": 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"isLastStep":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"parentId": 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"stepName": "开始",</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"stepCombineId": 11113,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"index": 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"isLastStep":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62"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43"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935"/>
        <w:gridCol w:w="194"/>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查询步骤详情</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6</w:t>
            </w:r>
            <w:r>
              <w:rPr>
                <w:rFonts w:hint="eastAsia" w:ascii="宋体" w:hAnsi="宋体" w:eastAsia="宋体" w:cs="宋体"/>
                <w:sz w:val="24"/>
                <w:szCs w:val="24"/>
                <w:lang w:val="en-US" w:eastAsia="zh-CN"/>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查询步骤详情</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stepId</w:t>
            </w:r>
          </w:p>
        </w:tc>
        <w:tc>
          <w:tcPr>
            <w:tcW w:w="3533" w:type="dxa"/>
            <w:gridSpan w:val="4"/>
            <w:noWrap w:val="0"/>
            <w:vAlign w:val="top"/>
          </w:tcPr>
          <w:p>
            <w:pPr>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步骤id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@GetMapping("/queryStepInfo")</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R&lt;StepInfoResponseVo&gt; queryStepInfo(@RequestParam("stepId") Long stepId)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"查询步骤详情"));</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actionService.queryStepInfo(stepId);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"stepRuleId": 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"stepName": "开始",</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"parentStepId": 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"stepCombineId": 11113,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"isLastStep":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"stepRuleId": 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"stepName": "开始",</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"parentStepId": 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"stepCombineId": 11113,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"isLastStep":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87"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1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897"/>
        <w:gridCol w:w="232"/>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删除步骤</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6</w:t>
            </w:r>
            <w:r>
              <w:rPr>
                <w:rFonts w:hint="eastAsia" w:ascii="宋体" w:hAnsi="宋体" w:eastAsia="宋体" w:cs="宋体"/>
                <w:sz w:val="24"/>
                <w:szCs w:val="24"/>
                <w:lang w:val="en-US" w:eastAsia="zh-CN"/>
              </w:rPr>
              <w:t>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t>□</w:t>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t>□</w:t>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删除步骤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stepId</w:t>
            </w:r>
          </w:p>
        </w:tc>
        <w:tc>
          <w:tcPr>
            <w:tcW w:w="3533" w:type="dxa"/>
            <w:gridSpan w:val="4"/>
            <w:noWrap w:val="0"/>
            <w:vAlign w:val="top"/>
          </w:tcPr>
          <w:p>
            <w:pPr>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步骤id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@DeleteMapping("/deleteStepRule")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deleteStepRule(@RequestParam("stepId") Long stepId)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Syslog(SyslogTypeEnum.DELETE.getCode(), "删除步骤"));</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actionService.deleteStepRule(stepId);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步骤内包含子步骤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49"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56"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3"/>
        <w:gridCol w:w="1503"/>
        <w:gridCol w:w="1787"/>
        <w:gridCol w:w="707"/>
        <w:gridCol w:w="787"/>
        <w:gridCol w:w="252"/>
        <w:gridCol w:w="885"/>
        <w:gridCol w:w="244"/>
        <w:gridCol w:w="1124"/>
        <w:gridCol w:w="1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49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修改步骤</w:t>
            </w:r>
          </w:p>
        </w:tc>
        <w:tc>
          <w:tcPr>
            <w:tcW w:w="2168"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0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6</w:t>
            </w:r>
            <w:r>
              <w:rPr>
                <w:rFonts w:hint="eastAsia" w:ascii="宋体" w:hAnsi="宋体" w:eastAsia="宋体" w:cs="宋体"/>
                <w:sz w:val="24"/>
                <w:szCs w:val="24"/>
                <w:lang w:val="en-US" w:eastAsia="zh-CN"/>
              </w:rPr>
              <w:t>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3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3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33"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修改步骤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533" w:type="dxa"/>
            <w:vMerge w:val="continue"/>
            <w:noWrap w:val="0"/>
            <w:vAlign w:val="center"/>
          </w:tcPr>
          <w:p>
            <w:pPr>
              <w:jc w:val="center"/>
              <w:rPr>
                <w:rFonts w:hint="eastAsia" w:ascii="宋体" w:hAnsi="宋体" w:eastAsia="宋体" w:cs="宋体"/>
                <w:sz w:val="24"/>
                <w:szCs w:val="24"/>
              </w:rPr>
            </w:pPr>
          </w:p>
        </w:tc>
        <w:tc>
          <w:tcPr>
            <w:tcW w:w="1503"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id</w:t>
            </w:r>
          </w:p>
        </w:tc>
        <w:tc>
          <w:tcPr>
            <w:tcW w:w="353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步骤id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533" w:type="dxa"/>
            <w:vMerge w:val="continue"/>
            <w:noWrap w:val="0"/>
            <w:vAlign w:val="center"/>
          </w:tcPr>
          <w:p>
            <w:pPr>
              <w:jc w:val="left"/>
              <w:rPr>
                <w:rFonts w:hint="eastAsia" w:ascii="宋体" w:hAnsi="宋体" w:eastAsia="宋体" w:cs="宋体"/>
                <w:sz w:val="24"/>
                <w:szCs w:val="24"/>
              </w:rPr>
            </w:pPr>
          </w:p>
        </w:tc>
        <w:tc>
          <w:tcPr>
            <w:tcW w:w="1503" w:type="dxa"/>
            <w:vMerge w:val="continue"/>
            <w:noWrap w:val="0"/>
            <w:vAlign w:val="center"/>
          </w:tcPr>
          <w:p>
            <w:pPr>
              <w:jc w:val="left"/>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parentStepId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步骤父id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533" w:type="dxa"/>
            <w:vMerge w:val="continue"/>
            <w:noWrap w:val="0"/>
            <w:vAlign w:val="center"/>
          </w:tcPr>
          <w:p>
            <w:pPr>
              <w:jc w:val="left"/>
              <w:rPr>
                <w:rFonts w:hint="eastAsia" w:ascii="宋体" w:hAnsi="宋体" w:eastAsia="宋体" w:cs="宋体"/>
                <w:sz w:val="24"/>
                <w:szCs w:val="24"/>
              </w:rPr>
            </w:pPr>
          </w:p>
        </w:tc>
        <w:tc>
          <w:tcPr>
            <w:tcW w:w="1503" w:type="dxa"/>
            <w:vMerge w:val="continue"/>
            <w:noWrap w:val="0"/>
            <w:vAlign w:val="center"/>
          </w:tcPr>
          <w:p>
            <w:pPr>
              <w:jc w:val="left"/>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stepCombineId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组合步骤id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533" w:type="dxa"/>
            <w:vMerge w:val="continue"/>
            <w:noWrap w:val="0"/>
            <w:vAlign w:val="center"/>
          </w:tcPr>
          <w:p>
            <w:pPr>
              <w:jc w:val="left"/>
              <w:rPr>
                <w:rFonts w:hint="eastAsia" w:ascii="宋体" w:hAnsi="宋体" w:eastAsia="宋体" w:cs="宋体"/>
                <w:sz w:val="24"/>
                <w:szCs w:val="24"/>
              </w:rPr>
            </w:pPr>
          </w:p>
        </w:tc>
        <w:tc>
          <w:tcPr>
            <w:tcW w:w="1503" w:type="dxa"/>
            <w:vMerge w:val="continue"/>
            <w:noWrap w:val="0"/>
            <w:vAlign w:val="center"/>
          </w:tcPr>
          <w:p>
            <w:pPr>
              <w:jc w:val="left"/>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isLastStep</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是否是子步骤1.是 2.否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533" w:type="dxa"/>
            <w:vMerge w:val="continue"/>
            <w:noWrap w:val="0"/>
            <w:vAlign w:val="center"/>
          </w:tcPr>
          <w:p>
            <w:pPr>
              <w:jc w:val="left"/>
              <w:rPr>
                <w:rFonts w:hint="eastAsia" w:ascii="宋体" w:hAnsi="宋体" w:eastAsia="宋体" w:cs="宋体"/>
                <w:sz w:val="24"/>
                <w:szCs w:val="24"/>
              </w:rPr>
            </w:pPr>
          </w:p>
        </w:tc>
        <w:tc>
          <w:tcPr>
            <w:tcW w:w="1503" w:type="dxa"/>
            <w:vMerge w:val="continue"/>
            <w:noWrap w:val="0"/>
            <w:vAlign w:val="center"/>
          </w:tcPr>
          <w:p>
            <w:pPr>
              <w:jc w:val="left"/>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stepName</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步骤名称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533" w:type="dxa"/>
            <w:vMerge w:val="continue"/>
            <w:noWrap w:val="0"/>
            <w:vAlign w:val="center"/>
          </w:tcPr>
          <w:p>
            <w:pPr>
              <w:jc w:val="left"/>
              <w:rPr>
                <w:rFonts w:hint="eastAsia" w:ascii="宋体" w:hAnsi="宋体" w:eastAsia="宋体" w:cs="宋体"/>
                <w:sz w:val="24"/>
                <w:szCs w:val="24"/>
              </w:rPr>
            </w:pPr>
          </w:p>
        </w:tc>
        <w:tc>
          <w:tcPr>
            <w:tcW w:w="1503" w:type="dxa"/>
            <w:vMerge w:val="continue"/>
            <w:noWrap w:val="0"/>
            <w:vAlign w:val="center"/>
          </w:tcPr>
          <w:p>
            <w:pPr>
              <w:jc w:val="left"/>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beginPointId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起点id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533" w:type="dxa"/>
            <w:vMerge w:val="continue"/>
            <w:noWrap w:val="0"/>
            <w:vAlign w:val="center"/>
          </w:tcPr>
          <w:p>
            <w:pPr>
              <w:jc w:val="left"/>
              <w:rPr>
                <w:rFonts w:hint="eastAsia" w:ascii="宋体" w:hAnsi="宋体" w:eastAsia="宋体" w:cs="宋体"/>
                <w:sz w:val="24"/>
                <w:szCs w:val="24"/>
              </w:rPr>
            </w:pPr>
          </w:p>
        </w:tc>
        <w:tc>
          <w:tcPr>
            <w:tcW w:w="1503" w:type="dxa"/>
            <w:vMerge w:val="continue"/>
            <w:noWrap w:val="0"/>
            <w:vAlign w:val="center"/>
          </w:tcPr>
          <w:p>
            <w:pPr>
              <w:jc w:val="left"/>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endPointId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终点id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533" w:type="dxa"/>
            <w:vMerge w:val="continue"/>
            <w:noWrap w:val="0"/>
            <w:vAlign w:val="center"/>
          </w:tcPr>
          <w:p>
            <w:pPr>
              <w:jc w:val="left"/>
              <w:rPr>
                <w:rFonts w:hint="eastAsia" w:ascii="宋体" w:hAnsi="宋体" w:eastAsia="宋体" w:cs="宋体"/>
                <w:sz w:val="24"/>
                <w:szCs w:val="24"/>
              </w:rPr>
            </w:pPr>
          </w:p>
        </w:tc>
        <w:tc>
          <w:tcPr>
            <w:tcW w:w="1503" w:type="dxa"/>
            <w:vMerge w:val="continue"/>
            <w:noWrap w:val="0"/>
            <w:vAlign w:val="center"/>
          </w:tcPr>
          <w:p>
            <w:pPr>
              <w:jc w:val="left"/>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actionId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动作id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533" w:type="dxa"/>
            <w:vMerge w:val="continue"/>
            <w:noWrap w:val="0"/>
            <w:vAlign w:val="center"/>
          </w:tcPr>
          <w:p>
            <w:pPr>
              <w:jc w:val="left"/>
              <w:rPr>
                <w:rFonts w:hint="eastAsia" w:ascii="宋体" w:hAnsi="宋体" w:eastAsia="宋体" w:cs="宋体"/>
                <w:sz w:val="24"/>
                <w:szCs w:val="24"/>
              </w:rPr>
            </w:pPr>
          </w:p>
        </w:tc>
        <w:tc>
          <w:tcPr>
            <w:tcW w:w="1503" w:type="dxa"/>
            <w:vMerge w:val="continue"/>
            <w:noWrap w:val="0"/>
            <w:vAlign w:val="center"/>
          </w:tcPr>
          <w:p>
            <w:pPr>
              <w:jc w:val="left"/>
              <w:rPr>
                <w:rFonts w:hint="eastAsia" w:ascii="宋体" w:hAnsi="宋体" w:eastAsia="宋体" w:cs="宋体"/>
                <w:sz w:val="24"/>
                <w:szCs w:val="24"/>
              </w:rPr>
            </w:pP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endConditionId</w:t>
            </w:r>
          </w:p>
        </w:tc>
        <w:tc>
          <w:tcPr>
            <w:tcW w:w="353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终止条件id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@PostMapping("/updateStepRule")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updateStepRule(@RequestBody StepRuleRequestVo stepRuleRequestVo)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(ObjectUtils.isEmpty(stepRuleRequestVo) || ObjectUtils.isEmpty(stepRuleRequestVo.getId()))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R.build(null, ResultCodeEnum.Param_ERROR, "步骤id不可以为空");</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Syslog(SyslogTypeEnum.UPDATE.getCode(), "修改步骤"));</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actionService.updateStepRule(stepRuleRequestVo);</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R.ok();</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494"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92"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280"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533"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787"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494"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137"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3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280"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33" w:type="dxa"/>
            <w:vMerge w:val="continue"/>
            <w:noWrap w:val="0"/>
            <w:vAlign w:val="center"/>
          </w:tcPr>
          <w:p>
            <w:pPr>
              <w:spacing w:line="360" w:lineRule="auto"/>
              <w:jc w:val="center"/>
              <w:rPr>
                <w:rFonts w:hint="eastAsia" w:ascii="宋体" w:hAnsi="宋体" w:eastAsia="宋体" w:cs="宋体"/>
                <w:sz w:val="24"/>
                <w:szCs w:val="24"/>
              </w:rPr>
            </w:pPr>
          </w:p>
        </w:tc>
        <w:tc>
          <w:tcPr>
            <w:tcW w:w="1503"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76"/>
        <w:gridCol w:w="1565"/>
        <w:gridCol w:w="1529"/>
        <w:gridCol w:w="743"/>
        <w:gridCol w:w="1002"/>
        <w:gridCol w:w="321"/>
        <w:gridCol w:w="643"/>
        <w:gridCol w:w="339"/>
        <w:gridCol w:w="860"/>
        <w:gridCol w:w="162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2041"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272"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创建任务资源约束</w:t>
            </w:r>
          </w:p>
        </w:tc>
        <w:tc>
          <w:tcPr>
            <w:tcW w:w="230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484"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6</w:t>
            </w:r>
            <w:r>
              <w:rPr>
                <w:rFonts w:hint="eastAsia" w:ascii="宋体" w:hAnsi="宋体" w:eastAsia="宋体" w:cs="宋体"/>
                <w:sz w:val="24"/>
                <w:szCs w:val="24"/>
                <w:lang w:val="en-US" w:eastAsia="zh-CN"/>
              </w:rPr>
              <w:t>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041"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061"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041"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061"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76"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565"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061"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创建任务资源约束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76" w:type="dxa"/>
            <w:vMerge w:val="continue"/>
            <w:noWrap w:val="0"/>
            <w:vAlign w:val="center"/>
          </w:tcPr>
          <w:p>
            <w:pPr>
              <w:jc w:val="center"/>
              <w:rPr>
                <w:rFonts w:hint="eastAsia" w:ascii="宋体" w:hAnsi="宋体" w:eastAsia="宋体" w:cs="宋体"/>
                <w:sz w:val="24"/>
                <w:szCs w:val="24"/>
              </w:rPr>
            </w:pPr>
          </w:p>
        </w:tc>
        <w:tc>
          <w:tcPr>
            <w:tcW w:w="1565"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595"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taskResourceConstraintName</w:t>
            </w:r>
          </w:p>
        </w:tc>
        <w:tc>
          <w:tcPr>
            <w:tcW w:w="3466"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任务资源约束名称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76" w:type="dxa"/>
            <w:vMerge w:val="continue"/>
            <w:noWrap w:val="0"/>
            <w:vAlign w:val="center"/>
          </w:tcPr>
          <w:p>
            <w:pPr>
              <w:jc w:val="left"/>
              <w:rPr>
                <w:rFonts w:hint="eastAsia" w:ascii="宋体" w:hAnsi="宋体" w:eastAsia="宋体" w:cs="宋体"/>
                <w:sz w:val="24"/>
                <w:szCs w:val="24"/>
              </w:rPr>
            </w:pPr>
          </w:p>
        </w:tc>
        <w:tc>
          <w:tcPr>
            <w:tcW w:w="1565" w:type="dxa"/>
            <w:vMerge w:val="continue"/>
            <w:noWrap w:val="0"/>
            <w:vAlign w:val="center"/>
          </w:tcPr>
          <w:p>
            <w:pPr>
              <w:jc w:val="left"/>
              <w:rPr>
                <w:rFonts w:hint="eastAsia" w:ascii="宋体" w:hAnsi="宋体" w:eastAsia="宋体" w:cs="宋体"/>
                <w:sz w:val="24"/>
                <w:szCs w:val="24"/>
              </w:rPr>
            </w:pPr>
          </w:p>
        </w:tc>
        <w:tc>
          <w:tcPr>
            <w:tcW w:w="3595"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sceneConstraintId</w:t>
            </w:r>
          </w:p>
        </w:tc>
        <w:tc>
          <w:tcPr>
            <w:tcW w:w="3466"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场景约束id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76" w:type="dxa"/>
            <w:vMerge w:val="continue"/>
            <w:noWrap w:val="0"/>
            <w:vAlign w:val="center"/>
          </w:tcPr>
          <w:p>
            <w:pPr>
              <w:spacing w:line="360" w:lineRule="auto"/>
              <w:jc w:val="center"/>
              <w:rPr>
                <w:rFonts w:hint="eastAsia" w:ascii="宋体" w:hAnsi="宋体" w:eastAsia="宋体" w:cs="宋体"/>
                <w:sz w:val="24"/>
                <w:szCs w:val="24"/>
              </w:rPr>
            </w:pPr>
          </w:p>
        </w:tc>
        <w:tc>
          <w:tcPr>
            <w:tcW w:w="1565"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061"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@PostMapping("createTaskResourceConstraint")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createTaskResourceConstraint(@RequestBody TaskResourceConstraintRequestVo taskResourceConstraintRequestVo)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Syslog(SyslogTypeEnum.CREATE.getCode(), "创建任务资源约束"));</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createService.createTaskResourceConstraint(taskResourceConstraintRequestVo);</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76" w:type="dxa"/>
            <w:vMerge w:val="continue"/>
            <w:noWrap w:val="0"/>
            <w:vAlign w:val="center"/>
          </w:tcPr>
          <w:p>
            <w:pPr>
              <w:spacing w:line="360" w:lineRule="auto"/>
              <w:jc w:val="center"/>
              <w:rPr>
                <w:rFonts w:hint="eastAsia" w:ascii="宋体" w:hAnsi="宋体" w:eastAsia="宋体" w:cs="宋体"/>
                <w:sz w:val="24"/>
                <w:szCs w:val="24"/>
              </w:rPr>
            </w:pPr>
          </w:p>
        </w:tc>
        <w:tc>
          <w:tcPr>
            <w:tcW w:w="1565"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061"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76" w:type="dxa"/>
            <w:vMerge w:val="continue"/>
            <w:noWrap w:val="0"/>
            <w:vAlign w:val="center"/>
          </w:tcPr>
          <w:p>
            <w:pPr>
              <w:spacing w:line="360" w:lineRule="auto"/>
              <w:jc w:val="center"/>
              <w:rPr>
                <w:rFonts w:hint="eastAsia" w:ascii="宋体" w:hAnsi="宋体" w:eastAsia="宋体" w:cs="宋体"/>
                <w:sz w:val="24"/>
                <w:szCs w:val="24"/>
              </w:rPr>
            </w:pPr>
          </w:p>
        </w:tc>
        <w:tc>
          <w:tcPr>
            <w:tcW w:w="1565"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061"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76" w:type="dxa"/>
            <w:vMerge w:val="continue"/>
            <w:noWrap w:val="0"/>
            <w:vAlign w:val="center"/>
          </w:tcPr>
          <w:p>
            <w:pPr>
              <w:spacing w:line="360" w:lineRule="auto"/>
              <w:jc w:val="center"/>
              <w:rPr>
                <w:rFonts w:hint="eastAsia" w:ascii="宋体" w:hAnsi="宋体" w:eastAsia="宋体" w:cs="宋体"/>
                <w:sz w:val="24"/>
                <w:szCs w:val="24"/>
              </w:rPr>
            </w:pPr>
          </w:p>
        </w:tc>
        <w:tc>
          <w:tcPr>
            <w:tcW w:w="1565"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061"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76" w:type="dxa"/>
            <w:vMerge w:val="continue"/>
            <w:noWrap w:val="0"/>
            <w:vAlign w:val="center"/>
          </w:tcPr>
          <w:p>
            <w:pPr>
              <w:spacing w:line="360" w:lineRule="auto"/>
              <w:jc w:val="center"/>
              <w:rPr>
                <w:rFonts w:hint="eastAsia" w:ascii="宋体" w:hAnsi="宋体" w:eastAsia="宋体" w:cs="宋体"/>
                <w:sz w:val="24"/>
                <w:szCs w:val="24"/>
              </w:rPr>
            </w:pPr>
          </w:p>
        </w:tc>
        <w:tc>
          <w:tcPr>
            <w:tcW w:w="1565"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272"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165"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624"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76"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565"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529"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74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96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99"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624"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76" w:type="dxa"/>
            <w:vMerge w:val="continue"/>
            <w:noWrap w:val="0"/>
            <w:vAlign w:val="center"/>
          </w:tcPr>
          <w:p>
            <w:pPr>
              <w:spacing w:line="360" w:lineRule="auto"/>
              <w:jc w:val="center"/>
              <w:rPr>
                <w:rFonts w:hint="eastAsia" w:ascii="宋体" w:hAnsi="宋体" w:eastAsia="宋体" w:cs="宋体"/>
                <w:sz w:val="24"/>
                <w:szCs w:val="24"/>
              </w:rPr>
            </w:pPr>
          </w:p>
        </w:tc>
        <w:tc>
          <w:tcPr>
            <w:tcW w:w="1565"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061"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76" w:type="dxa"/>
            <w:vMerge w:val="continue"/>
            <w:noWrap w:val="0"/>
            <w:vAlign w:val="center"/>
          </w:tcPr>
          <w:p>
            <w:pPr>
              <w:spacing w:line="360" w:lineRule="auto"/>
              <w:jc w:val="center"/>
              <w:rPr>
                <w:rFonts w:hint="eastAsia" w:ascii="宋体" w:hAnsi="宋体" w:eastAsia="宋体" w:cs="宋体"/>
                <w:sz w:val="24"/>
                <w:szCs w:val="24"/>
              </w:rPr>
            </w:pPr>
          </w:p>
        </w:tc>
        <w:tc>
          <w:tcPr>
            <w:tcW w:w="1565"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061"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307"/>
        <w:gridCol w:w="787"/>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获取任务资源约束列表</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rPr>
              <w:t>6</w:t>
            </w:r>
            <w:r>
              <w:rPr>
                <w:rFonts w:hint="eastAsia" w:ascii="宋体" w:hAnsi="宋体" w:eastAsia="宋体" w:cs="宋体"/>
                <w:sz w:val="24"/>
                <w:szCs w:val="24"/>
                <w:lang w:val="en-US" w:eastAsia="zh-CN"/>
              </w:rPr>
              <w:t>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获取任务资源约束列表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451"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sceneId</w:t>
            </w:r>
          </w:p>
        </w:tc>
        <w:tc>
          <w:tcPr>
            <w:tcW w:w="3835"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场景id（非必传，不传查所有）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jc w:val="left"/>
              <w:rPr>
                <w:rFonts w:hint="eastAsia" w:ascii="宋体" w:hAnsi="宋体" w:eastAsia="宋体" w:cs="宋体"/>
                <w:sz w:val="24"/>
                <w:szCs w:val="24"/>
              </w:rPr>
            </w:pPr>
          </w:p>
        </w:tc>
        <w:tc>
          <w:tcPr>
            <w:tcW w:w="1352" w:type="dxa"/>
            <w:vMerge w:val="continue"/>
            <w:noWrap w:val="0"/>
            <w:vAlign w:val="center"/>
          </w:tcPr>
          <w:p>
            <w:pPr>
              <w:jc w:val="left"/>
              <w:rPr>
                <w:rFonts w:hint="eastAsia" w:ascii="宋体" w:hAnsi="宋体" w:eastAsia="宋体" w:cs="宋体"/>
                <w:sz w:val="24"/>
                <w:szCs w:val="24"/>
              </w:rPr>
            </w:pPr>
          </w:p>
        </w:tc>
        <w:tc>
          <w:tcPr>
            <w:tcW w:w="3451"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sceneConstraintId</w:t>
            </w:r>
          </w:p>
        </w:tc>
        <w:tc>
          <w:tcPr>
            <w:tcW w:w="3835"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场景约束id（非必传，不传查所有）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@PostMapping("/getTaskResourceConstraintList")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R&lt;List&lt;TaskResourceConstraintResponseVo&gt;&gt; getTaskResourceConstraintList(@RequestBody TaskResourceConstraintListRequestVo taskResourceConstraintListRequestVo)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"获取任务资源约束列表"));</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baseService.getTaskResourceConstraintList(taskResourceConstraintListRequestVo);</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"taskResourceConstraintName": "任务资源约束测试"</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"taskResourceConstraintName": "任务资源约束测试"</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307"/>
        <w:gridCol w:w="787"/>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查询库位与包装箱的关系</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查询库位与包装箱的关系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451"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storageLocationId</w:t>
            </w:r>
          </w:p>
        </w:tc>
        <w:tc>
          <w:tcPr>
            <w:tcW w:w="3835"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库位id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@GetMapping("/queryBoxInfoByStorageLocationId")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queryBoxInfoByStorageLocationId(@RequestParam("storageLocationId") Long storageLocationId)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"根据库位id查询包装箱和库位关联"));</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constrainService.queryBoxInfoByStorageLocationId(storageLocationId);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194433,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"包装箱1"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194433,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"包装箱1"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499"/>
        <w:gridCol w:w="595"/>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修改库位与包装箱的关系</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71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修改库位与包装箱的关系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sceneId</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bookId</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包装箱</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storageLocationId</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库位id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sceneConstraintId</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rPr>
              <w:t>场景约束</w:t>
            </w:r>
            <w:r>
              <w:rPr>
                <w:rFonts w:hint="eastAsia" w:ascii="宋体" w:hAnsi="宋体" w:eastAsia="宋体" w:cs="宋体"/>
                <w:sz w:val="24"/>
                <w:szCs w:val="24"/>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position</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位置</w:t>
            </w:r>
            <w:r>
              <w:rPr>
                <w:rFonts w:hint="eastAsia" w:ascii="宋体" w:hAnsi="宋体" w:eastAsia="宋体" w:cs="宋体"/>
                <w:sz w:val="24"/>
                <w:szCs w:val="24"/>
                <w:vertAlign w:val="baseline"/>
                <w:lang w:val="en-US" w:eastAsia="zh-CN"/>
              </w:rPr>
              <w:t>(1行1列1层)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@PostMapping("/updateBoxAssociation")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updateBoxAssociation(@RequestBody HomeAndBookConstraintParam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Syslog(SyslogTypeEnum.UPDATE.getCode(), "修改包装箱和库位关联（约束）"));</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constrainService.updateBoxAssociation(param);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499"/>
        <w:gridCol w:w="595"/>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根据包装箱id查询物资类型</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72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根据包装箱id查询物资类型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7"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boxId</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包装箱id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@GetMapping("/queryGoodsInfoByBoxId")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queryGoodsInfoByBoxId(@RequestParam("boxId") Long boxId)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"查询包装箱内物资信息"));</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constrainService.queryGoodsInfoByBoxId(boxId);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195031,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"物资1",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"status":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195031,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"物资1",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"status":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499"/>
        <w:gridCol w:w="595"/>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修改包装箱内的物资</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73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修改包装箱内的物资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sceneId</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bookId</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包装箱</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sceneConstraintId</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rPr>
              <w:t>场景约束</w:t>
            </w:r>
            <w:r>
              <w:rPr>
                <w:rFonts w:hint="eastAsia" w:ascii="宋体" w:hAnsi="宋体" w:eastAsia="宋体" w:cs="宋体"/>
                <w:sz w:val="24"/>
                <w:szCs w:val="24"/>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position</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位置</w:t>
            </w:r>
            <w:r>
              <w:rPr>
                <w:rFonts w:hint="eastAsia" w:ascii="宋体" w:hAnsi="宋体" w:eastAsia="宋体" w:cs="宋体"/>
                <w:sz w:val="24"/>
                <w:szCs w:val="24"/>
                <w:vertAlign w:val="baseline"/>
                <w:lang w:val="en-US" w:eastAsia="zh-CN"/>
              </w:rPr>
              <w:t>(1行1列1层)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goodsParamList</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物资类型集合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7286"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goodsParamList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status</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物资状态 1：可用  2：不可用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goodName</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物资名称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goodId</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物资类型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@PostMapping("/updateGoodsByBoxAssociation")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updateGoodsByBoxAssociation(@RequestBody BookAndGoodConstraintParam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Syslog(SyslogTypeEnum.UPDATE.getCode(), "修改包装箱和物资关联（约束）"));</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constrainService.updateGoodsByBoxAssociation(param);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499"/>
        <w:gridCol w:w="595"/>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获取未关联库位的包装箱集合</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74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获取未关联库位的包装箱集合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sceneId</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@GetMapping("/listBoxStorageLocation")</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R&lt;List&lt;ResourceTypeDetailVO&gt;&gt; listBoxStorageLocation(@RequestParam("sceneId") Long sceneId)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"获取未关联库位的包装箱集合"));</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createService.listBoxStorageLocation(sceneId);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"sceneId": 189536,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"resourceId": 194443,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"resourceName": "包装箱3"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"sceneId": 189536,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"resourceId": 194443,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"resourceName": "包装箱3"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499"/>
        <w:gridCol w:w="595"/>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根据电梯id查询仓库集合</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52"/>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eastAsia="宋体" w:cs="宋体"/>
                <w:sz w:val="24"/>
                <w:szCs w:val="24"/>
                <w:lang w:eastAsia="zh-CN"/>
              </w:rPr>
              <w:t>☑</w:t>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根据电梯id查询仓库集合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liftId</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电梯id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@GetMapping("/queryLiftHome")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queryLiftHome(@RequestParam("liftId") Long liftId)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"查询电梯和仓库绑定关系"));</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bingService.queryLiftHome(liftId);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"homeList":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"homeId": 189794,</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"layoutId": 189537</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"liftId": 195442,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"sceneId": 189536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"homeList":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"homeId": 189794,</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"layoutId": 189537</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"liftId": 195442,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"sceneId": 189536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499"/>
        <w:gridCol w:w="595"/>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eastAsia="zh-CN"/>
              </w:rPr>
              <w:t>修改电梯和仓库绑定关系</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76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sym w:font="Wingdings 2" w:char="00A3"/>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eastAsia="zh-CN"/>
              </w:rPr>
              <w:t>修改电梯和仓库绑定关系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sceneId</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liftId</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电梯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homeList</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集合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7286"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homeId</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仓库</w:t>
            </w:r>
            <w:r>
              <w:rPr>
                <w:rFonts w:hint="eastAsia" w:ascii="宋体" w:hAnsi="宋体" w:eastAsia="宋体" w:cs="宋体"/>
                <w:sz w:val="24"/>
                <w:szCs w:val="24"/>
                <w:vertAlign w:val="baseline"/>
                <w:lang w:val="en-US" w:eastAsia="zh-CN"/>
              </w:rPr>
              <w:t>id</w:t>
            </w:r>
          </w:p>
        </w:tc>
      </w:tr>
      <w:tr>
        <w:tblPrEx>
          <w:tblCellMar>
            <w:top w:w="0" w:type="dxa"/>
            <w:left w:w="108" w:type="dxa"/>
            <w:bottom w:w="0" w:type="dxa"/>
            <w:right w:w="108" w:type="dxa"/>
          </w:tblCellMar>
        </w:tblPrEx>
        <w:trPr>
          <w:trHeight w:val="106"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layoutId</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层</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@PostMapping("/updateLiftHome")</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updateLiftHome(@RequestBody BingLiftHomeParam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Syslog(SyslogTypeEnum.UPDATE.getCode(), "修改电梯和仓库绑定关系"));</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bingService.updateLiftHome(param);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499"/>
        <w:gridCol w:w="595"/>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获取仓库信息及层id</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77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获取仓库信息及层id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sceneId</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场景</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@GetMapping("/getWareHouseResourceInfoBySceneId")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R&lt;List&lt;WarehouseResourceInfoVo&gt;&gt; getWareHouseResourceInfoBySceneId(@RequestParam("sceneId") Long sceneId)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"查询场景下的所有仓库及仓库所在的层信息"));</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baseService.getWareHouseResourceInfoBySceneId(sceneId);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189868,</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"warehouseName": "仓库3",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"layoutId": 189537</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189868,</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"warehouseName": "仓库3",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"layoutId": 189537</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499"/>
        <w:gridCol w:w="595"/>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根据电梯id获取电梯信息</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78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根据电梯id获取电梯信息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liftId</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电梯id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@GetMapping("/getLiftDetailsByLiftId")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 getLiftDetailsByLiftId(@RequestParam("liftId") Long liftId)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"根据电梯id获取电梯信息"));</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constrainService.getLiftDetailsByLiftId(liftId);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"liftId": 195442,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"liftName": "测试",</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"liftStatus":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"carloadStatus": "2",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"liftCeng": ",1层,2层,",</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"liftCurrentCeng": "1层",</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"liftCurrentCengId": 189537,</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"layoutVoList":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"layoutId": 189537,</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"layoutName": "1层"</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"liftId": 195442,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"liftName": "测试",</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"liftStatus":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"carloadStatus": "2",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"liftCeng": ",1层,2层,",</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"liftCurrentCeng": "1层",</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"liftCurrentCengId": 189537,</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"layoutVoList":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"layoutId": 189537,</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"layoutName": "1层"</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499"/>
        <w:gridCol w:w="595"/>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根据仓库id获取库位信息</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79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根据仓库id获取库位信息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warehouseId</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仓库id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@GetMapping("/queryStorageLocationList")</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R&lt;List&lt;ObjectDTO&gt;&gt; queryStorageLocationList(@RequestParam("warehouseId") Long warehouseId)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"根据仓库id获取库位信息"));</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constrainService.queryStorageLocationList(warehouseId);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195499,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"1,1,1"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"id": 195499,</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"name": "1,1,1"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499"/>
        <w:gridCol w:w="595"/>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查询车辆配置</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val="en-US" w:eastAsia="zh-CN"/>
              </w:rPr>
              <w:t>查询车辆配置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6"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carPositionId</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车位id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@GetMapping("/queryCarDetails")</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R&lt;CarConstraintParam&gt; queryCarDetails(@RequestParam("carPositionId") Long carPositionId)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Syslog(SyslogTypeEnum.QUERY.getCode(), "查询车辆配置"));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constrainService.queryCarDetails(carPositionId);</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"carPositionId": 193487,</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"carType": 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"carName": "车z",</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"carStatus":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"carWorkStatus": 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"carloadStatus": 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"x1": 475,</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"y1": 292,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"z1": 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"x2": 556,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"y2": 373,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"z2": 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"carStorageGoodsParamList":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"resourcePropertyDetailsStorageId": 195856,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"resourcePropertyDetailsGoodsId": 195036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"data":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"carPositionId": 193487,</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"carType": 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"carName": "车z",</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"carStatus": 1,</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"carWorkStatus": 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"carloadStatus": 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"x1": 475,</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"y1": 292,</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"z1": 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"x2": 556,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"y2": 373,</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"z2": 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"carStorageGoodsParamList":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"resourcePropertyDetailsStorageId": 195856,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"resourcePropertyDetailsGoodsId": 195036</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tbl>
      <w:tblPr>
        <w:tblStyle w:val="15"/>
        <w:tblpPr w:leftFromText="180" w:rightFromText="180" w:vertAnchor="text" w:horzAnchor="page" w:tblpX="1790" w:tblpY="801"/>
        <w:tblOverlap w:val="never"/>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
        <w:gridCol w:w="1352"/>
        <w:gridCol w:w="1476"/>
        <w:gridCol w:w="710"/>
        <w:gridCol w:w="958"/>
        <w:gridCol w:w="499"/>
        <w:gridCol w:w="595"/>
        <w:gridCol w:w="283"/>
        <w:gridCol w:w="902"/>
        <w:gridCol w:w="18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测试用例名称</w:t>
            </w:r>
          </w:p>
        </w:tc>
        <w:tc>
          <w:tcPr>
            <w:tcW w:w="2186"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eastAsia="zh-CN"/>
              </w:rPr>
              <w:t>修改车辆</w:t>
            </w:r>
            <w:r>
              <w:rPr>
                <w:rFonts w:hint="eastAsia" w:ascii="宋体" w:hAnsi="宋体" w:eastAsia="宋体" w:cs="宋体"/>
                <w:sz w:val="24"/>
                <w:szCs w:val="24"/>
                <w:lang w:val="en-US" w:eastAsia="zh-CN"/>
              </w:rPr>
              <w:t>配置</w:t>
            </w:r>
          </w:p>
        </w:tc>
        <w:tc>
          <w:tcPr>
            <w:tcW w:w="2335" w:type="dxa"/>
            <w:gridSpan w:val="4"/>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测试用例标识</w:t>
            </w:r>
          </w:p>
        </w:tc>
        <w:tc>
          <w:tcPr>
            <w:tcW w:w="2765" w:type="dxa"/>
            <w:gridSpan w:val="2"/>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81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1816" w:type="dxa"/>
            <w:gridSpan w:val="2"/>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测试类型</w:t>
            </w:r>
          </w:p>
        </w:tc>
        <w:tc>
          <w:tcPr>
            <w:tcW w:w="7286" w:type="dxa"/>
            <w:gridSpan w:val="8"/>
            <w:noWrap w:val="0"/>
            <w:vAlign w:val="center"/>
          </w:tcPr>
          <w:p>
            <w:pPr>
              <w:spacing w:line="280" w:lineRule="exact"/>
              <w:ind w:firstLine="120" w:firstLineChars="5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功能测试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性能测试  </w:t>
            </w:r>
            <w:r>
              <w:rPr>
                <w:rFonts w:hint="eastAsia" w:ascii="宋体" w:hAnsi="宋体" w:cs="宋体"/>
                <w:sz w:val="24"/>
                <w:szCs w:val="24"/>
                <w:lang w:eastAsia="zh-CN"/>
              </w:rPr>
              <w:sym w:font="Wingdings 2" w:char="0052"/>
            </w:r>
            <w:r>
              <w:rPr>
                <w:rFonts w:hint="eastAsia" w:ascii="宋体" w:hAnsi="宋体" w:eastAsia="宋体" w:cs="宋体"/>
                <w:sz w:val="24"/>
                <w:szCs w:val="24"/>
              </w:rPr>
              <w:t xml:space="preserve">接口测试   □余量测试  □逻辑测试   </w:t>
            </w:r>
            <w:r>
              <w:rPr>
                <w:rFonts w:hint="eastAsia" w:ascii="宋体" w:hAnsi="宋体" w:eastAsia="宋体" w:cs="宋体"/>
                <w:sz w:val="24"/>
                <w:szCs w:val="24"/>
                <w:lang w:eastAsia="zh-CN"/>
              </w:rPr>
              <w:t>□</w:t>
            </w:r>
            <w:r>
              <w:rPr>
                <w:rFonts w:hint="eastAsia" w:ascii="宋体" w:hAnsi="宋体" w:eastAsia="宋体" w:cs="宋体"/>
                <w:sz w:val="24"/>
                <w:szCs w:val="24"/>
              </w:rPr>
              <w:t xml:space="preserve">边界测试  □人机界面   □强度测试  □安全性  □恢复性     </w:t>
            </w:r>
            <w:r>
              <w:rPr>
                <w:rFonts w:hint="eastAsia" w:ascii="宋体" w:hAnsi="宋体" w:eastAsia="宋体" w:cs="宋体"/>
                <w:sz w:val="24"/>
                <w:szCs w:val="24"/>
              </w:rPr>
              <w:sym w:font="Wingdings 2" w:char="00A3"/>
            </w:r>
            <w:r>
              <w:rPr>
                <w:rFonts w:hint="eastAsia" w:ascii="宋体" w:hAnsi="宋体" w:eastAsia="宋体" w:cs="宋体"/>
                <w:sz w:val="24"/>
                <w:szCs w:val="24"/>
              </w:rPr>
              <w:t>安装性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1816" w:type="dxa"/>
            <w:gridSpan w:val="2"/>
            <w:noWrap w:val="0"/>
            <w:vAlign w:val="center"/>
          </w:tcPr>
          <w:p>
            <w:pPr>
              <w:spacing w:line="360" w:lineRule="auto"/>
              <w:jc w:val="center"/>
              <w:rPr>
                <w:rFonts w:hint="eastAsia" w:ascii="宋体" w:hAnsi="宋体" w:eastAsia="宋体" w:cs="宋体"/>
                <w:bCs/>
                <w:sz w:val="24"/>
                <w:szCs w:val="24"/>
              </w:rPr>
            </w:pPr>
            <w:r>
              <w:rPr>
                <w:rFonts w:hint="eastAsia" w:ascii="宋体" w:hAnsi="宋体" w:eastAsia="宋体" w:cs="宋体"/>
                <w:bCs/>
                <w:sz w:val="24"/>
                <w:szCs w:val="24"/>
              </w:rPr>
              <w:t>重要级别</w:t>
            </w:r>
          </w:p>
        </w:tc>
        <w:tc>
          <w:tcPr>
            <w:tcW w:w="7286" w:type="dxa"/>
            <w:gridSpan w:val="8"/>
            <w:noWrap w:val="0"/>
            <w:vAlign w:val="center"/>
          </w:tcPr>
          <w:p>
            <w:pPr>
              <w:spacing w:line="360" w:lineRule="auto"/>
              <w:ind w:firstLine="120" w:firstLineChars="50"/>
              <w:rPr>
                <w:rFonts w:hint="eastAsia" w:ascii="宋体" w:hAnsi="宋体" w:eastAsia="宋体" w:cs="宋体"/>
                <w:bCs/>
                <w:sz w:val="24"/>
                <w:szCs w:val="24"/>
              </w:rPr>
            </w:pPr>
            <w:r>
              <w:rPr>
                <w:rFonts w:hint="eastAsia" w:ascii="宋体" w:hAnsi="宋体" w:cs="宋体"/>
                <w:sz w:val="24"/>
                <w:szCs w:val="24"/>
                <w:lang w:eastAsia="zh-CN"/>
              </w:rPr>
              <w:sym w:font="Wingdings 2" w:char="0052"/>
            </w:r>
            <w:r>
              <w:rPr>
                <w:rFonts w:hint="eastAsia" w:ascii="宋体" w:hAnsi="宋体" w:eastAsia="宋体" w:cs="宋体"/>
                <w:bCs/>
                <w:sz w:val="24"/>
                <w:szCs w:val="24"/>
              </w:rPr>
              <w:t xml:space="preserve"> 高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中　    </w:t>
            </w:r>
            <w:r>
              <w:rPr>
                <w:rFonts w:hint="eastAsia" w:ascii="宋体" w:hAnsi="宋体" w:eastAsia="宋体" w:cs="宋体"/>
                <w:sz w:val="24"/>
                <w:szCs w:val="24"/>
                <w:lang w:eastAsia="zh-CN"/>
              </w:rPr>
              <w:t>□</w:t>
            </w:r>
            <w:r>
              <w:rPr>
                <w:rFonts w:hint="eastAsia" w:ascii="宋体" w:hAnsi="宋体" w:eastAsia="宋体" w:cs="宋体"/>
                <w:bCs/>
                <w:sz w:val="24"/>
                <w:szCs w:val="24"/>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64" w:type="dxa"/>
            <w:vMerge w:val="restart"/>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测</w:t>
            </w:r>
          </w:p>
          <w:p>
            <w:pPr>
              <w:jc w:val="center"/>
              <w:rPr>
                <w:rFonts w:hint="eastAsia" w:ascii="宋体" w:hAnsi="宋体" w:eastAsia="宋体" w:cs="宋体"/>
                <w:sz w:val="24"/>
                <w:szCs w:val="24"/>
              </w:rPr>
            </w:pPr>
            <w:r>
              <w:rPr>
                <w:rFonts w:hint="eastAsia" w:ascii="宋体" w:hAnsi="宋体" w:eastAsia="宋体" w:cs="宋体"/>
                <w:sz w:val="24"/>
                <w:szCs w:val="24"/>
              </w:rPr>
              <w:t>试</w:t>
            </w:r>
          </w:p>
          <w:p>
            <w:pPr>
              <w:jc w:val="center"/>
              <w:rPr>
                <w:rFonts w:hint="eastAsia" w:ascii="宋体" w:hAnsi="宋体" w:eastAsia="宋体" w:cs="宋体"/>
                <w:sz w:val="24"/>
                <w:szCs w:val="24"/>
              </w:rPr>
            </w:pPr>
            <w:r>
              <w:rPr>
                <w:rFonts w:hint="eastAsia" w:ascii="宋体" w:hAnsi="宋体" w:eastAsia="宋体" w:cs="宋体"/>
                <w:sz w:val="24"/>
                <w:szCs w:val="24"/>
              </w:rPr>
              <w:t>用</w:t>
            </w:r>
          </w:p>
          <w:p>
            <w:pPr>
              <w:jc w:val="center"/>
              <w:rPr>
                <w:rFonts w:hint="eastAsia" w:ascii="宋体" w:hAnsi="宋体" w:eastAsia="宋体" w:cs="宋体"/>
                <w:sz w:val="24"/>
                <w:szCs w:val="24"/>
              </w:rPr>
            </w:pPr>
            <w:r>
              <w:rPr>
                <w:rFonts w:hint="eastAsia" w:ascii="宋体" w:hAnsi="宋体" w:eastAsia="宋体" w:cs="宋体"/>
                <w:sz w:val="24"/>
                <w:szCs w:val="24"/>
              </w:rPr>
              <w:t>例</w:t>
            </w:r>
          </w:p>
          <w:p>
            <w:pPr>
              <w:jc w:val="center"/>
              <w:rPr>
                <w:rFonts w:hint="eastAsia" w:ascii="宋体" w:hAnsi="宋体" w:eastAsia="宋体" w:cs="宋体"/>
                <w:sz w:val="24"/>
                <w:szCs w:val="24"/>
              </w:rPr>
            </w:pPr>
            <w:r>
              <w:rPr>
                <w:rFonts w:hint="eastAsia" w:ascii="宋体" w:hAnsi="宋体" w:eastAsia="宋体" w:cs="宋体"/>
                <w:sz w:val="24"/>
                <w:szCs w:val="24"/>
              </w:rPr>
              <w:t>设</w:t>
            </w:r>
          </w:p>
          <w:p>
            <w:pPr>
              <w:jc w:val="center"/>
              <w:rPr>
                <w:rFonts w:hint="eastAsia" w:ascii="宋体" w:hAnsi="宋体" w:eastAsia="宋体" w:cs="宋体"/>
                <w:sz w:val="24"/>
                <w:szCs w:val="24"/>
              </w:rPr>
            </w:pPr>
            <w:r>
              <w:rPr>
                <w:rFonts w:hint="eastAsia" w:ascii="宋体" w:hAnsi="宋体" w:eastAsia="宋体" w:cs="宋体"/>
                <w:sz w:val="24"/>
                <w:szCs w:val="24"/>
              </w:rPr>
              <w:t>计</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测试目的</w:t>
            </w:r>
          </w:p>
        </w:tc>
        <w:tc>
          <w:tcPr>
            <w:tcW w:w="7286" w:type="dxa"/>
            <w:gridSpan w:val="8"/>
            <w:noWrap w:val="0"/>
            <w:vAlign w:val="center"/>
          </w:tcPr>
          <w:p>
            <w:pPr>
              <w:ind w:firstLine="120" w:firstLineChars="50"/>
              <w:jc w:val="center"/>
              <w:rPr>
                <w:rFonts w:hint="eastAsia" w:ascii="宋体" w:hAnsi="宋体" w:eastAsia="宋体" w:cs="宋体"/>
                <w:sz w:val="24"/>
                <w:szCs w:val="24"/>
              </w:rPr>
            </w:pPr>
            <w:r>
              <w:rPr>
                <w:rFonts w:hint="eastAsia" w:ascii="宋体" w:hAnsi="宋体" w:eastAsia="宋体" w:cs="宋体"/>
                <w:sz w:val="24"/>
                <w:szCs w:val="24"/>
                <w:lang w:eastAsia="zh-CN"/>
              </w:rPr>
              <w:t>修改车辆</w:t>
            </w:r>
            <w:r>
              <w:rPr>
                <w:rFonts w:hint="eastAsia" w:ascii="宋体" w:hAnsi="宋体" w:eastAsia="宋体" w:cs="宋体"/>
                <w:sz w:val="24"/>
                <w:szCs w:val="24"/>
                <w:lang w:val="en-US" w:eastAsia="zh-CN"/>
              </w:rPr>
              <w:t>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jc w:val="center"/>
              <w:rPr>
                <w:rFonts w:hint="eastAsia" w:ascii="宋体" w:hAnsi="宋体" w:eastAsia="宋体" w:cs="宋体"/>
                <w:sz w:val="24"/>
                <w:szCs w:val="24"/>
              </w:rPr>
            </w:pPr>
          </w:p>
        </w:tc>
        <w:tc>
          <w:tcPr>
            <w:tcW w:w="1352" w:type="dxa"/>
            <w:vMerge w:val="restart"/>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预置条件</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eastAsia="zh-CN"/>
              </w:rPr>
              <w:t>sceneId</w:t>
            </w:r>
          </w:p>
        </w:tc>
        <w:tc>
          <w:tcPr>
            <w:tcW w:w="3643" w:type="dxa"/>
            <w:gridSpan w:val="4"/>
            <w:noWrap w:val="0"/>
            <w:vAlign w:val="top"/>
          </w:tcPr>
          <w:p>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场景id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carPositionId</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车位</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carType</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车辆类型：1:人力车 2:动力人  3:搬运器</w:t>
            </w:r>
            <w:r>
              <w:rPr>
                <w:rFonts w:hint="eastAsia" w:ascii="宋体" w:hAnsi="宋体" w:eastAsia="宋体" w:cs="宋体"/>
                <w:sz w:val="24"/>
                <w:szCs w:val="24"/>
                <w:vertAlign w:val="baseline"/>
                <w:lang w:val="en-US" w:eastAsia="zh-CN"/>
              </w:rPr>
              <w:t xml:space="preserve"> </w:t>
            </w:r>
            <w:r>
              <w:rPr>
                <w:rFonts w:hint="eastAsia" w:ascii="宋体" w:hAnsi="宋体" w:eastAsia="宋体" w:cs="宋体"/>
                <w:sz w:val="24"/>
                <w:szCs w:val="24"/>
                <w:vertAlign w:val="baseline"/>
                <w:lang w:eastAsia="zh-CN"/>
              </w:rPr>
              <w:t>4:挂载车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carName</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carSta</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baseline"/>
                <w:lang w:eastAsia="zh-CN"/>
              </w:rPr>
              <w:t>us</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车辆状态：1：可用</w:t>
            </w:r>
            <w:r>
              <w:rPr>
                <w:rFonts w:hint="eastAsia" w:ascii="宋体" w:hAnsi="宋体" w:eastAsia="宋体" w:cs="宋体"/>
                <w:sz w:val="24"/>
                <w:szCs w:val="24"/>
                <w:vertAlign w:val="baseline"/>
                <w:lang w:val="en-US" w:eastAsia="zh-CN"/>
              </w:rPr>
              <w:t xml:space="preserve"> </w:t>
            </w:r>
            <w:r>
              <w:rPr>
                <w:rFonts w:hint="eastAsia" w:ascii="宋体" w:hAnsi="宋体" w:eastAsia="宋体" w:cs="宋体"/>
                <w:sz w:val="24"/>
                <w:szCs w:val="24"/>
                <w:vertAlign w:val="baseline"/>
                <w:lang w:eastAsia="zh-CN"/>
              </w:rPr>
              <w:t>2：不可用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carWorkSta</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baseline"/>
                <w:lang w:eastAsia="zh-CN"/>
              </w:rPr>
              <w:t>us</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车辆工作状态</w:t>
            </w:r>
            <w:r>
              <w:rPr>
                <w:rFonts w:hint="eastAsia" w:ascii="宋体" w:hAnsi="宋体" w:eastAsia="宋体" w:cs="宋体"/>
                <w:sz w:val="24"/>
                <w:szCs w:val="24"/>
                <w:vertAlign w:val="baseline"/>
                <w:lang w:val="en-US" w:eastAsia="zh-CN"/>
              </w:rPr>
              <w:t xml:space="preserve"> </w:t>
            </w:r>
            <w:r>
              <w:rPr>
                <w:rFonts w:hint="eastAsia" w:ascii="宋体" w:hAnsi="宋体" w:eastAsia="宋体" w:cs="宋体"/>
                <w:sz w:val="24"/>
                <w:szCs w:val="24"/>
                <w:vertAlign w:val="baseline"/>
                <w:lang w:eastAsia="zh-CN"/>
              </w:rPr>
              <w:t>1</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vertAlign w:val="baseline"/>
                <w:lang w:eastAsia="zh-CN"/>
              </w:rPr>
              <w:t>待机</w:t>
            </w:r>
            <w:r>
              <w:rPr>
                <w:rFonts w:hint="eastAsia" w:ascii="宋体" w:hAnsi="宋体" w:eastAsia="宋体" w:cs="宋体"/>
                <w:sz w:val="24"/>
                <w:szCs w:val="24"/>
                <w:vertAlign w:val="baseline"/>
                <w:lang w:val="en-US" w:eastAsia="zh-CN"/>
              </w:rPr>
              <w:t xml:space="preserve"> </w:t>
            </w:r>
            <w:r>
              <w:rPr>
                <w:rFonts w:hint="eastAsia" w:ascii="宋体" w:hAnsi="宋体" w:eastAsia="宋体" w:cs="宋体"/>
                <w:sz w:val="24"/>
                <w:szCs w:val="24"/>
                <w:vertAlign w:val="baseline"/>
                <w:lang w:eastAsia="zh-CN"/>
              </w:rPr>
              <w:t>2</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vertAlign w:val="baseline"/>
                <w:lang w:eastAsia="zh-CN"/>
              </w:rPr>
              <w:t>运行中</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carloadStatus</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车辆载货信息 1.空载 2.非空载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x1</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w:t>
            </w:r>
            <w:r>
              <w:rPr>
                <w:rFonts w:hint="eastAsia" w:ascii="宋体" w:hAnsi="宋体" w:eastAsia="宋体" w:cs="宋体"/>
                <w:sz w:val="24"/>
                <w:szCs w:val="24"/>
                <w:vertAlign w:val="baseline"/>
                <w:lang w:val="en-US" w:eastAsia="zh-CN"/>
              </w:rPr>
              <w:t>x1坐标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y1</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w:t>
            </w:r>
            <w:r>
              <w:rPr>
                <w:rFonts w:hint="eastAsia" w:ascii="宋体" w:hAnsi="宋体" w:eastAsia="宋体" w:cs="宋体"/>
                <w:sz w:val="24"/>
                <w:szCs w:val="24"/>
                <w:vertAlign w:val="baseline"/>
                <w:lang w:val="en-US" w:eastAsia="zh-CN"/>
              </w:rPr>
              <w:t>y1坐标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z1</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w:t>
            </w:r>
            <w:r>
              <w:rPr>
                <w:rFonts w:hint="eastAsia" w:ascii="宋体" w:hAnsi="宋体" w:eastAsia="宋体" w:cs="宋体"/>
                <w:sz w:val="24"/>
                <w:szCs w:val="24"/>
                <w:vertAlign w:val="baseline"/>
                <w:lang w:val="en-US" w:eastAsia="zh-CN"/>
              </w:rPr>
              <w:t>z1坐标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x2</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w:t>
            </w:r>
            <w:r>
              <w:rPr>
                <w:rFonts w:hint="eastAsia" w:ascii="宋体" w:hAnsi="宋体" w:eastAsia="宋体" w:cs="宋体"/>
                <w:sz w:val="24"/>
                <w:szCs w:val="24"/>
                <w:vertAlign w:val="baseline"/>
                <w:lang w:val="en-US" w:eastAsia="zh-CN"/>
              </w:rPr>
              <w:t>x2坐标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y2</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w:t>
            </w:r>
            <w:r>
              <w:rPr>
                <w:rFonts w:hint="eastAsia" w:ascii="宋体" w:hAnsi="宋体" w:eastAsia="宋体" w:cs="宋体"/>
                <w:sz w:val="24"/>
                <w:szCs w:val="24"/>
                <w:vertAlign w:val="baseline"/>
                <w:lang w:val="en-US" w:eastAsia="zh-CN"/>
              </w:rPr>
              <w:t>y2坐标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z2</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车辆</w:t>
            </w:r>
            <w:r>
              <w:rPr>
                <w:rFonts w:hint="eastAsia" w:ascii="宋体" w:hAnsi="宋体" w:eastAsia="宋体" w:cs="宋体"/>
                <w:sz w:val="24"/>
                <w:szCs w:val="24"/>
                <w:vertAlign w:val="baseline"/>
                <w:lang w:val="en-US" w:eastAsia="zh-CN"/>
              </w:rPr>
              <w:t>z2坐标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carStorageGoodsParamList</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val="en-US" w:eastAsia="zh-CN"/>
              </w:rPr>
              <w:t>车辆库位物资的关联关系集合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7286" w:type="dxa"/>
            <w:gridSpan w:val="8"/>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carStorageGoodsParamList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resourcePropertyDetailsStorageId</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库位</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2" w:hRule="atLeast"/>
        </w:trPr>
        <w:tc>
          <w:tcPr>
            <w:tcW w:w="464" w:type="dxa"/>
            <w:vMerge w:val="continue"/>
            <w:noWrap w:val="0"/>
            <w:vAlign w:val="center"/>
          </w:tcPr>
          <w:p>
            <w:pPr>
              <w:rPr>
                <w:rFonts w:hint="eastAsia" w:ascii="宋体" w:hAnsi="宋体" w:eastAsia="宋体" w:cs="宋体"/>
                <w:sz w:val="24"/>
                <w:szCs w:val="24"/>
              </w:rPr>
            </w:pPr>
          </w:p>
        </w:tc>
        <w:tc>
          <w:tcPr>
            <w:tcW w:w="1352" w:type="dxa"/>
            <w:vMerge w:val="continue"/>
            <w:noWrap w:val="0"/>
            <w:vAlign w:val="center"/>
          </w:tcPr>
          <w:p>
            <w:pPr>
              <w:rPr>
                <w:rFonts w:hint="eastAsia" w:ascii="宋体" w:hAnsi="宋体" w:eastAsia="宋体" w:cs="宋体"/>
                <w:sz w:val="24"/>
                <w:szCs w:val="24"/>
              </w:rPr>
            </w:pP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resourcePropertyDetailsGoodsId</w:t>
            </w:r>
          </w:p>
        </w:tc>
        <w:tc>
          <w:tcPr>
            <w:tcW w:w="3643" w:type="dxa"/>
            <w:gridSpan w:val="4"/>
            <w:noWrap w:val="0"/>
            <w:vAlign w:val="top"/>
          </w:tcPr>
          <w:p>
            <w:pPr>
              <w:rPr>
                <w:rFonts w:hint="eastAsia" w:ascii="宋体" w:hAnsi="宋体" w:eastAsia="宋体" w:cs="宋体"/>
                <w:sz w:val="24"/>
                <w:szCs w:val="24"/>
              </w:rPr>
            </w:pPr>
            <w:r>
              <w:rPr>
                <w:rFonts w:hint="eastAsia" w:ascii="宋体" w:hAnsi="宋体" w:eastAsia="宋体" w:cs="宋体"/>
                <w:sz w:val="24"/>
                <w:szCs w:val="24"/>
                <w:vertAlign w:val="baseline"/>
                <w:lang w:eastAsia="zh-CN"/>
              </w:rPr>
              <w:t>物资类型</w:t>
            </w:r>
            <w:r>
              <w:rPr>
                <w:rFonts w:hint="eastAsia" w:ascii="宋体" w:hAnsi="宋体" w:eastAsia="宋体" w:cs="宋体"/>
                <w:sz w:val="24"/>
                <w:szCs w:val="24"/>
                <w:vertAlign w:val="baseline"/>
                <w:lang w:val="en-US" w:eastAsia="zh-CN"/>
              </w:rPr>
              <w:t>id</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测试内容</w:t>
            </w:r>
          </w:p>
        </w:tc>
        <w:tc>
          <w:tcPr>
            <w:tcW w:w="7286" w:type="dxa"/>
            <w:gridSpan w:val="8"/>
            <w:noWrap w:val="0"/>
            <w:vAlign w:val="center"/>
          </w:tcPr>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@PostMapping("/modifyCarDetails")</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public R&lt;String&gt; modifyCarDetails(@RequestBody CarConstraintParam param) {</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日志留痕</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syslogService.saveSyslogInfo(new Syslog(SyslogTypeEnum.UPDATE.getCode(), "修改车辆配置"));</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constrainService.modifyCarDetails(param);</w:t>
            </w:r>
          </w:p>
          <w:p>
            <w:pPr>
              <w:pStyle w:val="13"/>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预期结果</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通过准则</w:t>
            </w:r>
          </w:p>
        </w:tc>
        <w:tc>
          <w:tcPr>
            <w:tcW w:w="7286" w:type="dxa"/>
            <w:gridSpan w:val="8"/>
            <w:noWrap w:val="0"/>
            <w:vAlign w:val="center"/>
          </w:tcPr>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"code": 200,</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"message": "成功"</w:t>
            </w:r>
          </w:p>
          <w:p>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终止条件</w:t>
            </w:r>
          </w:p>
        </w:tc>
        <w:tc>
          <w:tcPr>
            <w:tcW w:w="7286" w:type="dxa"/>
            <w:gridSpan w:val="8"/>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设计人员</w:t>
            </w:r>
          </w:p>
        </w:tc>
        <w:tc>
          <w:tcPr>
            <w:tcW w:w="2186" w:type="dxa"/>
            <w:gridSpan w:val="2"/>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rPr>
              <w:t>赵勃宇</w:t>
            </w:r>
          </w:p>
        </w:tc>
        <w:tc>
          <w:tcPr>
            <w:tcW w:w="3237" w:type="dxa"/>
            <w:gridSpan w:val="5"/>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设计时间</w:t>
            </w:r>
          </w:p>
        </w:tc>
        <w:tc>
          <w:tcPr>
            <w:tcW w:w="1863"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lang w:val="en-US"/>
              </w:rPr>
              <w:t>20230707</w:t>
            </w:r>
            <w:r>
              <w:rPr>
                <w:rFonts w:hint="eastAsia" w:ascii="宋体" w:hAnsi="宋体" w:eastAsia="宋体" w:cs="宋体"/>
                <w:sz w:val="24"/>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73" w:hRule="atLeast"/>
        </w:trPr>
        <w:tc>
          <w:tcPr>
            <w:tcW w:w="464" w:type="dxa"/>
            <w:vMerge w:val="restart"/>
            <w:noWrap w:val="0"/>
            <w:vAlign w:val="center"/>
          </w:tcPr>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试</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用</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例</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执</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行</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情</w:t>
            </w:r>
          </w:p>
          <w:p>
            <w:pPr>
              <w:spacing w:line="280" w:lineRule="exact"/>
              <w:jc w:val="center"/>
              <w:rPr>
                <w:rFonts w:hint="eastAsia" w:ascii="宋体" w:hAnsi="宋体" w:eastAsia="宋体" w:cs="宋体"/>
                <w:sz w:val="24"/>
                <w:szCs w:val="24"/>
              </w:rPr>
            </w:pPr>
            <w:r>
              <w:rPr>
                <w:rFonts w:hint="eastAsia" w:ascii="宋体" w:hAnsi="宋体" w:eastAsia="宋体" w:cs="宋体"/>
                <w:sz w:val="24"/>
                <w:szCs w:val="24"/>
              </w:rPr>
              <w:t>况</w:t>
            </w: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测试人员</w:t>
            </w:r>
          </w:p>
        </w:tc>
        <w:tc>
          <w:tcPr>
            <w:tcW w:w="1476"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 xml:space="preserve">赵勃宇    </w:t>
            </w:r>
          </w:p>
        </w:tc>
        <w:tc>
          <w:tcPr>
            <w:tcW w:w="1668"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监督人员</w:t>
            </w:r>
          </w:p>
        </w:tc>
        <w:tc>
          <w:tcPr>
            <w:tcW w:w="1094" w:type="dxa"/>
            <w:gridSpan w:val="2"/>
            <w:tcBorders>
              <w:lef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任治隆</w:t>
            </w:r>
          </w:p>
        </w:tc>
        <w:tc>
          <w:tcPr>
            <w:tcW w:w="1185" w:type="dxa"/>
            <w:gridSpan w:val="2"/>
            <w:tcBorders>
              <w:right w:val="single" w:color="auto" w:sz="4" w:space="0"/>
            </w:tcBorders>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测试时间</w:t>
            </w:r>
          </w:p>
        </w:tc>
        <w:tc>
          <w:tcPr>
            <w:tcW w:w="1863" w:type="dxa"/>
            <w:tcBorders>
              <w:left w:val="single" w:color="auto" w:sz="4" w:space="0"/>
            </w:tcBorders>
            <w:noWrap w:val="0"/>
            <w:vAlign w:val="center"/>
          </w:tcPr>
          <w:p>
            <w:pPr>
              <w:spacing w:line="36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rPr>
              <w:t>20230722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测试结论</w:t>
            </w:r>
          </w:p>
        </w:tc>
        <w:tc>
          <w:tcPr>
            <w:tcW w:w="7286" w:type="dxa"/>
            <w:gridSpan w:val="8"/>
            <w:noWrap w:val="0"/>
            <w:vAlign w:val="center"/>
          </w:tcPr>
          <w:p>
            <w:pPr>
              <w:spacing w:line="360" w:lineRule="auto"/>
              <w:jc w:val="center"/>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eastAsia="宋体" w:cs="宋体"/>
                <w:sz w:val="24"/>
                <w:szCs w:val="24"/>
              </w:rPr>
              <w:t xml:space="preserve">通过            </w:t>
            </w:r>
            <w:r>
              <w:rPr>
                <w:rFonts w:hint="eastAsia" w:ascii="宋体" w:hAnsi="宋体" w:eastAsia="宋体" w:cs="宋体"/>
                <w:sz w:val="24"/>
                <w:szCs w:val="24"/>
                <w:lang w:eastAsia="zh-CN"/>
              </w:rPr>
              <w:t>□</w:t>
            </w:r>
            <w:r>
              <w:rPr>
                <w:rFonts w:hint="eastAsia" w:ascii="宋体" w:hAnsi="宋体" w:eastAsia="宋体" w:cs="宋体"/>
                <w:sz w:val="24"/>
                <w:szCs w:val="24"/>
              </w:rPr>
              <w:t xml:space="preserve">未通过  （ □可重现    □不可重现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464" w:type="dxa"/>
            <w:vMerge w:val="continue"/>
            <w:noWrap w:val="0"/>
            <w:vAlign w:val="center"/>
          </w:tcPr>
          <w:p>
            <w:pPr>
              <w:spacing w:line="360" w:lineRule="auto"/>
              <w:jc w:val="center"/>
              <w:rPr>
                <w:rFonts w:hint="eastAsia" w:ascii="宋体" w:hAnsi="宋体" w:eastAsia="宋体" w:cs="宋体"/>
                <w:sz w:val="24"/>
                <w:szCs w:val="24"/>
              </w:rPr>
            </w:pPr>
          </w:p>
        </w:tc>
        <w:tc>
          <w:tcPr>
            <w:tcW w:w="1352" w:type="dxa"/>
            <w:noWrap w:val="0"/>
            <w:vAlign w:val="center"/>
          </w:tcPr>
          <w:p>
            <w:pPr>
              <w:jc w:val="center"/>
              <w:rPr>
                <w:rFonts w:hint="eastAsia" w:ascii="宋体" w:hAnsi="宋体" w:eastAsia="宋体" w:cs="宋体"/>
                <w:sz w:val="24"/>
                <w:szCs w:val="24"/>
              </w:rPr>
            </w:pPr>
            <w:r>
              <w:rPr>
                <w:rFonts w:hint="eastAsia" w:ascii="宋体" w:hAnsi="宋体" w:eastAsia="宋体" w:cs="宋体"/>
                <w:sz w:val="24"/>
                <w:szCs w:val="24"/>
              </w:rPr>
              <w:t>异常现象</w:t>
            </w:r>
          </w:p>
          <w:p>
            <w:pPr>
              <w:jc w:val="center"/>
              <w:rPr>
                <w:rFonts w:hint="eastAsia" w:ascii="宋体" w:hAnsi="宋体" w:eastAsia="宋体" w:cs="宋体"/>
                <w:sz w:val="24"/>
                <w:szCs w:val="24"/>
              </w:rPr>
            </w:pPr>
            <w:r>
              <w:rPr>
                <w:rFonts w:hint="eastAsia" w:ascii="宋体" w:hAnsi="宋体" w:eastAsia="宋体" w:cs="宋体"/>
                <w:sz w:val="24"/>
                <w:szCs w:val="24"/>
              </w:rPr>
              <w:t>描述</w:t>
            </w:r>
          </w:p>
        </w:tc>
        <w:tc>
          <w:tcPr>
            <w:tcW w:w="7286" w:type="dxa"/>
            <w:gridSpan w:val="8"/>
            <w:noWrap w:val="0"/>
            <w:vAlign w:val="center"/>
          </w:tcPr>
          <w:p>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无</w:t>
            </w:r>
          </w:p>
        </w:tc>
      </w:tr>
    </w:tbl>
    <w:p>
      <w:pPr>
        <w:pStyle w:val="14"/>
        <w:tabs>
          <w:tab w:val="left" w:pos="1275"/>
        </w:tabs>
        <w:snapToGrid w:val="0"/>
        <w:spacing w:after="0"/>
        <w:ind w:left="0" w:leftChars="0" w:firstLine="0" w:firstLineChars="0"/>
        <w:rPr>
          <w:rFonts w:hint="eastAsia" w:ascii="宋体" w:hAnsi="宋体" w:eastAsia="宋体" w:cs="宋体"/>
          <w:sz w:val="24"/>
          <w:szCs w:val="24"/>
          <w:lang w:val="en-US" w:eastAsia="zh-CN"/>
        </w:rPr>
      </w:pPr>
    </w:p>
    <w:p>
      <w:pPr>
        <w:rPr>
          <w:rFonts w:hint="eastAsia" w:ascii="宋体" w:hAnsi="宋体" w:eastAsia="宋体" w:cs="宋体"/>
        </w:rPr>
      </w:pPr>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
      <w:pPr>
        <w:pStyle w:val="2"/>
      </w:pPr>
    </w:p>
    <w:p/>
    <w:p>
      <w:pPr>
        <w:ind w:firstLine="480"/>
      </w:pPr>
    </w:p>
    <w:p>
      <w:pPr>
        <w:ind w:firstLine="480"/>
      </w:pPr>
    </w:p>
    <w:p>
      <w:pPr>
        <w:snapToGrid w:val="0"/>
        <w:ind w:firstLine="480"/>
      </w:pPr>
    </w:p>
    <w:p>
      <w:pPr>
        <w:pStyle w:val="7"/>
        <w:snapToGrid w:val="0"/>
        <w:spacing w:after="0"/>
        <w:ind w:left="0" w:leftChars="0" w:firstLine="480"/>
      </w:pPr>
      <w:r>
        <mc:AlternateContent>
          <mc:Choice Requires="wps">
            <w:drawing>
              <wp:anchor distT="0" distB="0" distL="114300" distR="114300" simplePos="0" relativeHeight="251660288" behindDoc="0" locked="0" layoutInCell="1" allowOverlap="1">
                <wp:simplePos x="0" y="0"/>
                <wp:positionH relativeFrom="column">
                  <wp:posOffset>2057400</wp:posOffset>
                </wp:positionH>
                <wp:positionV relativeFrom="paragraph">
                  <wp:posOffset>144780</wp:posOffset>
                </wp:positionV>
                <wp:extent cx="1912620" cy="0"/>
                <wp:effectExtent l="0" t="9525" r="11430" b="9525"/>
                <wp:wrapNone/>
                <wp:docPr id="2" name="Line 10"/>
                <wp:cNvGraphicFramePr/>
                <a:graphic xmlns:a="http://schemas.openxmlformats.org/drawingml/2006/main">
                  <a:graphicData uri="http://schemas.microsoft.com/office/word/2010/wordprocessingShape">
                    <wps:wsp>
                      <wps:cNvCnPr/>
                      <wps:spPr>
                        <a:xfrm>
                          <a:off x="0" y="0"/>
                          <a:ext cx="1912620" cy="0"/>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Line 10" o:spid="_x0000_s1026" o:spt="20" style="position:absolute;left:0pt;margin-left:162pt;margin-top:11.4pt;height:0pt;width:150.6pt;z-index:251660288;mso-width-relative:page;mso-height-relative:page;" filled="f" stroked="t" coordsize="21600,21600" o:gfxdata="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g6o1tUAAAAJAQAADwAAAAAA&#10;AAABACAAAAAiAAAAZHJzL2Rvd25yZXYueG1sUEsBAhQAFAAAAAgAh07iQDFRhQjdAQAA5QMAAA4A&#10;AAAAAAAAAQAgAAAAJAEAAGRycy9lMm9Eb2MueG1sUEsFBgAAAAAGAAYAWQEAAHMFAAAAAA==&#10;">
                <v:fill on="f" focussize="0,0"/>
                <v:stroke weight="1.5pt" color="#000000" joinstyle="round"/>
                <v:imagedata o:title=""/>
                <o:lock v:ext="edit" aspectratio="f"/>
              </v:line>
            </w:pict>
          </mc:Fallback>
        </mc:AlternateContent>
      </w:r>
    </w:p>
    <w:p>
      <w:pPr>
        <w:snapToGrid w:val="0"/>
        <w:ind w:firstLine="480"/>
      </w:pPr>
    </w:p>
    <w:p>
      <w:pPr>
        <w:ind w:firstLine="480"/>
      </w:pPr>
    </w:p>
    <w:p>
      <w:pPr>
        <w:snapToGrid w:val="0"/>
        <w:ind w:firstLine="480"/>
      </w:pPr>
    </w:p>
    <w:p>
      <w:pPr>
        <w:snapToGrid w:val="0"/>
        <w:ind w:firstLine="480"/>
      </w:pPr>
    </w:p>
    <w:tbl>
      <w:tblPr>
        <w:tblStyle w:val="15"/>
        <w:tblW w:w="8808"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418"/>
        <w:gridCol w:w="1134"/>
        <w:gridCol w:w="567"/>
        <w:gridCol w:w="2003"/>
        <w:gridCol w:w="1276"/>
        <w:gridCol w:w="127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134" w:type="dxa"/>
            <w:tcBorders>
              <w:top w:val="single" w:color="auto" w:sz="12" w:space="0"/>
              <w:bottom w:val="single" w:color="auto" w:sz="12" w:space="0"/>
              <w:right w:val="single" w:color="auto" w:sz="12" w:space="0"/>
            </w:tcBorders>
            <w:noWrap w:val="0"/>
            <w:vAlign w:val="center"/>
          </w:tcPr>
          <w:p>
            <w:pPr>
              <w:pStyle w:val="32"/>
            </w:pPr>
            <w:r>
              <w:rPr>
                <w:rFonts w:hint="eastAsia"/>
              </w:rPr>
              <w:t>编 制</w:t>
            </w:r>
          </w:p>
        </w:tc>
        <w:tc>
          <w:tcPr>
            <w:tcW w:w="1418" w:type="dxa"/>
            <w:tcBorders>
              <w:top w:val="single" w:color="auto" w:sz="12" w:space="0"/>
              <w:left w:val="nil"/>
              <w:bottom w:val="single" w:color="auto" w:sz="12" w:space="0"/>
              <w:right w:val="nil"/>
            </w:tcBorders>
            <w:noWrap w:val="0"/>
            <w:vAlign w:val="center"/>
          </w:tcPr>
          <w:p>
            <w:pPr>
              <w:pStyle w:val="32"/>
            </w:pPr>
          </w:p>
        </w:tc>
        <w:tc>
          <w:tcPr>
            <w:tcW w:w="1134" w:type="dxa"/>
            <w:tcBorders>
              <w:top w:val="single" w:color="auto" w:sz="12" w:space="0"/>
              <w:left w:val="single" w:color="auto" w:sz="12" w:space="0"/>
              <w:bottom w:val="single" w:color="auto" w:sz="12" w:space="0"/>
              <w:right w:val="nil"/>
            </w:tcBorders>
            <w:noWrap w:val="0"/>
            <w:vAlign w:val="center"/>
          </w:tcPr>
          <w:p>
            <w:pPr>
              <w:pStyle w:val="32"/>
            </w:pPr>
          </w:p>
        </w:tc>
        <w:tc>
          <w:tcPr>
            <w:tcW w:w="567" w:type="dxa"/>
            <w:vMerge w:val="restart"/>
            <w:tcBorders>
              <w:top w:val="single" w:color="auto" w:sz="12" w:space="0"/>
              <w:left w:val="single" w:color="auto" w:sz="12" w:space="0"/>
              <w:bottom w:val="single" w:color="auto" w:sz="12" w:space="0"/>
              <w:right w:val="single" w:color="auto" w:sz="12" w:space="0"/>
            </w:tcBorders>
            <w:noWrap w:val="0"/>
            <w:vAlign w:val="center"/>
          </w:tcPr>
          <w:p>
            <w:pPr>
              <w:pStyle w:val="32"/>
            </w:pPr>
            <w:r>
              <w:rPr>
                <w:rFonts w:hint="eastAsia"/>
              </w:rPr>
              <w:t>会</w:t>
            </w:r>
          </w:p>
          <w:p>
            <w:pPr>
              <w:pStyle w:val="32"/>
            </w:pPr>
          </w:p>
          <w:p>
            <w:pPr>
              <w:pStyle w:val="32"/>
            </w:pPr>
          </w:p>
          <w:p>
            <w:pPr>
              <w:pStyle w:val="32"/>
            </w:pPr>
            <w:r>
              <w:rPr>
                <w:rFonts w:hint="eastAsia"/>
              </w:rPr>
              <w:t>签</w:t>
            </w:r>
          </w:p>
        </w:tc>
        <w:tc>
          <w:tcPr>
            <w:tcW w:w="2003" w:type="dxa"/>
            <w:tcBorders>
              <w:top w:val="single" w:color="auto" w:sz="12" w:space="0"/>
              <w:left w:val="nil"/>
              <w:bottom w:val="single" w:color="auto" w:sz="12" w:space="0"/>
              <w:right w:val="nil"/>
            </w:tcBorders>
            <w:noWrap w:val="0"/>
            <w:vAlign w:val="center"/>
          </w:tcPr>
          <w:p>
            <w:pPr>
              <w:pStyle w:val="32"/>
            </w:pPr>
            <w:r>
              <w:rPr>
                <w:rFonts w:hint="eastAsia"/>
              </w:rPr>
              <w:t>单    位</w:t>
            </w:r>
          </w:p>
        </w:tc>
        <w:tc>
          <w:tcPr>
            <w:tcW w:w="1276" w:type="dxa"/>
            <w:tcBorders>
              <w:top w:val="single" w:color="auto" w:sz="12" w:space="0"/>
              <w:left w:val="single" w:color="auto" w:sz="12" w:space="0"/>
              <w:bottom w:val="single" w:color="auto" w:sz="12" w:space="0"/>
              <w:right w:val="nil"/>
            </w:tcBorders>
            <w:noWrap w:val="0"/>
            <w:vAlign w:val="center"/>
          </w:tcPr>
          <w:p>
            <w:pPr>
              <w:pStyle w:val="32"/>
            </w:pPr>
            <w:r>
              <w:rPr>
                <w:rFonts w:hint="eastAsia"/>
              </w:rPr>
              <w:t>签 名</w:t>
            </w:r>
          </w:p>
        </w:tc>
        <w:tc>
          <w:tcPr>
            <w:tcW w:w="1276" w:type="dxa"/>
            <w:tcBorders>
              <w:top w:val="single" w:color="auto" w:sz="12" w:space="0"/>
              <w:left w:val="single" w:color="auto" w:sz="12" w:space="0"/>
              <w:bottom w:val="single" w:color="auto" w:sz="12" w:space="0"/>
              <w:right w:val="single" w:color="auto" w:sz="12" w:space="0"/>
            </w:tcBorders>
            <w:noWrap w:val="0"/>
            <w:vAlign w:val="center"/>
          </w:tcPr>
          <w:p>
            <w:pPr>
              <w:pStyle w:val="32"/>
            </w:pPr>
            <w:r>
              <w:rPr>
                <w:rFonts w:hint="eastAsia"/>
              </w:rPr>
              <w:t>日 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134" w:type="dxa"/>
            <w:tcBorders>
              <w:top w:val="nil"/>
              <w:bottom w:val="single" w:color="auto" w:sz="4" w:space="0"/>
              <w:right w:val="single" w:color="auto" w:sz="12" w:space="0"/>
            </w:tcBorders>
            <w:noWrap w:val="0"/>
            <w:vAlign w:val="center"/>
          </w:tcPr>
          <w:p>
            <w:pPr>
              <w:pStyle w:val="32"/>
            </w:pPr>
            <w:r>
              <w:rPr>
                <w:rFonts w:hint="eastAsia"/>
              </w:rPr>
              <w:t>校 对</w:t>
            </w:r>
          </w:p>
        </w:tc>
        <w:tc>
          <w:tcPr>
            <w:tcW w:w="1418" w:type="dxa"/>
            <w:tcBorders>
              <w:top w:val="nil"/>
              <w:left w:val="nil"/>
              <w:right w:val="nil"/>
            </w:tcBorders>
            <w:noWrap w:val="0"/>
            <w:vAlign w:val="center"/>
          </w:tcPr>
          <w:p>
            <w:pPr>
              <w:pStyle w:val="32"/>
            </w:pPr>
          </w:p>
        </w:tc>
        <w:tc>
          <w:tcPr>
            <w:tcW w:w="1134" w:type="dxa"/>
            <w:tcBorders>
              <w:top w:val="nil"/>
              <w:left w:val="single" w:color="auto" w:sz="12" w:space="0"/>
              <w:bottom w:val="single" w:color="auto" w:sz="4" w:space="0"/>
              <w:right w:val="nil"/>
            </w:tcBorders>
            <w:noWrap w:val="0"/>
            <w:vAlign w:val="center"/>
          </w:tcPr>
          <w:p>
            <w:pPr>
              <w:pStyle w:val="32"/>
            </w:pPr>
          </w:p>
        </w:tc>
        <w:tc>
          <w:tcPr>
            <w:tcW w:w="567" w:type="dxa"/>
            <w:vMerge w:val="continue"/>
            <w:tcBorders>
              <w:top w:val="single" w:color="auto" w:sz="4" w:space="0"/>
              <w:left w:val="single" w:color="auto" w:sz="12" w:space="0"/>
              <w:bottom w:val="single" w:color="auto" w:sz="12" w:space="0"/>
              <w:right w:val="single" w:color="auto" w:sz="12" w:space="0"/>
            </w:tcBorders>
            <w:noWrap w:val="0"/>
            <w:vAlign w:val="center"/>
          </w:tcPr>
          <w:p>
            <w:pPr>
              <w:pStyle w:val="32"/>
            </w:pPr>
          </w:p>
        </w:tc>
        <w:tc>
          <w:tcPr>
            <w:tcW w:w="2003" w:type="dxa"/>
            <w:tcBorders>
              <w:top w:val="nil"/>
              <w:left w:val="nil"/>
              <w:right w:val="nil"/>
            </w:tcBorders>
            <w:noWrap w:val="0"/>
            <w:vAlign w:val="center"/>
          </w:tcPr>
          <w:p>
            <w:pPr>
              <w:pStyle w:val="32"/>
            </w:pPr>
          </w:p>
        </w:tc>
        <w:tc>
          <w:tcPr>
            <w:tcW w:w="1276" w:type="dxa"/>
            <w:tcBorders>
              <w:top w:val="nil"/>
              <w:left w:val="single" w:color="auto" w:sz="12" w:space="0"/>
              <w:bottom w:val="single" w:color="auto" w:sz="4" w:space="0"/>
              <w:right w:val="nil"/>
            </w:tcBorders>
            <w:noWrap w:val="0"/>
            <w:vAlign w:val="center"/>
          </w:tcPr>
          <w:p>
            <w:pPr>
              <w:pStyle w:val="32"/>
            </w:pPr>
          </w:p>
        </w:tc>
        <w:tc>
          <w:tcPr>
            <w:tcW w:w="1276" w:type="dxa"/>
            <w:tcBorders>
              <w:top w:val="nil"/>
              <w:left w:val="single" w:color="auto" w:sz="12" w:space="0"/>
              <w:bottom w:val="single" w:color="auto" w:sz="4" w:space="0"/>
              <w:right w:val="single" w:color="auto" w:sz="12" w:space="0"/>
            </w:tcBorders>
            <w:noWrap w:val="0"/>
            <w:vAlign w:val="center"/>
          </w:tcPr>
          <w:p>
            <w:pPr>
              <w:pStyle w:val="32"/>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134" w:type="dxa"/>
            <w:tcBorders>
              <w:top w:val="single" w:color="auto" w:sz="4" w:space="0"/>
              <w:bottom w:val="single" w:color="auto" w:sz="4" w:space="0"/>
              <w:right w:val="single" w:color="auto" w:sz="12" w:space="0"/>
            </w:tcBorders>
            <w:noWrap w:val="0"/>
            <w:vAlign w:val="center"/>
          </w:tcPr>
          <w:p>
            <w:pPr>
              <w:pStyle w:val="32"/>
            </w:pPr>
            <w:r>
              <w:rPr>
                <w:rFonts w:hint="eastAsia"/>
              </w:rPr>
              <w:t>审 核</w:t>
            </w:r>
          </w:p>
        </w:tc>
        <w:tc>
          <w:tcPr>
            <w:tcW w:w="1418" w:type="dxa"/>
            <w:tcBorders>
              <w:left w:val="nil"/>
              <w:right w:val="nil"/>
            </w:tcBorders>
            <w:noWrap w:val="0"/>
            <w:vAlign w:val="center"/>
          </w:tcPr>
          <w:p>
            <w:pPr>
              <w:pStyle w:val="32"/>
            </w:pPr>
          </w:p>
        </w:tc>
        <w:tc>
          <w:tcPr>
            <w:tcW w:w="1134" w:type="dxa"/>
            <w:tcBorders>
              <w:top w:val="single" w:color="auto" w:sz="4" w:space="0"/>
              <w:left w:val="single" w:color="auto" w:sz="12" w:space="0"/>
              <w:bottom w:val="single" w:color="auto" w:sz="4" w:space="0"/>
              <w:right w:val="nil"/>
            </w:tcBorders>
            <w:noWrap w:val="0"/>
            <w:vAlign w:val="center"/>
          </w:tcPr>
          <w:p>
            <w:pPr>
              <w:pStyle w:val="32"/>
            </w:pPr>
          </w:p>
        </w:tc>
        <w:tc>
          <w:tcPr>
            <w:tcW w:w="567" w:type="dxa"/>
            <w:vMerge w:val="continue"/>
            <w:tcBorders>
              <w:top w:val="single" w:color="auto" w:sz="4" w:space="0"/>
              <w:left w:val="single" w:color="auto" w:sz="12" w:space="0"/>
              <w:bottom w:val="single" w:color="auto" w:sz="12" w:space="0"/>
              <w:right w:val="single" w:color="auto" w:sz="12" w:space="0"/>
            </w:tcBorders>
            <w:noWrap w:val="0"/>
            <w:vAlign w:val="center"/>
          </w:tcPr>
          <w:p>
            <w:pPr>
              <w:pStyle w:val="32"/>
            </w:pPr>
          </w:p>
        </w:tc>
        <w:tc>
          <w:tcPr>
            <w:tcW w:w="2003" w:type="dxa"/>
            <w:tcBorders>
              <w:left w:val="nil"/>
              <w:right w:val="nil"/>
            </w:tcBorders>
            <w:noWrap w:val="0"/>
            <w:vAlign w:val="center"/>
          </w:tcPr>
          <w:p>
            <w:pPr>
              <w:pStyle w:val="32"/>
            </w:pPr>
          </w:p>
        </w:tc>
        <w:tc>
          <w:tcPr>
            <w:tcW w:w="1276" w:type="dxa"/>
            <w:tcBorders>
              <w:top w:val="single" w:color="auto" w:sz="4" w:space="0"/>
              <w:left w:val="single" w:color="auto" w:sz="12" w:space="0"/>
              <w:bottom w:val="single" w:color="auto" w:sz="4" w:space="0"/>
              <w:right w:val="nil"/>
            </w:tcBorders>
            <w:noWrap w:val="0"/>
            <w:vAlign w:val="center"/>
          </w:tcPr>
          <w:p>
            <w:pPr>
              <w:pStyle w:val="32"/>
            </w:pPr>
          </w:p>
        </w:tc>
        <w:tc>
          <w:tcPr>
            <w:tcW w:w="1276" w:type="dxa"/>
            <w:tcBorders>
              <w:top w:val="single" w:color="auto" w:sz="4" w:space="0"/>
              <w:left w:val="single" w:color="auto" w:sz="12" w:space="0"/>
              <w:bottom w:val="single" w:color="auto" w:sz="4" w:space="0"/>
              <w:right w:val="single" w:color="auto" w:sz="12" w:space="0"/>
            </w:tcBorders>
            <w:noWrap w:val="0"/>
            <w:vAlign w:val="center"/>
          </w:tcPr>
          <w:p>
            <w:pPr>
              <w:pStyle w:val="32"/>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134" w:type="dxa"/>
            <w:tcBorders>
              <w:top w:val="single" w:color="auto" w:sz="4" w:space="0"/>
              <w:bottom w:val="single" w:color="auto" w:sz="4" w:space="0"/>
              <w:right w:val="single" w:color="auto" w:sz="12" w:space="0"/>
            </w:tcBorders>
            <w:noWrap w:val="0"/>
            <w:vAlign w:val="center"/>
          </w:tcPr>
          <w:p>
            <w:pPr>
              <w:pStyle w:val="32"/>
            </w:pPr>
            <w:r>
              <w:rPr>
                <w:rFonts w:hint="eastAsia"/>
              </w:rPr>
              <w:t>标 检</w:t>
            </w:r>
          </w:p>
        </w:tc>
        <w:tc>
          <w:tcPr>
            <w:tcW w:w="1418" w:type="dxa"/>
            <w:tcBorders>
              <w:left w:val="nil"/>
              <w:right w:val="nil"/>
            </w:tcBorders>
            <w:noWrap w:val="0"/>
            <w:vAlign w:val="center"/>
          </w:tcPr>
          <w:p>
            <w:pPr>
              <w:pStyle w:val="32"/>
            </w:pPr>
          </w:p>
        </w:tc>
        <w:tc>
          <w:tcPr>
            <w:tcW w:w="1134" w:type="dxa"/>
            <w:tcBorders>
              <w:top w:val="single" w:color="auto" w:sz="4" w:space="0"/>
              <w:left w:val="single" w:color="auto" w:sz="12" w:space="0"/>
              <w:bottom w:val="single" w:color="auto" w:sz="4" w:space="0"/>
              <w:right w:val="nil"/>
            </w:tcBorders>
            <w:noWrap w:val="0"/>
            <w:vAlign w:val="center"/>
          </w:tcPr>
          <w:p>
            <w:pPr>
              <w:pStyle w:val="32"/>
            </w:pPr>
          </w:p>
        </w:tc>
        <w:tc>
          <w:tcPr>
            <w:tcW w:w="567" w:type="dxa"/>
            <w:vMerge w:val="continue"/>
            <w:tcBorders>
              <w:top w:val="single" w:color="auto" w:sz="4" w:space="0"/>
              <w:left w:val="single" w:color="auto" w:sz="12" w:space="0"/>
              <w:bottom w:val="single" w:color="auto" w:sz="12" w:space="0"/>
              <w:right w:val="single" w:color="auto" w:sz="12" w:space="0"/>
            </w:tcBorders>
            <w:noWrap w:val="0"/>
            <w:vAlign w:val="center"/>
          </w:tcPr>
          <w:p>
            <w:pPr>
              <w:pStyle w:val="32"/>
            </w:pPr>
          </w:p>
        </w:tc>
        <w:tc>
          <w:tcPr>
            <w:tcW w:w="2003" w:type="dxa"/>
            <w:tcBorders>
              <w:left w:val="nil"/>
              <w:right w:val="nil"/>
            </w:tcBorders>
            <w:noWrap w:val="0"/>
            <w:vAlign w:val="center"/>
          </w:tcPr>
          <w:p>
            <w:pPr>
              <w:pStyle w:val="32"/>
            </w:pPr>
          </w:p>
        </w:tc>
        <w:tc>
          <w:tcPr>
            <w:tcW w:w="1276" w:type="dxa"/>
            <w:tcBorders>
              <w:top w:val="single" w:color="auto" w:sz="4" w:space="0"/>
              <w:left w:val="single" w:color="auto" w:sz="12" w:space="0"/>
              <w:bottom w:val="single" w:color="auto" w:sz="4" w:space="0"/>
              <w:right w:val="nil"/>
            </w:tcBorders>
            <w:noWrap w:val="0"/>
            <w:vAlign w:val="center"/>
          </w:tcPr>
          <w:p>
            <w:pPr>
              <w:pStyle w:val="32"/>
            </w:pPr>
          </w:p>
        </w:tc>
        <w:tc>
          <w:tcPr>
            <w:tcW w:w="1276" w:type="dxa"/>
            <w:tcBorders>
              <w:top w:val="single" w:color="auto" w:sz="4" w:space="0"/>
              <w:left w:val="single" w:color="auto" w:sz="12" w:space="0"/>
              <w:bottom w:val="single" w:color="auto" w:sz="4" w:space="0"/>
              <w:right w:val="single" w:color="auto" w:sz="12" w:space="0"/>
            </w:tcBorders>
            <w:noWrap w:val="0"/>
            <w:vAlign w:val="center"/>
          </w:tcPr>
          <w:p>
            <w:pPr>
              <w:pStyle w:val="32"/>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134" w:type="dxa"/>
            <w:tcBorders>
              <w:top w:val="single" w:color="auto" w:sz="4" w:space="0"/>
              <w:bottom w:val="single" w:color="auto" w:sz="12" w:space="0"/>
              <w:right w:val="single" w:color="auto" w:sz="12" w:space="0"/>
            </w:tcBorders>
            <w:noWrap w:val="0"/>
            <w:vAlign w:val="center"/>
          </w:tcPr>
          <w:p>
            <w:pPr>
              <w:pStyle w:val="32"/>
            </w:pPr>
            <w:r>
              <w:rPr>
                <w:rFonts w:hint="eastAsia"/>
              </w:rPr>
              <w:t>批 准</w:t>
            </w:r>
          </w:p>
        </w:tc>
        <w:tc>
          <w:tcPr>
            <w:tcW w:w="1418" w:type="dxa"/>
            <w:tcBorders>
              <w:left w:val="nil"/>
              <w:right w:val="nil"/>
            </w:tcBorders>
            <w:noWrap w:val="0"/>
            <w:vAlign w:val="center"/>
          </w:tcPr>
          <w:p>
            <w:pPr>
              <w:pStyle w:val="32"/>
            </w:pPr>
          </w:p>
        </w:tc>
        <w:tc>
          <w:tcPr>
            <w:tcW w:w="1134" w:type="dxa"/>
            <w:tcBorders>
              <w:top w:val="single" w:color="auto" w:sz="4" w:space="0"/>
              <w:left w:val="single" w:color="auto" w:sz="12" w:space="0"/>
              <w:bottom w:val="single" w:color="auto" w:sz="12" w:space="0"/>
              <w:right w:val="nil"/>
            </w:tcBorders>
            <w:noWrap w:val="0"/>
            <w:vAlign w:val="center"/>
          </w:tcPr>
          <w:p>
            <w:pPr>
              <w:pStyle w:val="32"/>
            </w:pPr>
          </w:p>
        </w:tc>
        <w:tc>
          <w:tcPr>
            <w:tcW w:w="567" w:type="dxa"/>
            <w:vMerge w:val="continue"/>
            <w:tcBorders>
              <w:top w:val="single" w:color="auto" w:sz="4" w:space="0"/>
              <w:left w:val="single" w:color="auto" w:sz="12" w:space="0"/>
              <w:bottom w:val="single" w:color="auto" w:sz="12" w:space="0"/>
              <w:right w:val="single" w:color="auto" w:sz="12" w:space="0"/>
            </w:tcBorders>
            <w:noWrap w:val="0"/>
            <w:vAlign w:val="center"/>
          </w:tcPr>
          <w:p>
            <w:pPr>
              <w:pStyle w:val="32"/>
            </w:pPr>
          </w:p>
        </w:tc>
        <w:tc>
          <w:tcPr>
            <w:tcW w:w="2003" w:type="dxa"/>
            <w:tcBorders>
              <w:left w:val="nil"/>
              <w:right w:val="nil"/>
            </w:tcBorders>
            <w:noWrap w:val="0"/>
            <w:vAlign w:val="center"/>
          </w:tcPr>
          <w:p>
            <w:pPr>
              <w:pStyle w:val="32"/>
            </w:pPr>
          </w:p>
        </w:tc>
        <w:tc>
          <w:tcPr>
            <w:tcW w:w="1276" w:type="dxa"/>
            <w:tcBorders>
              <w:top w:val="single" w:color="auto" w:sz="4" w:space="0"/>
              <w:left w:val="single" w:color="auto" w:sz="12" w:space="0"/>
              <w:bottom w:val="single" w:color="auto" w:sz="12" w:space="0"/>
              <w:right w:val="nil"/>
            </w:tcBorders>
            <w:noWrap w:val="0"/>
            <w:vAlign w:val="center"/>
          </w:tcPr>
          <w:p>
            <w:pPr>
              <w:pStyle w:val="32"/>
            </w:pPr>
          </w:p>
        </w:tc>
        <w:tc>
          <w:tcPr>
            <w:tcW w:w="1276" w:type="dxa"/>
            <w:tcBorders>
              <w:top w:val="single" w:color="auto" w:sz="4" w:space="0"/>
              <w:left w:val="single" w:color="auto" w:sz="12" w:space="0"/>
              <w:bottom w:val="single" w:color="auto" w:sz="12" w:space="0"/>
              <w:right w:val="single" w:color="auto" w:sz="12" w:space="0"/>
            </w:tcBorders>
            <w:noWrap w:val="0"/>
            <w:vAlign w:val="center"/>
          </w:tcPr>
          <w:p>
            <w:pPr>
              <w:pStyle w:val="32"/>
            </w:pPr>
          </w:p>
        </w:tc>
      </w:tr>
    </w:tbl>
    <w:p>
      <w:pPr>
        <w:ind w:firstLine="480"/>
      </w:pPr>
    </w:p>
    <w:p>
      <w:pPr>
        <w:pStyle w:val="28"/>
        <w:ind w:firstLine="0" w:firstLineChars="0"/>
        <w:rPr>
          <w:rFonts w:hint="eastAsia"/>
        </w:rPr>
      </w:pPr>
    </w:p>
    <w:p/>
    <w:sectPr>
      <w:headerReference r:id="rId8" w:type="default"/>
      <w:footerReference r:id="rId9" w:type="default"/>
      <w:pgSz w:w="11906" w:h="16838"/>
      <w:pgMar w:top="1418" w:right="1418" w:bottom="1418" w:left="1418" w:header="964" w:footer="1021" w:gutter="113"/>
      <w:pgNumType w:fmt="decimal"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Style w:val="18"/>
        <w:sz w:val="24"/>
        <w:szCs w:val="24"/>
      </w:rPr>
    </w:pPr>
    <w:r>
      <w:rPr>
        <w:sz w:val="24"/>
        <w:szCs w:val="24"/>
      </w:rPr>
      <w:fldChar w:fldCharType="begin"/>
    </w:r>
    <w:r>
      <w:rPr>
        <w:rStyle w:val="18"/>
        <w:sz w:val="24"/>
        <w:szCs w:val="24"/>
      </w:rPr>
      <w:instrText xml:space="preserve">PAGE  </w:instrText>
    </w:r>
    <w:r>
      <w:rPr>
        <w:sz w:val="24"/>
        <w:szCs w:val="24"/>
      </w:rPr>
      <w:fldChar w:fldCharType="separate"/>
    </w:r>
    <w:r>
      <w:rPr>
        <w:rStyle w:val="18"/>
        <w:sz w:val="24"/>
        <w:szCs w:val="24"/>
      </w:rPr>
      <w:t>2</w:t>
    </w:r>
    <w:r>
      <w:rPr>
        <w:sz w:val="24"/>
        <w:szCs w:val="24"/>
      </w:rPr>
      <w:fldChar w:fldCharType="end"/>
    </w:r>
  </w:p>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Style w:val="18"/>
      </w:rPr>
    </w:pPr>
    <w:r>
      <w:fldChar w:fldCharType="begin"/>
    </w:r>
    <w:r>
      <w:rPr>
        <w:rStyle w:val="18"/>
      </w:rPr>
      <w:instrText xml:space="preserve">PAGE  </w:instrText>
    </w:r>
    <w:r>
      <w:fldChar w:fldCharType="end"/>
    </w:r>
  </w:p>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jc w:val="right"/>
                          </w:pPr>
                          <w:r>
                            <w:rPr>
                              <w:sz w:val="24"/>
                              <w:szCs w:val="24"/>
                            </w:rPr>
                            <w:fldChar w:fldCharType="begin"/>
                          </w:r>
                          <w:r>
                            <w:rPr>
                              <w:rStyle w:val="18"/>
                              <w:sz w:val="24"/>
                              <w:szCs w:val="24"/>
                            </w:rPr>
                            <w:instrText xml:space="preserve">PAGE  </w:instrText>
                          </w:r>
                          <w:r>
                            <w:rPr>
                              <w:sz w:val="24"/>
                              <w:szCs w:val="24"/>
                            </w:rPr>
                            <w:fldChar w:fldCharType="separate"/>
                          </w:r>
                          <w:r>
                            <w:rPr>
                              <w:rStyle w:val="18"/>
                              <w:sz w:val="24"/>
                              <w:szCs w:val="24"/>
                            </w:rPr>
                            <w:t>II</w:t>
                          </w:r>
                          <w:r>
                            <w:rPr>
                              <w:sz w:val="24"/>
                              <w:szCs w:val="24"/>
                            </w:rP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uU2lsgBAACZAwAADgAAAGRycy9lMm9Eb2MueG1srVPNjtMwEL4j8Q6W&#10;79Rpk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GtKHLc48Mv3b5cfvy4/v5Jl&#10;lqcPUGPWQ8C8NNz5AZdm9gM6M+tBRZu/yIdgHMU9X8WVQyIiP1qv1usKQwJj8wXx2ePzECG9ld6S&#10;bDQ04vSKqPz0HtKYOqfkas7fa2PKBI37y4GY2cNy72OP2UrDfpgI7X17Rj49Dr6hDvecEvPOoa55&#10;R2YjzsZ+No4h6kNXlijXg3B7TNhE6S1XGGGnwjixwm7arrwSf95L1uMftf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AblNpbIAQAAmQMAAA4AAAAAAAAAAQAgAAAAHgEAAGRycy9lMm9Eb2Mu&#10;eG1sUEsFBgAAAAAGAAYAWQEAAFgFAAAAAA==&#10;">
              <v:fill on="f" focussize="0,0"/>
              <v:stroke on="f"/>
              <v:imagedata o:title=""/>
              <o:lock v:ext="edit" aspectratio="f"/>
              <v:textbox inset="0mm,0mm,0mm,0mm" style="mso-fit-shape-to-text:t;">
                <w:txbxContent>
                  <w:p>
                    <w:pPr>
                      <w:pStyle w:val="8"/>
                      <w:jc w:val="right"/>
                    </w:pPr>
                    <w:r>
                      <w:rPr>
                        <w:sz w:val="24"/>
                        <w:szCs w:val="24"/>
                      </w:rPr>
                      <w:fldChar w:fldCharType="begin"/>
                    </w:r>
                    <w:r>
                      <w:rPr>
                        <w:rStyle w:val="18"/>
                        <w:sz w:val="24"/>
                        <w:szCs w:val="24"/>
                      </w:rPr>
                      <w:instrText xml:space="preserve">PAGE  </w:instrText>
                    </w:r>
                    <w:r>
                      <w:rPr>
                        <w:sz w:val="24"/>
                        <w:szCs w:val="24"/>
                      </w:rPr>
                      <w:fldChar w:fldCharType="separate"/>
                    </w:r>
                    <w:r>
                      <w:rPr>
                        <w:rStyle w:val="18"/>
                        <w:sz w:val="24"/>
                        <w:szCs w:val="24"/>
                      </w:rPr>
                      <w:t>II</w:t>
                    </w:r>
                    <w:r>
                      <w:rPr>
                        <w:sz w:val="24"/>
                        <w:szCs w:val="2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firstLine="480"/>
      <w:rPr>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0sF/fckBAACZAwAADgAAAGRycy9lMm9Eb2MueG1srVPNjtMwEL6vxDtY&#10;vlNnK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X1DieMWB37++eP86/H88J0s&#10;szx9gBqz7gLmpeG9H3BpZj+gM7MeVLT5i3wIxlHc00VcOSQi8qPVcrWqMCQwNl8Qnz09DxHSB+kt&#10;yUZDI06viMqPnyCNqXNKrub8rTamTNC4vxyImT0s9z72mK007IaJ0M63J+TT4+Ab6nDPKTEfHeqa&#10;d2Q24mzsZuMQot53ZYlyPQjvDgmbKL3lCiPsVBgnVthN25VX4s97yXr6oz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SwX99yQEAAJkDAAAOAAAAAAAAAAEAIAAAAB4BAABkcnMvZTJvRG9j&#10;LnhtbFBLBQYAAAAABgAGAFkBAABZBQAAAAA=&#10;">
              <v:fill on="f" focussize="0,0"/>
              <v:stroke on="f"/>
              <v:imagedata o:title=""/>
              <o:lock v:ext="edit" aspectratio="f"/>
              <v:textbox inset="0mm,0mm,0mm,0mm" style="mso-fit-shape-to-text:t;">
                <w:txbxContent>
                  <w:p>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jc w:val="both"/>
      <w:rPr>
        <w:rFonts w:hint="eastAsia" w:ascii="宋体" w:hAnsi="宋体" w:eastAsia="宋体" w:cs="宋体"/>
        <w:sz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ind w:left="0" w:leftChars="0" w:firstLine="0" w:firstLineChars="0"/>
      <w:jc w:val="both"/>
      <w:rPr>
        <w:rFonts w:hint="eastAsia" w:ascii="黑体" w:hAnsi="黑体" w:eastAsia="黑体" w:cs="黑体"/>
        <w:color w:val="auto"/>
        <w:sz w:val="21"/>
        <w:lang w:val="en-US"/>
      </w:rPr>
    </w:pPr>
    <w:r>
      <w:rPr>
        <w:rFonts w:hint="eastAsia" w:ascii="黑体" w:hAnsi="黑体" w:eastAsia="黑体" w:cs="黑体"/>
        <w:sz w:val="21"/>
        <w:szCs w:val="21"/>
      </w:rPr>
      <w:t>阶段标记：</w:t>
    </w:r>
    <w:r>
      <w:rPr>
        <w:rFonts w:hint="eastAsia" w:hAnsi="黑体" w:cs="黑体"/>
        <w:sz w:val="21"/>
        <w:szCs w:val="21"/>
        <w:lang w:val="en-US" w:eastAsia="zh-CN"/>
      </w:rPr>
      <w:t>S</w:t>
    </w:r>
    <w:r>
      <w:rPr>
        <w:rFonts w:hint="eastAsia" w:ascii="黑体" w:hAnsi="黑体" w:eastAsia="黑体" w:cs="黑体"/>
        <w:sz w:val="21"/>
        <w:szCs w:val="21"/>
        <w:lang w:val="en-US" w:eastAsia="zh-CN"/>
      </w:rPr>
      <w:t xml:space="preserve">             仓储物资保障资源分配软件部件测试说明            </w:t>
    </w:r>
    <w:r>
      <w:rPr>
        <w:rFonts w:hint="eastAsia" w:hAnsi="黑体" w:cs="黑体"/>
        <w:sz w:val="21"/>
        <w:szCs w:val="21"/>
        <w:lang w:val="en-US" w:eastAsia="zh-CN"/>
      </w:rPr>
      <w:t xml:space="preserve">   </w:t>
    </w:r>
    <w:r>
      <w:rPr>
        <w:rFonts w:hint="eastAsia" w:ascii="黑体" w:hAnsi="黑体" w:eastAsia="黑体" w:cs="黑体"/>
        <w:color w:val="000000"/>
        <w:kern w:val="0"/>
        <w:sz w:val="21"/>
        <w:szCs w:val="21"/>
        <w:lang w:eastAsia="zh-CN"/>
      </w:rPr>
      <w:t>CCWZBZ.RMB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ED0692"/>
    <w:multiLevelType w:val="multilevel"/>
    <w:tmpl w:val="2CED0692"/>
    <w:lvl w:ilvl="0" w:tentative="0">
      <w:start w:val="1"/>
      <w:numFmt w:val="decimal"/>
      <w:pStyle w:val="3"/>
      <w:isLgl/>
      <w:suff w:val="space"/>
      <w:lvlText w:val="%1"/>
      <w:lvlJc w:val="left"/>
      <w:pPr>
        <w:tabs>
          <w:tab w:val="left" w:pos="0"/>
        </w:tabs>
        <w:ind w:left="425" w:hanging="425"/>
      </w:pPr>
      <w:rPr>
        <w:rFonts w:hint="default" w:ascii="黑体" w:hAnsi="黑体" w:eastAsia="黑体" w:cs="黑体"/>
        <w:b w:val="0"/>
        <w:i w:val="0"/>
        <w:sz w:val="24"/>
        <w:szCs w:val="24"/>
      </w:rPr>
    </w:lvl>
    <w:lvl w:ilvl="1" w:tentative="0">
      <w:start w:val="1"/>
      <w:numFmt w:val="decimal"/>
      <w:pStyle w:val="4"/>
      <w:suff w:val="space"/>
      <w:lvlText w:val="%1.%2"/>
      <w:lvlJc w:val="left"/>
      <w:pPr>
        <w:ind w:left="578" w:hanging="294"/>
      </w:pPr>
      <w:rPr>
        <w:rFonts w:hint="default" w:ascii="黑体" w:hAnsi="黑体" w:eastAsia="黑体" w:cs="黑体"/>
      </w:rPr>
    </w:lvl>
    <w:lvl w:ilvl="2" w:tentative="0">
      <w:start w:val="1"/>
      <w:numFmt w:val="decimal"/>
      <w:pStyle w:val="5"/>
      <w:isLgl/>
      <w:suff w:val="space"/>
      <w:lvlText w:val="%1.%2.%3 "/>
      <w:lvlJc w:val="left"/>
      <w:pPr>
        <w:ind w:left="720" w:hanging="578"/>
      </w:pPr>
      <w:rPr>
        <w:rFonts w:hint="default" w:ascii="黑体" w:hAnsi="黑体" w:eastAsia="黑体" w:cs="黑体"/>
        <w:b w:val="0"/>
        <w:i w:val="0"/>
        <w:sz w:val="24"/>
        <w:szCs w:val="24"/>
      </w:rPr>
    </w:lvl>
    <w:lvl w:ilvl="3" w:tentative="0">
      <w:start w:val="1"/>
      <w:numFmt w:val="decimal"/>
      <w:isLgl/>
      <w:suff w:val="space"/>
      <w:lvlText w:val="%1.%2.%3.%4 "/>
      <w:lvlJc w:val="left"/>
      <w:pPr>
        <w:ind w:left="851" w:hanging="851"/>
      </w:pPr>
      <w:rPr>
        <w:rFonts w:hint="eastAsia" w:ascii="黑体" w:hAnsi="Arial" w:eastAsia="黑体"/>
        <w:b w:val="0"/>
        <w:i w:val="0"/>
        <w:sz w:val="24"/>
        <w:szCs w:val="24"/>
      </w:rPr>
    </w:lvl>
    <w:lvl w:ilvl="4" w:tentative="0">
      <w:start w:val="1"/>
      <w:numFmt w:val="decimal"/>
      <w:isLgl/>
      <w:suff w:val="space"/>
      <w:lvlText w:val="%1.%2.%3.%4.%5 "/>
      <w:lvlJc w:val="left"/>
      <w:pPr>
        <w:ind w:left="992" w:hanging="992"/>
      </w:pPr>
      <w:rPr>
        <w:rFonts w:hint="default" w:ascii="Arial" w:hAnsi="Arial" w:eastAsia="黑体"/>
        <w:b w:val="0"/>
        <w:i w:val="0"/>
        <w:sz w:val="24"/>
        <w:szCs w:val="24"/>
      </w:rPr>
    </w:lvl>
    <w:lvl w:ilvl="5" w:tentative="0">
      <w:start w:val="1"/>
      <w:numFmt w:val="decimal"/>
      <w:isLgl/>
      <w:suff w:val="space"/>
      <w:lvlText w:val="%1.%2.%3.%4.%5.%6 "/>
      <w:lvlJc w:val="left"/>
      <w:pPr>
        <w:ind w:left="1134" w:hanging="1134"/>
      </w:pPr>
      <w:rPr>
        <w:rFonts w:hint="default" w:ascii="Arial" w:hAnsi="Arial" w:eastAsia="黑体"/>
        <w:b w:val="0"/>
        <w:i w:val="0"/>
        <w:sz w:val="24"/>
        <w:szCs w:val="24"/>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
    <w:nsid w:val="67E91E81"/>
    <w:multiLevelType w:val="multilevel"/>
    <w:tmpl w:val="67E91E81"/>
    <w:lvl w:ilvl="0" w:tentative="0">
      <w:start w:val="1"/>
      <w:numFmt w:val="decimal"/>
      <w:suff w:val="space"/>
      <w:lvlText w:val="%1"/>
      <w:lvlJc w:val="left"/>
      <w:pPr>
        <w:ind w:left="0" w:firstLine="0"/>
      </w:pPr>
      <w:rPr>
        <w:rFonts w:hint="eastAsia" w:ascii="宋体" w:hAnsi="宋体" w:eastAsia="宋体"/>
      </w:rPr>
    </w:lvl>
    <w:lvl w:ilvl="1" w:tentative="0">
      <w:start w:val="1"/>
      <w:numFmt w:val="decimal"/>
      <w:suff w:val="space"/>
      <w:lvlText w:val="%1.%2"/>
      <w:lvlJc w:val="left"/>
      <w:pPr>
        <w:ind w:left="0" w:firstLine="0"/>
      </w:pPr>
      <w:rPr>
        <w:rFonts w:hint="eastAsia" w:ascii="宋体" w:hAnsi="宋体" w:eastAsia="宋体"/>
      </w:rPr>
    </w:lvl>
    <w:lvl w:ilvl="2" w:tentative="0">
      <w:start w:val="1"/>
      <w:numFmt w:val="decimal"/>
      <w:suff w:val="space"/>
      <w:lvlText w:val="%1.%2.%3"/>
      <w:lvlJc w:val="left"/>
      <w:pPr>
        <w:ind w:left="0" w:firstLine="0"/>
      </w:pPr>
      <w:rPr>
        <w:rFonts w:hint="eastAsia" w:ascii="宋体" w:hAnsi="宋体" w:eastAsia="宋体"/>
      </w:rPr>
    </w:lvl>
    <w:lvl w:ilvl="3" w:tentative="0">
      <w:start w:val="1"/>
      <w:numFmt w:val="decimal"/>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5MTdhN2YzYWRiY2IzMmVmY2I1MzVmMWEwODdjYTIifQ=="/>
  </w:docVars>
  <w:rsids>
    <w:rsidRoot w:val="EE91EB6E"/>
    <w:rsid w:val="06B83BDE"/>
    <w:rsid w:val="10266C41"/>
    <w:rsid w:val="117C3F11"/>
    <w:rsid w:val="14A8633C"/>
    <w:rsid w:val="1F2C1107"/>
    <w:rsid w:val="20485F6D"/>
    <w:rsid w:val="21C343F7"/>
    <w:rsid w:val="3FD87871"/>
    <w:rsid w:val="40803861"/>
    <w:rsid w:val="44FC6203"/>
    <w:rsid w:val="5CA31F33"/>
    <w:rsid w:val="626306EE"/>
    <w:rsid w:val="65B963CA"/>
    <w:rsid w:val="66CD6B09"/>
    <w:rsid w:val="709B37D5"/>
    <w:rsid w:val="760D6960"/>
    <w:rsid w:val="7ABD2CC5"/>
    <w:rsid w:val="9F7BF58C"/>
    <w:rsid w:val="B56B6047"/>
    <w:rsid w:val="E5F7A1EE"/>
    <w:rsid w:val="EE91EB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qFormat/>
    <w:uiPriority w:val="0"/>
    <w:pPr>
      <w:keepNext/>
      <w:keepLines/>
      <w:numPr>
        <w:ilvl w:val="0"/>
        <w:numId w:val="1"/>
      </w:numPr>
      <w:ind w:left="0" w:firstLine="0"/>
      <w:outlineLvl w:val="0"/>
    </w:pPr>
    <w:rPr>
      <w:rFonts w:ascii="Arial" w:hAnsi="Arial" w:eastAsia="黑体"/>
      <w:bCs/>
      <w:kern w:val="44"/>
      <w:szCs w:val="44"/>
    </w:rPr>
  </w:style>
  <w:style w:type="paragraph" w:styleId="4">
    <w:name w:val="heading 2"/>
    <w:basedOn w:val="1"/>
    <w:next w:val="1"/>
    <w:qFormat/>
    <w:uiPriority w:val="0"/>
    <w:pPr>
      <w:keepNext/>
      <w:keepLines/>
      <w:numPr>
        <w:ilvl w:val="1"/>
        <w:numId w:val="1"/>
      </w:numPr>
      <w:ind w:left="0" w:firstLine="0"/>
      <w:outlineLvl w:val="1"/>
    </w:pPr>
    <w:rPr>
      <w:rFonts w:ascii="Arial" w:hAnsi="Arial" w:eastAsia="黑体"/>
      <w:bCs/>
      <w:szCs w:val="32"/>
    </w:rPr>
  </w:style>
  <w:style w:type="paragraph" w:styleId="5">
    <w:name w:val="heading 3"/>
    <w:basedOn w:val="1"/>
    <w:next w:val="1"/>
    <w:qFormat/>
    <w:uiPriority w:val="0"/>
    <w:pPr>
      <w:keepNext/>
      <w:keepLines/>
      <w:numPr>
        <w:ilvl w:val="2"/>
        <w:numId w:val="1"/>
      </w:numPr>
      <w:spacing w:before="120" w:after="120"/>
      <w:ind w:left="0" w:firstLine="0"/>
      <w:outlineLvl w:val="2"/>
    </w:pPr>
    <w:rPr>
      <w:rFonts w:ascii="Arial" w:hAnsi="Arial" w:eastAsia="黑体"/>
      <w:bCs/>
      <w:szCs w:val="32"/>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ind w:firstLine="200" w:firstLineChars="200"/>
    </w:pPr>
  </w:style>
  <w:style w:type="paragraph" w:styleId="6">
    <w:name w:val="caption"/>
    <w:basedOn w:val="1"/>
    <w:next w:val="1"/>
    <w:qFormat/>
    <w:uiPriority w:val="0"/>
    <w:pPr>
      <w:jc w:val="center"/>
    </w:pPr>
    <w:rPr>
      <w:rFonts w:hAnsi="宋体" w:cs="Arial"/>
      <w:szCs w:val="20"/>
    </w:rPr>
  </w:style>
  <w:style w:type="paragraph" w:styleId="7">
    <w:name w:val="Body Text Indent"/>
    <w:basedOn w:val="1"/>
    <w:qFormat/>
    <w:uiPriority w:val="0"/>
    <w:pPr>
      <w:spacing w:after="120"/>
      <w:ind w:left="420" w:leftChars="200"/>
    </w:pPr>
  </w:style>
  <w:style w:type="paragraph" w:styleId="8">
    <w:name w:val="footer"/>
    <w:basedOn w:val="1"/>
    <w:semiHidden/>
    <w:qFormat/>
    <w:uiPriority w:val="0"/>
    <w:pPr>
      <w:tabs>
        <w:tab w:val="center" w:pos="4153"/>
        <w:tab w:val="right" w:pos="8306"/>
      </w:tabs>
      <w:snapToGrid w:val="0"/>
      <w:spacing w:line="240" w:lineRule="auto"/>
      <w:jc w:val="left"/>
    </w:pPr>
    <w:rPr>
      <w:sz w:val="18"/>
      <w:szCs w:val="18"/>
    </w:rPr>
  </w:style>
  <w:style w:type="paragraph" w:styleId="9">
    <w:name w:val="header"/>
    <w:basedOn w:val="1"/>
    <w:semiHidden/>
    <w:qFormat/>
    <w:uiPriority w:val="0"/>
    <w:pPr>
      <w:pBdr>
        <w:bottom w:val="single" w:color="auto" w:sz="6" w:space="1"/>
      </w:pBdr>
      <w:tabs>
        <w:tab w:val="center" w:pos="4153"/>
        <w:tab w:val="right" w:pos="8306"/>
      </w:tabs>
      <w:snapToGrid w:val="0"/>
      <w:spacing w:line="240" w:lineRule="auto"/>
      <w:jc w:val="left"/>
    </w:pPr>
    <w:rPr>
      <w:rFonts w:ascii="黑体" w:hAnsi="Arial" w:eastAsia="黑体"/>
      <w:sz w:val="18"/>
      <w:szCs w:val="18"/>
    </w:rPr>
  </w:style>
  <w:style w:type="paragraph" w:styleId="10">
    <w:name w:val="toc 1"/>
    <w:basedOn w:val="1"/>
    <w:next w:val="1"/>
    <w:qFormat/>
    <w:uiPriority w:val="39"/>
    <w:pPr>
      <w:tabs>
        <w:tab w:val="right" w:leader="dot" w:pos="9231"/>
      </w:tabs>
      <w:jc w:val="left"/>
    </w:pPr>
    <w:rPr>
      <w:rFonts w:ascii="Times New Roman"/>
      <w:bCs/>
      <w:caps/>
      <w:szCs w:val="20"/>
    </w:rPr>
  </w:style>
  <w:style w:type="paragraph" w:styleId="11">
    <w:name w:val="table of figures"/>
    <w:basedOn w:val="1"/>
    <w:next w:val="1"/>
    <w:qFormat/>
    <w:uiPriority w:val="99"/>
    <w:pPr>
      <w:ind w:left="480" w:hanging="480"/>
      <w:jc w:val="left"/>
    </w:pPr>
    <w:rPr>
      <w:rFonts w:ascii="Times New Roman"/>
      <w:smallCaps/>
      <w:szCs w:val="20"/>
    </w:rPr>
  </w:style>
  <w:style w:type="paragraph" w:styleId="12">
    <w:name w:val="toc 2"/>
    <w:basedOn w:val="1"/>
    <w:next w:val="1"/>
    <w:qFormat/>
    <w:uiPriority w:val="39"/>
    <w:pPr>
      <w:tabs>
        <w:tab w:val="right" w:leader="dot" w:pos="9231"/>
      </w:tabs>
      <w:jc w:val="left"/>
    </w:pPr>
    <w:rPr>
      <w:rFonts w:ascii="Times New Roman"/>
      <w:smallCaps/>
      <w:szCs w:val="20"/>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Body Text First Indent"/>
    <w:basedOn w:val="2"/>
    <w:qFormat/>
    <w:uiPriority w:val="99"/>
    <w:pPr>
      <w:spacing w:after="120"/>
      <w:ind w:firstLine="420" w:firstLineChars="100"/>
    </w:pPr>
  </w:style>
  <w:style w:type="table" w:styleId="16">
    <w:name w:val="Table Grid"/>
    <w:basedOn w:val="15"/>
    <w:qFormat/>
    <w:uiPriority w:val="39"/>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semiHidden/>
    <w:qFormat/>
    <w:uiPriority w:val="0"/>
  </w:style>
  <w:style w:type="paragraph" w:customStyle="1" w:styleId="19">
    <w:name w:val="封面1"/>
    <w:basedOn w:val="1"/>
    <w:semiHidden/>
    <w:qFormat/>
    <w:uiPriority w:val="0"/>
    <w:pPr>
      <w:framePr w:hSpace="180" w:wrap="around" w:vAnchor="text" w:hAnchor="margin" w:xAlign="right" w:y="2"/>
      <w:spacing w:line="400" w:lineRule="exact"/>
      <w:jc w:val="center"/>
    </w:pPr>
    <w:rPr>
      <w:sz w:val="32"/>
      <w:szCs w:val="32"/>
    </w:rPr>
  </w:style>
  <w:style w:type="paragraph" w:customStyle="1" w:styleId="20">
    <w:name w:val="封面2"/>
    <w:basedOn w:val="1"/>
    <w:semiHidden/>
    <w:qFormat/>
    <w:uiPriority w:val="0"/>
    <w:pPr>
      <w:spacing w:line="240" w:lineRule="auto"/>
      <w:ind w:firstLine="640" w:firstLineChars="200"/>
      <w:jc w:val="left"/>
    </w:pPr>
    <w:rPr>
      <w:sz w:val="32"/>
    </w:rPr>
  </w:style>
  <w:style w:type="paragraph" w:customStyle="1" w:styleId="21">
    <w:name w:val="封面3"/>
    <w:basedOn w:val="20"/>
    <w:semiHidden/>
    <w:qFormat/>
    <w:uiPriority w:val="0"/>
    <w:pPr>
      <w:ind w:firstLine="0" w:firstLineChars="0"/>
      <w:jc w:val="center"/>
    </w:pPr>
    <w:rPr>
      <w:sz w:val="52"/>
      <w:szCs w:val="52"/>
    </w:rPr>
  </w:style>
  <w:style w:type="paragraph" w:customStyle="1" w:styleId="22">
    <w:name w:val="406正文居中"/>
    <w:basedOn w:val="1"/>
    <w:qFormat/>
    <w:uiPriority w:val="0"/>
    <w:pPr>
      <w:tabs>
        <w:tab w:val="center" w:pos="4620"/>
        <w:tab w:val="left" w:pos="6000"/>
      </w:tabs>
      <w:jc w:val="center"/>
    </w:pPr>
  </w:style>
  <w:style w:type="paragraph" w:customStyle="1" w:styleId="23">
    <w:name w:val="封面4"/>
    <w:basedOn w:val="1"/>
    <w:semiHidden/>
    <w:qFormat/>
    <w:uiPriority w:val="0"/>
    <w:pPr>
      <w:jc w:val="center"/>
    </w:pPr>
    <w:rPr>
      <w:sz w:val="44"/>
    </w:rPr>
  </w:style>
  <w:style w:type="paragraph" w:customStyle="1" w:styleId="24">
    <w:name w:val="更改控制2"/>
    <w:basedOn w:val="1"/>
    <w:semiHidden/>
    <w:qFormat/>
    <w:uiPriority w:val="0"/>
    <w:pPr>
      <w:jc w:val="right"/>
    </w:pPr>
    <w:rPr>
      <w:b/>
    </w:rPr>
  </w:style>
  <w:style w:type="paragraph" w:customStyle="1" w:styleId="25">
    <w:name w:val="更改控制3"/>
    <w:basedOn w:val="1"/>
    <w:semiHidden/>
    <w:qFormat/>
    <w:uiPriority w:val="0"/>
    <w:pPr>
      <w:jc w:val="center"/>
    </w:pPr>
  </w:style>
  <w:style w:type="paragraph" w:customStyle="1" w:styleId="26">
    <w:name w:val="更改控制４"/>
    <w:basedOn w:val="23"/>
    <w:semiHidden/>
    <w:qFormat/>
    <w:uiPriority w:val="0"/>
    <w:pPr>
      <w:spacing w:line="240" w:lineRule="auto"/>
      <w:jc w:val="left"/>
    </w:pPr>
    <w:rPr>
      <w:sz w:val="21"/>
    </w:rPr>
  </w:style>
  <w:style w:type="paragraph" w:customStyle="1" w:styleId="27">
    <w:name w:val="目录标题"/>
    <w:basedOn w:val="1"/>
    <w:qFormat/>
    <w:uiPriority w:val="0"/>
    <w:pPr>
      <w:jc w:val="center"/>
    </w:pPr>
    <w:rPr>
      <w:rFonts w:eastAsia="黑体"/>
      <w:sz w:val="32"/>
    </w:rPr>
  </w:style>
  <w:style w:type="paragraph" w:customStyle="1" w:styleId="28">
    <w:name w:val="406正文缩进2字符"/>
    <w:basedOn w:val="1"/>
    <w:qFormat/>
    <w:uiPriority w:val="0"/>
    <w:pPr>
      <w:ind w:firstLine="480" w:firstLineChars="200"/>
    </w:pPr>
  </w:style>
  <w:style w:type="paragraph" w:customStyle="1" w:styleId="29">
    <w:name w:val="小四宋体正文"/>
    <w:basedOn w:val="1"/>
    <w:qFormat/>
    <w:uiPriority w:val="0"/>
    <w:pPr>
      <w:widowControl w:val="0"/>
      <w:ind w:firstLine="200" w:firstLineChars="200"/>
      <w:jc w:val="both"/>
    </w:pPr>
    <w:rPr>
      <w:rFonts w:cs="宋体"/>
      <w:color w:val="auto"/>
      <w:kern w:val="2"/>
      <w:szCs w:val="20"/>
    </w:rPr>
  </w:style>
  <w:style w:type="character" w:customStyle="1" w:styleId="30">
    <w:name w:val="_正文段落 Char"/>
    <w:link w:val="31"/>
    <w:qFormat/>
    <w:uiPriority w:val="0"/>
    <w:rPr>
      <w:rFonts w:ascii="Arial" w:hAnsi="Arial" w:cs="Arial"/>
      <w:color w:val="000000"/>
      <w:kern w:val="0"/>
      <w:lang w:val="zh-CN"/>
    </w:rPr>
  </w:style>
  <w:style w:type="paragraph" w:customStyle="1" w:styleId="31">
    <w:name w:val="_正文段落"/>
    <w:basedOn w:val="1"/>
    <w:link w:val="30"/>
    <w:qFormat/>
    <w:uiPriority w:val="0"/>
    <w:pPr>
      <w:spacing w:beforeLines="50" w:after="46"/>
      <w:ind w:firstLine="200" w:firstLineChars="200"/>
      <w:jc w:val="left"/>
    </w:pPr>
    <w:rPr>
      <w:rFonts w:ascii="Arial" w:hAnsi="Arial" w:cs="Arial"/>
      <w:color w:val="000000"/>
      <w:kern w:val="0"/>
      <w:lang w:val="zh-CN"/>
    </w:rPr>
  </w:style>
  <w:style w:type="paragraph" w:customStyle="1" w:styleId="32">
    <w:name w:val="表格文字sl"/>
    <w:basedOn w:val="1"/>
    <w:qFormat/>
    <w:uiPriority w:val="0"/>
    <w:pPr>
      <w:adjustRightInd w:val="0"/>
      <w:snapToGrid w:val="0"/>
      <w:ind w:firstLine="0" w:firstLineChars="0"/>
    </w:pPr>
    <w:rPr>
      <w:rFonts w:ascii="宋体" w:hAnsi="宋体"/>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110</Pages>
  <Words>25528</Words>
  <Characters>59312</Characters>
  <Lines>0</Lines>
  <Paragraphs>0</Paragraphs>
  <TotalTime>3</TotalTime>
  <ScaleCrop>false</ScaleCrop>
  <LinksUpToDate>false</LinksUpToDate>
  <CharactersWithSpaces>78147</CharactersWithSpaces>
  <Application>WPS Office_12.1.0.15398_F1E327BC-269C-435d-A152-05C5408002CA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2023-05-09T10:29:00Z</dcterms:created>
  <dc:creator>hwgk</dc:creator>
  <cp:lastModifiedBy>智慧测控</cp:lastModifiedBy>
  <dcterms:modified xsi:type="dcterms:W3CDTF">2023-10-12T07:34:22Z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658F61473D5A4C3E9380F8E5B7550019_13</vt:lpwstr>
  </property>
</Properties>
</file>