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01D" w:rsidRPr="00D97337" w:rsidRDefault="00D97337" w:rsidP="00D97337">
      <w:pPr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D9733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Язык реляционной базы данных в </w:t>
      </w:r>
      <w:r w:rsidRPr="00D97337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SQL</w:t>
      </w:r>
      <w:r w:rsidRPr="00D97337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Server</w:t>
      </w:r>
      <w:r w:rsidRPr="00D9733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называется </w:t>
      </w:r>
      <w:r w:rsidRPr="00D97337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Transact</w:t>
      </w:r>
      <w:r w:rsidRPr="00D97337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-</w:t>
      </w:r>
      <w:r w:rsidRPr="00D97337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SQL</w:t>
      </w:r>
      <w:r w:rsidRPr="00D97337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color w:val="000000"/>
          <w:spacing w:val="-1"/>
          <w:sz w:val="28"/>
          <w:szCs w:val="28"/>
        </w:rPr>
        <w:t>(</w:t>
      </w:r>
      <w:r w:rsidRPr="00D97337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T</w:t>
      </w:r>
      <w:r w:rsidRPr="00D97337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-</w:t>
      </w:r>
      <w:r w:rsidRPr="00D97337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SQL</w:t>
      </w:r>
      <w:r w:rsidRPr="00D97337">
        <w:rPr>
          <w:rFonts w:ascii="Times New Roman" w:hAnsi="Times New Roman" w:cs="Times New Roman"/>
          <w:color w:val="000000"/>
          <w:spacing w:val="-1"/>
          <w:sz w:val="28"/>
          <w:szCs w:val="28"/>
        </w:rPr>
        <w:t>)</w:t>
      </w:r>
      <w:r w:rsidRPr="00D9733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97337" w:rsidRPr="00D97337" w:rsidRDefault="00D97337" w:rsidP="00D97337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Операторы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97337">
        <w:rPr>
          <w:rFonts w:ascii="Times New Roman" w:hAnsi="Times New Roman" w:cs="Times New Roman"/>
          <w:sz w:val="28"/>
          <w:szCs w:val="28"/>
        </w:rPr>
        <w:t xml:space="preserve"> делятся на несколько непересекающихся групп: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DDL</w:t>
      </w:r>
      <w:r w:rsidRPr="00D97337">
        <w:rPr>
          <w:rFonts w:ascii="Times New Roman" w:hAnsi="Times New Roman" w:cs="Times New Roman"/>
          <w:sz w:val="28"/>
          <w:szCs w:val="28"/>
        </w:rPr>
        <w:t xml:space="preserve"> (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97337">
        <w:rPr>
          <w:rFonts w:ascii="Times New Roman" w:hAnsi="Times New Roman" w:cs="Times New Roman"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Definition</w:t>
      </w:r>
      <w:r w:rsidRPr="00D97337">
        <w:rPr>
          <w:rFonts w:ascii="Times New Roman" w:hAnsi="Times New Roman" w:cs="Times New Roman"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D97337">
        <w:rPr>
          <w:rFonts w:ascii="Times New Roman" w:hAnsi="Times New Roman" w:cs="Times New Roman"/>
          <w:sz w:val="28"/>
          <w:szCs w:val="28"/>
        </w:rPr>
        <w:t xml:space="preserve">, язык определения данных),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DCL</w:t>
      </w:r>
      <w:r w:rsidRPr="00D97337">
        <w:rPr>
          <w:rFonts w:ascii="Times New Roman" w:hAnsi="Times New Roman" w:cs="Times New Roman"/>
          <w:sz w:val="28"/>
          <w:szCs w:val="28"/>
        </w:rPr>
        <w:t xml:space="preserve"> (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97337">
        <w:rPr>
          <w:rFonts w:ascii="Times New Roman" w:hAnsi="Times New Roman" w:cs="Times New Roman"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D97337">
        <w:rPr>
          <w:rFonts w:ascii="Times New Roman" w:hAnsi="Times New Roman" w:cs="Times New Roman"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D97337">
        <w:rPr>
          <w:rFonts w:ascii="Times New Roman" w:hAnsi="Times New Roman" w:cs="Times New Roman"/>
          <w:sz w:val="28"/>
          <w:szCs w:val="28"/>
        </w:rPr>
        <w:t xml:space="preserve">, язык управления данными),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DML</w:t>
      </w:r>
      <w:r w:rsidRPr="00D97337">
        <w:rPr>
          <w:rFonts w:ascii="Times New Roman" w:hAnsi="Times New Roman" w:cs="Times New Roman"/>
          <w:sz w:val="28"/>
          <w:szCs w:val="28"/>
        </w:rPr>
        <w:t xml:space="preserve"> (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97337">
        <w:rPr>
          <w:rFonts w:ascii="Times New Roman" w:hAnsi="Times New Roman" w:cs="Times New Roman"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Manipulation</w:t>
      </w:r>
      <w:r w:rsidRPr="00D97337">
        <w:rPr>
          <w:rFonts w:ascii="Times New Roman" w:hAnsi="Times New Roman" w:cs="Times New Roman"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D97337">
        <w:rPr>
          <w:rFonts w:ascii="Times New Roman" w:hAnsi="Times New Roman" w:cs="Times New Roman"/>
          <w:sz w:val="28"/>
          <w:szCs w:val="28"/>
        </w:rPr>
        <w:t xml:space="preserve">, язык манипулирования данными) и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TCL</w:t>
      </w:r>
      <w:r w:rsidRPr="00D97337">
        <w:rPr>
          <w:rFonts w:ascii="Times New Roman" w:hAnsi="Times New Roman" w:cs="Times New Roman"/>
          <w:sz w:val="28"/>
          <w:szCs w:val="28"/>
        </w:rPr>
        <w:t xml:space="preserve"> (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Pr="00D97337">
        <w:rPr>
          <w:rFonts w:ascii="Times New Roman" w:hAnsi="Times New Roman" w:cs="Times New Roman"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D97337">
        <w:rPr>
          <w:rFonts w:ascii="Times New Roman" w:hAnsi="Times New Roman" w:cs="Times New Roman"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D97337">
        <w:rPr>
          <w:rFonts w:ascii="Times New Roman" w:hAnsi="Times New Roman" w:cs="Times New Roman"/>
          <w:sz w:val="28"/>
          <w:szCs w:val="28"/>
        </w:rPr>
        <w:t>, язык управления транзакциями)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Операторы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D97337">
        <w:rPr>
          <w:rFonts w:ascii="Times New Roman" w:hAnsi="Times New Roman" w:cs="Times New Roman"/>
          <w:sz w:val="28"/>
          <w:szCs w:val="28"/>
        </w:rPr>
        <w:t xml:space="preserve"> предназначены для создания, удаления и изменения объектов БД или сервера СУБД. В этой книге будут в основном рассматриваться операторы уровня БД.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D97337">
        <w:rPr>
          <w:rFonts w:ascii="Times New Roman" w:hAnsi="Times New Roman" w:cs="Times New Roman"/>
          <w:sz w:val="28"/>
          <w:szCs w:val="28"/>
        </w:rPr>
        <w:t xml:space="preserve"> включает три оператора: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D97337">
        <w:rPr>
          <w:rFonts w:ascii="Times New Roman" w:hAnsi="Times New Roman" w:cs="Times New Roman"/>
          <w:sz w:val="28"/>
          <w:szCs w:val="28"/>
        </w:rPr>
        <w:t xml:space="preserve">,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ALTER</w:t>
      </w:r>
      <w:r w:rsidRPr="00D97337">
        <w:rPr>
          <w:rFonts w:ascii="Times New Roman" w:hAnsi="Times New Roman" w:cs="Times New Roman"/>
          <w:sz w:val="28"/>
          <w:szCs w:val="28"/>
        </w:rPr>
        <w:t xml:space="preserve">,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DROP</w:t>
      </w:r>
      <w:r w:rsidRPr="00D97337">
        <w:rPr>
          <w:rFonts w:ascii="Times New Roman" w:hAnsi="Times New Roman" w:cs="Times New Roman"/>
          <w:sz w:val="28"/>
          <w:szCs w:val="28"/>
        </w:rPr>
        <w:t xml:space="preserve"> (рис. 3.2). 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eastAsia="Times New Roman" w:hAnsi="Times New Roman" w:cs="Times New Roman"/>
          <w:sz w:val="28"/>
          <w:szCs w:val="28"/>
        </w:rPr>
        <w:object w:dxaOrig="3730" w:dyaOrig="3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5pt;height:181pt" o:ole="">
            <v:imagedata r:id="rId4" o:title="" cropbottom="13126f"/>
          </v:shape>
          <o:OLEObject Type="Embed" ProgID="Visio.Drawing.11" ShapeID="_x0000_i1025" DrawAspect="Content" ObjectID="_1738426457" r:id="rId5"/>
        </w:object>
      </w: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Рис. 3.2. Операторы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D97337">
        <w:rPr>
          <w:rFonts w:ascii="Times New Roman" w:hAnsi="Times New Roman" w:cs="Times New Roman"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D97337">
        <w:rPr>
          <w:rFonts w:ascii="Times New Roman" w:hAnsi="Times New Roman" w:cs="Times New Roman"/>
          <w:b/>
          <w:sz w:val="28"/>
          <w:szCs w:val="28"/>
        </w:rPr>
        <w:t>CREATE</w:t>
      </w:r>
      <w:r w:rsidRPr="00D97337">
        <w:rPr>
          <w:rFonts w:ascii="Times New Roman" w:hAnsi="Times New Roman" w:cs="Times New Roman"/>
          <w:sz w:val="28"/>
          <w:szCs w:val="28"/>
        </w:rPr>
        <w:t xml:space="preserve"> предназначен для создания объектов БД или сервера СУБД. Структура оператора представлена на рис. 3.3.</w:t>
      </w:r>
    </w:p>
    <w:p w:rsidR="00D97337" w:rsidRPr="00D97337" w:rsidRDefault="00D97337" w:rsidP="00D97337">
      <w:pPr>
        <w:ind w:firstLine="510"/>
        <w:rPr>
          <w:rFonts w:ascii="Times New Roman" w:hAnsi="Times New Roman" w:cs="Times New Roman"/>
          <w:sz w:val="28"/>
          <w:szCs w:val="28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eastAsia="Times New Roman" w:hAnsi="Times New Roman" w:cs="Times New Roman"/>
          <w:sz w:val="28"/>
          <w:szCs w:val="28"/>
        </w:rPr>
        <w:object w:dxaOrig="7980" w:dyaOrig="980">
          <v:shape id="_x0000_i1027" type="#_x0000_t75" style="width:399pt;height:49pt" o:ole="">
            <v:imagedata r:id="rId6" o:title=""/>
          </v:shape>
          <o:OLEObject Type="Embed" ProgID="Visio.Drawing.11" ShapeID="_x0000_i1027" DrawAspect="Content" ObjectID="_1738426458" r:id="rId7"/>
        </w:object>
      </w:r>
    </w:p>
    <w:p w:rsidR="00D97337" w:rsidRPr="00D97337" w:rsidRDefault="00D97337" w:rsidP="00D97337">
      <w:pPr>
        <w:ind w:firstLine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Рис. 3.3. Структура оператора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:rsidR="00D97337" w:rsidRPr="00D97337" w:rsidRDefault="00D97337" w:rsidP="00D97337">
      <w:pPr>
        <w:ind w:firstLine="510"/>
        <w:rPr>
          <w:rFonts w:ascii="Times New Roman" w:hAnsi="Times New Roman" w:cs="Times New Roman"/>
          <w:sz w:val="28"/>
          <w:szCs w:val="28"/>
        </w:rPr>
      </w:pP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>Каждый объект БД имеет тип (например, процедура, таблица, представление и т. д.), имя, а также ряд дополнительных параметров (на рис. 3.3 обозначены словом «дополнение»), характеризующих данный тип объекта. В некоторых случаях дополнительные параметры могут не указываться – в этом случае для объекта автоматически устанавливаются значения параметров объекта по умолчанию.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На рис. 3.4 представлен пример создания БД (тип </w:t>
      </w:r>
      <w:proofErr w:type="spellStart"/>
      <w:r w:rsidRPr="00D97337">
        <w:rPr>
          <w:rFonts w:ascii="Times New Roman" w:hAnsi="Times New Roman" w:cs="Times New Roman"/>
          <w:b/>
          <w:sz w:val="28"/>
          <w:szCs w:val="28"/>
        </w:rPr>
        <w:t>database</w:t>
      </w:r>
      <w:proofErr w:type="spellEnd"/>
      <w:r w:rsidRPr="00D97337">
        <w:rPr>
          <w:rFonts w:ascii="Times New Roman" w:hAnsi="Times New Roman" w:cs="Times New Roman"/>
          <w:sz w:val="28"/>
          <w:szCs w:val="28"/>
        </w:rPr>
        <w:t xml:space="preserve">) с именем </w:t>
      </w:r>
      <w:r w:rsidRPr="00D97337">
        <w:rPr>
          <w:rFonts w:ascii="Times New Roman" w:hAnsi="Times New Roman" w:cs="Times New Roman"/>
          <w:b/>
          <w:sz w:val="28"/>
          <w:szCs w:val="28"/>
        </w:rPr>
        <w:t>BSTU</w:t>
      </w:r>
      <w:r w:rsidRPr="00D97337">
        <w:rPr>
          <w:rFonts w:ascii="Times New Roman" w:hAnsi="Times New Roman" w:cs="Times New Roman"/>
          <w:sz w:val="28"/>
          <w:szCs w:val="28"/>
        </w:rPr>
        <w:t xml:space="preserve"> – объекта сервера СУБД. БД </w:t>
      </w:r>
      <w:r w:rsidRPr="00D97337">
        <w:rPr>
          <w:rFonts w:ascii="Times New Roman" w:hAnsi="Times New Roman" w:cs="Times New Roman"/>
          <w:b/>
          <w:sz w:val="28"/>
          <w:szCs w:val="28"/>
        </w:rPr>
        <w:t>BSTU</w:t>
      </w:r>
      <w:r w:rsidRPr="00D97337">
        <w:rPr>
          <w:rFonts w:ascii="Times New Roman" w:hAnsi="Times New Roman" w:cs="Times New Roman"/>
          <w:sz w:val="28"/>
          <w:szCs w:val="28"/>
        </w:rPr>
        <w:t xml:space="preserve"> располагается в двух файлах операционной системы </w:t>
      </w:r>
      <w:r w:rsidRPr="00D97337">
        <w:rPr>
          <w:rFonts w:ascii="Times New Roman" w:hAnsi="Times New Roman" w:cs="Times New Roman"/>
          <w:sz w:val="28"/>
          <w:szCs w:val="28"/>
        </w:rPr>
        <w:lastRenderedPageBreak/>
        <w:t xml:space="preserve">с именами, указанными параметрами </w:t>
      </w:r>
      <w:proofErr w:type="spellStart"/>
      <w:r w:rsidRPr="00D97337">
        <w:rPr>
          <w:rFonts w:ascii="Times New Roman" w:hAnsi="Times New Roman" w:cs="Times New Roman"/>
          <w:b/>
          <w:sz w:val="28"/>
          <w:szCs w:val="28"/>
        </w:rPr>
        <w:t>filename</w:t>
      </w:r>
      <w:proofErr w:type="spellEnd"/>
      <w:r w:rsidRPr="00D97337">
        <w:rPr>
          <w:rFonts w:ascii="Times New Roman" w:hAnsi="Times New Roman" w:cs="Times New Roman"/>
          <w:b/>
          <w:sz w:val="28"/>
          <w:szCs w:val="28"/>
        </w:rPr>
        <w:t>,</w:t>
      </w:r>
      <w:r w:rsidRPr="00D97337">
        <w:rPr>
          <w:rFonts w:ascii="Times New Roman" w:hAnsi="Times New Roman" w:cs="Times New Roman"/>
          <w:sz w:val="28"/>
          <w:szCs w:val="28"/>
        </w:rPr>
        <w:t xml:space="preserve"> имеющими логические имена (параметр с именем </w:t>
      </w:r>
      <w:proofErr w:type="spellStart"/>
      <w:r w:rsidRPr="00D97337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D97337">
        <w:rPr>
          <w:rFonts w:ascii="Times New Roman" w:hAnsi="Times New Roman" w:cs="Times New Roman"/>
          <w:sz w:val="28"/>
          <w:szCs w:val="28"/>
        </w:rPr>
        <w:t xml:space="preserve">) соответственно </w:t>
      </w:r>
      <w:r w:rsidRPr="00D97337">
        <w:rPr>
          <w:rFonts w:ascii="Times New Roman" w:hAnsi="Times New Roman" w:cs="Times New Roman"/>
          <w:b/>
          <w:sz w:val="28"/>
          <w:szCs w:val="28"/>
        </w:rPr>
        <w:t>BSTU</w:t>
      </w:r>
      <w:r w:rsidRPr="00D973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7337">
        <w:rPr>
          <w:rFonts w:ascii="Times New Roman" w:hAnsi="Times New Roman" w:cs="Times New Roman"/>
          <w:b/>
          <w:sz w:val="28"/>
          <w:szCs w:val="28"/>
        </w:rPr>
        <w:t>BSTU_log</w:t>
      </w:r>
      <w:proofErr w:type="spellEnd"/>
      <w:r w:rsidRPr="00D97337">
        <w:rPr>
          <w:rFonts w:ascii="Times New Roman" w:hAnsi="Times New Roman" w:cs="Times New Roman"/>
          <w:sz w:val="28"/>
          <w:szCs w:val="28"/>
        </w:rPr>
        <w:t xml:space="preserve">. Параметры </w:t>
      </w:r>
      <w:proofErr w:type="spellStart"/>
      <w:r w:rsidRPr="00D97337">
        <w:rPr>
          <w:rFonts w:ascii="Times New Roman" w:hAnsi="Times New Roman" w:cs="Times New Roman"/>
          <w:b/>
          <w:sz w:val="28"/>
          <w:szCs w:val="28"/>
        </w:rPr>
        <w:t>size</w:t>
      </w:r>
      <w:proofErr w:type="spellEnd"/>
      <w:r w:rsidRPr="00D9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337">
        <w:rPr>
          <w:rFonts w:ascii="Times New Roman" w:hAnsi="Times New Roman" w:cs="Times New Roman"/>
          <w:b/>
          <w:sz w:val="28"/>
          <w:szCs w:val="28"/>
        </w:rPr>
        <w:t>maxsize</w:t>
      </w:r>
      <w:proofErr w:type="spellEnd"/>
      <w:r w:rsidRPr="00D973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7337">
        <w:rPr>
          <w:rFonts w:ascii="Times New Roman" w:hAnsi="Times New Roman" w:cs="Times New Roman"/>
          <w:b/>
          <w:sz w:val="28"/>
          <w:szCs w:val="28"/>
        </w:rPr>
        <w:t>filegrowth</w:t>
      </w:r>
      <w:proofErr w:type="spellEnd"/>
      <w:r w:rsidRPr="00D97337">
        <w:rPr>
          <w:rFonts w:ascii="Times New Roman" w:hAnsi="Times New Roman" w:cs="Times New Roman"/>
          <w:sz w:val="28"/>
          <w:szCs w:val="28"/>
        </w:rPr>
        <w:t xml:space="preserve"> указывают на начальный размер, максимальный размер, а также приращение размера файла.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D97337" w:rsidRPr="00D97337" w:rsidRDefault="00D97337" w:rsidP="00D97337">
      <w:pPr>
        <w:tabs>
          <w:tab w:val="left" w:pos="16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81550" cy="1282700"/>
            <wp:effectExtent l="19050" t="19050" r="1905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82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7337" w:rsidRPr="00D97337" w:rsidRDefault="00D97337" w:rsidP="00D97337">
      <w:pPr>
        <w:tabs>
          <w:tab w:val="left" w:pos="1620"/>
        </w:tabs>
        <w:ind w:firstLine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Рис. 3.4. Пример использования оператора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:rsidR="00D97337" w:rsidRPr="00D97337" w:rsidRDefault="00D97337" w:rsidP="00D97337">
      <w:pPr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>для создания базы данных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На рис. 3.5 приведен пример создания таблицы (тип </w:t>
      </w:r>
      <w:proofErr w:type="spellStart"/>
      <w:r w:rsidRPr="00D97337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Pr="00D97337">
        <w:rPr>
          <w:rFonts w:ascii="Times New Roman" w:hAnsi="Times New Roman" w:cs="Times New Roman"/>
          <w:sz w:val="28"/>
          <w:szCs w:val="28"/>
        </w:rPr>
        <w:t xml:space="preserve">) – объекта БД. Таблица имеет имя </w:t>
      </w:r>
      <w:r w:rsidRPr="00D97337">
        <w:rPr>
          <w:rFonts w:ascii="Times New Roman" w:hAnsi="Times New Roman" w:cs="Times New Roman"/>
          <w:b/>
          <w:sz w:val="28"/>
          <w:szCs w:val="28"/>
        </w:rPr>
        <w:t>AUDITORIUM</w:t>
      </w:r>
      <w:r w:rsidRPr="00D97337">
        <w:rPr>
          <w:rFonts w:ascii="Times New Roman" w:hAnsi="Times New Roman" w:cs="Times New Roman"/>
          <w:sz w:val="28"/>
          <w:szCs w:val="28"/>
        </w:rPr>
        <w:t xml:space="preserve"> и состоит из пяти столбцов. Для столбца с именем </w:t>
      </w:r>
      <w:r w:rsidRPr="00D97337">
        <w:rPr>
          <w:rFonts w:ascii="Times New Roman" w:hAnsi="Times New Roman" w:cs="Times New Roman"/>
          <w:b/>
          <w:sz w:val="28"/>
          <w:szCs w:val="28"/>
        </w:rPr>
        <w:t xml:space="preserve">AUDITORIUM </w:t>
      </w:r>
      <w:r w:rsidRPr="00D97337">
        <w:rPr>
          <w:rFonts w:ascii="Times New Roman" w:hAnsi="Times New Roman" w:cs="Times New Roman"/>
          <w:sz w:val="28"/>
          <w:szCs w:val="28"/>
        </w:rPr>
        <w:t>указывается ограничение целостности первичный ключ (</w:t>
      </w:r>
      <w:proofErr w:type="spellStart"/>
      <w:r w:rsidRPr="00D97337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D9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337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D97337">
        <w:rPr>
          <w:rFonts w:ascii="Times New Roman" w:hAnsi="Times New Roman" w:cs="Times New Roman"/>
          <w:sz w:val="28"/>
          <w:szCs w:val="28"/>
        </w:rPr>
        <w:t xml:space="preserve">) с именем </w:t>
      </w:r>
      <w:r w:rsidRPr="00D97337">
        <w:rPr>
          <w:rFonts w:ascii="Times New Roman" w:hAnsi="Times New Roman" w:cs="Times New Roman"/>
          <w:b/>
          <w:sz w:val="28"/>
          <w:szCs w:val="28"/>
        </w:rPr>
        <w:t>AUDITORIUM_PK</w:t>
      </w:r>
      <w:r w:rsidRPr="00D97337">
        <w:rPr>
          <w:rFonts w:ascii="Times New Roman" w:hAnsi="Times New Roman" w:cs="Times New Roman"/>
          <w:sz w:val="28"/>
          <w:szCs w:val="28"/>
        </w:rPr>
        <w:t>.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tabs>
          <w:tab w:val="left" w:pos="16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845050" cy="1473200"/>
            <wp:effectExtent l="19050" t="19050" r="1270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473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7337" w:rsidRPr="00D97337" w:rsidRDefault="00D97337" w:rsidP="00D97337">
      <w:pPr>
        <w:ind w:firstLine="510"/>
        <w:jc w:val="center"/>
        <w:rPr>
          <w:rFonts w:ascii="Times New Roman" w:hAnsi="Times New Roman" w:cs="Times New Roman"/>
          <w:sz w:val="28"/>
          <w:szCs w:val="28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Рис. 3.5. Пример использования оператора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:rsidR="00D97337" w:rsidRPr="00D97337" w:rsidRDefault="00D97337" w:rsidP="00D97337">
      <w:pPr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для создания таблицы 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Для модификации существующих объектов БД или сервера СУБД применяется оператор </w:t>
      </w:r>
      <w:r w:rsidRPr="00D97337">
        <w:rPr>
          <w:rFonts w:ascii="Times New Roman" w:hAnsi="Times New Roman" w:cs="Times New Roman"/>
          <w:b/>
          <w:sz w:val="28"/>
          <w:szCs w:val="28"/>
        </w:rPr>
        <w:t>ALTER</w:t>
      </w:r>
      <w:r w:rsidRPr="00D97337">
        <w:rPr>
          <w:rFonts w:ascii="Times New Roman" w:hAnsi="Times New Roman" w:cs="Times New Roman"/>
          <w:sz w:val="28"/>
          <w:szCs w:val="28"/>
        </w:rPr>
        <w:t>. Структура оператора представлена на рис. 3.7.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D97337" w:rsidRPr="00D97337" w:rsidRDefault="00D97337" w:rsidP="00D97337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7337">
        <w:rPr>
          <w:rFonts w:ascii="Times New Roman" w:eastAsia="Times New Roman" w:hAnsi="Times New Roman" w:cs="Times New Roman"/>
          <w:sz w:val="28"/>
          <w:szCs w:val="28"/>
        </w:rPr>
        <w:object w:dxaOrig="8350" w:dyaOrig="1030">
          <v:shape id="_x0000_i1033" type="#_x0000_t75" style="width:417.5pt;height:51.5pt" o:ole="">
            <v:imagedata r:id="rId10" o:title=""/>
          </v:shape>
          <o:OLEObject Type="Embed" ProgID="Visio.Drawing.11" ShapeID="_x0000_i1033" DrawAspect="Content" ObjectID="_1738426459" r:id="rId11"/>
        </w:object>
      </w:r>
    </w:p>
    <w:p w:rsidR="00D97337" w:rsidRPr="00D97337" w:rsidRDefault="00D97337" w:rsidP="00D97337">
      <w:pPr>
        <w:tabs>
          <w:tab w:val="left" w:pos="1620"/>
        </w:tabs>
        <w:ind w:firstLine="51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Рис. 3.7. Структура оператора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ALTER</w:t>
      </w:r>
    </w:p>
    <w:p w:rsidR="00D97337" w:rsidRPr="00D97337" w:rsidRDefault="00D97337" w:rsidP="00D97337">
      <w:pPr>
        <w:tabs>
          <w:tab w:val="left" w:pos="1620"/>
        </w:tabs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Удалить (иногда применяют слова «уничтожить», «разрушить») существующий объект сервера или БД можно с помощью оператора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D97337">
        <w:rPr>
          <w:rFonts w:ascii="Times New Roman" w:hAnsi="Times New Roman" w:cs="Times New Roman"/>
          <w:sz w:val="28"/>
          <w:szCs w:val="28"/>
        </w:rPr>
        <w:t>. Структура оператора представлена на рис. 3.11.</w:t>
      </w:r>
    </w:p>
    <w:p w:rsidR="00D97337" w:rsidRPr="00D97337" w:rsidRDefault="00D97337" w:rsidP="00D97337">
      <w:pPr>
        <w:tabs>
          <w:tab w:val="left" w:pos="1620"/>
        </w:tabs>
        <w:ind w:firstLine="510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7337">
        <w:rPr>
          <w:rFonts w:ascii="Times New Roman" w:eastAsia="Times New Roman" w:hAnsi="Times New Roman" w:cs="Times New Roman"/>
          <w:sz w:val="28"/>
          <w:szCs w:val="28"/>
        </w:rPr>
        <w:object w:dxaOrig="8480" w:dyaOrig="930">
          <v:shape id="_x0000_i1035" type="#_x0000_t75" style="width:424pt;height:46.5pt" o:ole="">
            <v:imagedata r:id="rId12" o:title=""/>
          </v:shape>
          <o:OLEObject Type="Embed" ProgID="Visio.Drawing.11" ShapeID="_x0000_i1035" DrawAspect="Content" ObjectID="_1738426460" r:id="rId13"/>
        </w:object>
      </w:r>
    </w:p>
    <w:p w:rsidR="00D97337" w:rsidRPr="00D97337" w:rsidRDefault="00D97337" w:rsidP="00D97337">
      <w:pPr>
        <w:tabs>
          <w:tab w:val="left" w:pos="162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Рис. 3.11. Структура оператора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DROP</w:t>
      </w:r>
    </w:p>
    <w:p w:rsidR="00D97337" w:rsidRPr="00D97337" w:rsidRDefault="00D97337" w:rsidP="00D97337">
      <w:pPr>
        <w:ind w:firstLine="510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Пример на рис. 3.12 демонстрирует двукратное применение оператора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DROP</w:t>
      </w:r>
      <w:r w:rsidRPr="00D973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71800" cy="4953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95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Рис. 3.12. Пример использования операторов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D97337">
        <w:rPr>
          <w:rFonts w:ascii="Times New Roman" w:hAnsi="Times New Roman" w:cs="Times New Roman"/>
          <w:sz w:val="28"/>
          <w:szCs w:val="28"/>
        </w:rPr>
        <w:br/>
        <w:t xml:space="preserve"> для удаления таблицы и функции 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В первом случае удаляется таблица (тип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D97337">
        <w:rPr>
          <w:rFonts w:ascii="Times New Roman" w:hAnsi="Times New Roman" w:cs="Times New Roman"/>
          <w:sz w:val="28"/>
          <w:szCs w:val="28"/>
        </w:rPr>
        <w:t xml:space="preserve">) с именем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TRACHER</w:t>
      </w:r>
      <w:r w:rsidRPr="00D97337">
        <w:rPr>
          <w:rFonts w:ascii="Times New Roman" w:hAnsi="Times New Roman" w:cs="Times New Roman"/>
          <w:sz w:val="28"/>
          <w:szCs w:val="28"/>
        </w:rPr>
        <w:t>. Во втором удаляется функция (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Pr="00D97337">
        <w:rPr>
          <w:rFonts w:ascii="Times New Roman" w:hAnsi="Times New Roman" w:cs="Times New Roman"/>
          <w:sz w:val="28"/>
          <w:szCs w:val="28"/>
        </w:rPr>
        <w:t xml:space="preserve">) с именем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CALC</w:t>
      </w:r>
      <w:r w:rsidRPr="00D97337">
        <w:rPr>
          <w:rFonts w:ascii="Times New Roman" w:hAnsi="Times New Roman" w:cs="Times New Roman"/>
          <w:b/>
          <w:sz w:val="28"/>
          <w:szCs w:val="28"/>
        </w:rPr>
        <w:t>_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CAPACITY</w:t>
      </w:r>
      <w:r w:rsidRPr="00D97337">
        <w:rPr>
          <w:rFonts w:ascii="Times New Roman" w:hAnsi="Times New Roman" w:cs="Times New Roman"/>
          <w:sz w:val="28"/>
          <w:szCs w:val="28"/>
        </w:rPr>
        <w:t>.</w:t>
      </w:r>
    </w:p>
    <w:p w:rsidR="00D97337" w:rsidRPr="00D97337" w:rsidRDefault="00D97337" w:rsidP="00D97337">
      <w:pPr>
        <w:ind w:firstLine="510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Операторы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D97337">
        <w:rPr>
          <w:rFonts w:ascii="Times New Roman" w:hAnsi="Times New Roman" w:cs="Times New Roman"/>
          <w:sz w:val="28"/>
          <w:szCs w:val="28"/>
        </w:rPr>
        <w:t xml:space="preserve"> предназначены для работы с одним (наиболее важным) типом объектов БД – таблицами.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D97337">
        <w:rPr>
          <w:rFonts w:ascii="Times New Roman" w:hAnsi="Times New Roman" w:cs="Times New Roman"/>
          <w:sz w:val="28"/>
          <w:szCs w:val="28"/>
        </w:rPr>
        <w:t xml:space="preserve"> включает четыре оператора: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Pr="00D97337">
        <w:rPr>
          <w:rFonts w:ascii="Times New Roman" w:hAnsi="Times New Roman" w:cs="Times New Roman"/>
          <w:sz w:val="28"/>
          <w:szCs w:val="28"/>
        </w:rPr>
        <w:t xml:space="preserve">,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D97337">
        <w:rPr>
          <w:rFonts w:ascii="Times New Roman" w:hAnsi="Times New Roman" w:cs="Times New Roman"/>
          <w:sz w:val="28"/>
          <w:szCs w:val="28"/>
        </w:rPr>
        <w:t xml:space="preserve">,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D97337">
        <w:rPr>
          <w:rFonts w:ascii="Times New Roman" w:hAnsi="Times New Roman" w:cs="Times New Roman"/>
          <w:sz w:val="28"/>
          <w:szCs w:val="28"/>
        </w:rPr>
        <w:t xml:space="preserve">,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D97337">
        <w:rPr>
          <w:rFonts w:ascii="Times New Roman" w:hAnsi="Times New Roman" w:cs="Times New Roman"/>
          <w:sz w:val="28"/>
          <w:szCs w:val="28"/>
        </w:rPr>
        <w:t xml:space="preserve"> (рис. 3.13). Иногда к этой группе относят оператор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TRUNCATE</w:t>
      </w:r>
      <w:r w:rsidRPr="00D973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eastAsia="Times New Roman" w:hAnsi="Times New Roman" w:cs="Times New Roman"/>
          <w:sz w:val="28"/>
          <w:szCs w:val="28"/>
        </w:rPr>
        <w:object w:dxaOrig="3730" w:dyaOrig="4930">
          <v:shape id="_x0000_i1039" type="#_x0000_t75" style="width:186.5pt;height:246.5pt" o:ole="">
            <v:imagedata r:id="rId15" o:title=""/>
          </v:shape>
          <o:OLEObject Type="Embed" ProgID="Visio.Drawing.11" ShapeID="_x0000_i1039" DrawAspect="Content" ObjectID="_1738426461" r:id="rId16"/>
        </w:object>
      </w:r>
    </w:p>
    <w:p w:rsidR="00D97337" w:rsidRPr="00D97337" w:rsidRDefault="00D97337" w:rsidP="00D97337">
      <w:pPr>
        <w:ind w:firstLine="510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Рис. 3.13. Операторы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D97337">
        <w:rPr>
          <w:rFonts w:ascii="Times New Roman" w:hAnsi="Times New Roman" w:cs="Times New Roman"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D97337" w:rsidRPr="00D97337" w:rsidRDefault="00D97337" w:rsidP="00D97337">
      <w:pPr>
        <w:ind w:firstLine="510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Наиболее мощным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D97337">
        <w:rPr>
          <w:rFonts w:ascii="Times New Roman" w:hAnsi="Times New Roman" w:cs="Times New Roman"/>
          <w:sz w:val="28"/>
          <w:szCs w:val="28"/>
        </w:rPr>
        <w:t xml:space="preserve">-оператором является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Pr="00D97337">
        <w:rPr>
          <w:rFonts w:ascii="Times New Roman" w:hAnsi="Times New Roman" w:cs="Times New Roman"/>
          <w:sz w:val="28"/>
          <w:szCs w:val="28"/>
        </w:rPr>
        <w:t xml:space="preserve">. Он позволяет выбрать множество строк из одной или нескольких таблиц. При успешном выполнении этого оператора формируется результирующий набор, представляющий собой множество однотипных (с одинаковыми столбцами) строк. В общем случае результирующий набор может содержать ни одной, одну или более строк. Структура оператора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97337">
        <w:rPr>
          <w:rFonts w:ascii="Times New Roman" w:hAnsi="Times New Roman" w:cs="Times New Roman"/>
          <w:sz w:val="28"/>
          <w:szCs w:val="28"/>
        </w:rPr>
        <w:t xml:space="preserve"> достаточно сложная и детально будет разобрана позже, но в первом приближении ее можно </w:t>
      </w:r>
      <w:proofErr w:type="gramStart"/>
      <w:r w:rsidRPr="00D97337">
        <w:rPr>
          <w:rFonts w:ascii="Times New Roman" w:hAnsi="Times New Roman" w:cs="Times New Roman"/>
          <w:sz w:val="28"/>
          <w:szCs w:val="28"/>
        </w:rPr>
        <w:t>представить</w:t>
      </w:r>
      <w:proofErr w:type="gramEnd"/>
      <w:r w:rsidRPr="00D97337">
        <w:rPr>
          <w:rFonts w:ascii="Times New Roman" w:hAnsi="Times New Roman" w:cs="Times New Roman"/>
          <w:sz w:val="28"/>
          <w:szCs w:val="28"/>
        </w:rPr>
        <w:t xml:space="preserve"> как на рис. 3.14.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eastAsia="Times New Roman" w:hAnsi="Times New Roman" w:cs="Times New Roman"/>
          <w:sz w:val="28"/>
          <w:szCs w:val="28"/>
        </w:rPr>
        <w:object w:dxaOrig="8480" w:dyaOrig="930">
          <v:shape id="_x0000_i1040" type="#_x0000_t75" style="width:424pt;height:46.5pt" o:ole="">
            <v:imagedata r:id="rId17" o:title=""/>
          </v:shape>
          <o:OLEObject Type="Embed" ProgID="Visio.Drawing.11" ShapeID="_x0000_i1040" DrawAspect="Content" ObjectID="_1738426462" r:id="rId18"/>
        </w:object>
      </w: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ind w:firstLine="5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Рис. 3.14. Структура оператора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:rsidR="00D97337" w:rsidRPr="00D97337" w:rsidRDefault="00D97337" w:rsidP="00D97337">
      <w:pPr>
        <w:ind w:firstLine="510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Любой оператор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97337">
        <w:rPr>
          <w:rFonts w:ascii="Times New Roman" w:hAnsi="Times New Roman" w:cs="Times New Roman"/>
          <w:sz w:val="28"/>
          <w:szCs w:val="28"/>
        </w:rPr>
        <w:t xml:space="preserve"> содержит список (на рис. 3.14 обозначен словом «список»), определяющий перечень столбцов (в общем случае и содержимое) результирующего набора. Дополнительная часть оператора (на рис. 3.14 обозначена словом «дополнение») описывает множество строк из одной или нескольких таблиц, служащее источником для формирования результирующего набора.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На рис. 3.15 приведены примеры использования оператора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973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7337" w:rsidRPr="00D97337" w:rsidRDefault="00D97337" w:rsidP="00D97337">
      <w:pPr>
        <w:ind w:firstLine="510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27700" cy="946150"/>
            <wp:effectExtent l="19050" t="19050" r="25400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" r="2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461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7337" w:rsidRPr="00D97337" w:rsidRDefault="00D97337" w:rsidP="00D97337">
      <w:pPr>
        <w:ind w:firstLine="510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Рис. 3.15. Примеры использования операторов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В первом случае в результате выполнения оператора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97337">
        <w:rPr>
          <w:rFonts w:ascii="Times New Roman" w:hAnsi="Times New Roman" w:cs="Times New Roman"/>
          <w:sz w:val="28"/>
          <w:szCs w:val="28"/>
        </w:rPr>
        <w:t xml:space="preserve"> будет сформирован результирующий набор, состоящий из всех строк таблицы </w:t>
      </w:r>
      <w:proofErr w:type="spellStart"/>
      <w:proofErr w:type="gramStart"/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dbo</w:t>
      </w:r>
      <w:proofErr w:type="spellEnd"/>
      <w:r w:rsidRPr="00D97337">
        <w:rPr>
          <w:rFonts w:ascii="Times New Roman" w:hAnsi="Times New Roman" w:cs="Times New Roman"/>
          <w:b/>
          <w:sz w:val="28"/>
          <w:szCs w:val="28"/>
        </w:rPr>
        <w:t>.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  <w:proofErr w:type="gramEnd"/>
      <w:r w:rsidRPr="00D97337">
        <w:rPr>
          <w:rFonts w:ascii="Times New Roman" w:hAnsi="Times New Roman" w:cs="Times New Roman"/>
          <w:sz w:val="28"/>
          <w:szCs w:val="28"/>
        </w:rPr>
        <w:t xml:space="preserve">, причем строки будут содержать все столбцы этой таблицы. 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Второй оператор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97337">
        <w:rPr>
          <w:rFonts w:ascii="Times New Roman" w:hAnsi="Times New Roman" w:cs="Times New Roman"/>
          <w:sz w:val="28"/>
          <w:szCs w:val="28"/>
        </w:rPr>
        <w:t xml:space="preserve"> сформирует результирующий набор, состоящий из одного столбца с именем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PULPIT</w:t>
      </w:r>
      <w:r w:rsidRPr="00D97337">
        <w:rPr>
          <w:rFonts w:ascii="Times New Roman" w:hAnsi="Times New Roman" w:cs="Times New Roman"/>
          <w:b/>
          <w:sz w:val="28"/>
          <w:szCs w:val="28"/>
        </w:rPr>
        <w:t>_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D97337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PULPIT</w:t>
      </w:r>
      <w:r w:rsidRPr="00D97337">
        <w:rPr>
          <w:rFonts w:ascii="Times New Roman" w:hAnsi="Times New Roman" w:cs="Times New Roman"/>
          <w:sz w:val="28"/>
          <w:szCs w:val="28"/>
        </w:rPr>
        <w:t>.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Третий оператор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97337">
        <w:rPr>
          <w:rFonts w:ascii="Times New Roman" w:hAnsi="Times New Roman" w:cs="Times New Roman"/>
          <w:sz w:val="28"/>
          <w:szCs w:val="28"/>
        </w:rPr>
        <w:t xml:space="preserve"> демонстрирует создание новой таблицы с именем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NEWTABLE</w:t>
      </w:r>
      <w:r w:rsidRPr="00D97337">
        <w:rPr>
          <w:rFonts w:ascii="Times New Roman" w:hAnsi="Times New Roman" w:cs="Times New Roman"/>
          <w:sz w:val="28"/>
          <w:szCs w:val="28"/>
        </w:rPr>
        <w:t xml:space="preserve">, включающей два столбца с именами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PN</w:t>
      </w:r>
      <w:r w:rsidRPr="00D973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sz w:val="28"/>
          <w:szCs w:val="28"/>
        </w:rPr>
        <w:t xml:space="preserve">и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FY</w:t>
      </w:r>
      <w:r w:rsidRPr="00D97337">
        <w:rPr>
          <w:rFonts w:ascii="Times New Roman" w:hAnsi="Times New Roman" w:cs="Times New Roman"/>
          <w:sz w:val="28"/>
          <w:szCs w:val="28"/>
        </w:rPr>
        <w:t xml:space="preserve">.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7337">
        <w:rPr>
          <w:rFonts w:ascii="Times New Roman" w:hAnsi="Times New Roman" w:cs="Times New Roman"/>
          <w:sz w:val="28"/>
          <w:szCs w:val="28"/>
        </w:rPr>
        <w:t xml:space="preserve">одержимое новой таблицы будет определяться результирующим набором, сформированным в результате выполнения другого (внутреннего) оператора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Pr="00D97337">
        <w:rPr>
          <w:rFonts w:ascii="Times New Roman" w:hAnsi="Times New Roman" w:cs="Times New Roman"/>
          <w:sz w:val="28"/>
          <w:szCs w:val="28"/>
        </w:rPr>
        <w:t xml:space="preserve">, записанного в скобках после ключевого слова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D97337">
        <w:rPr>
          <w:rFonts w:ascii="Times New Roman" w:hAnsi="Times New Roman" w:cs="Times New Roman"/>
          <w:sz w:val="28"/>
          <w:szCs w:val="28"/>
        </w:rPr>
        <w:t>.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Четвертый и пятый операторы формируют результирующие наборы, состоящие из одной строки, содержимое которой определяется значением выражений, указанных после ключевого слова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Pr="00D97337">
        <w:rPr>
          <w:rFonts w:ascii="Times New Roman" w:hAnsi="Times New Roman" w:cs="Times New Roman"/>
          <w:sz w:val="28"/>
          <w:szCs w:val="28"/>
        </w:rPr>
        <w:t>.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Добавить одну или несколько строк в существующую таблицу можно с помощью оператора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D97337">
        <w:rPr>
          <w:rFonts w:ascii="Times New Roman" w:hAnsi="Times New Roman" w:cs="Times New Roman"/>
          <w:sz w:val="28"/>
          <w:szCs w:val="28"/>
        </w:rPr>
        <w:t xml:space="preserve">. Структура этого оператора представлена на рис. 3.16. </w:t>
      </w:r>
    </w:p>
    <w:p w:rsidR="00D97337" w:rsidRPr="00D97337" w:rsidRDefault="00D97337" w:rsidP="00D97337">
      <w:pPr>
        <w:ind w:firstLine="51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7337">
        <w:rPr>
          <w:rFonts w:ascii="Times New Roman" w:eastAsia="Times New Roman" w:hAnsi="Times New Roman" w:cs="Times New Roman"/>
          <w:sz w:val="28"/>
          <w:szCs w:val="28"/>
        </w:rPr>
        <w:object w:dxaOrig="8480" w:dyaOrig="930">
          <v:shape id="_x0000_i1045" type="#_x0000_t75" style="width:424pt;height:46.5pt" o:ole="">
            <v:imagedata r:id="rId20" o:title=""/>
          </v:shape>
          <o:OLEObject Type="Embed" ProgID="Visio.Drawing.11" ShapeID="_x0000_i1045" DrawAspect="Content" ObjectID="_1738426463" r:id="rId21"/>
        </w:object>
      </w:r>
    </w:p>
    <w:p w:rsidR="00D97337" w:rsidRPr="00D97337" w:rsidRDefault="00D97337" w:rsidP="00D97337">
      <w:pPr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ind w:firstLine="5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Рис. 3.16. Структура оператора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INSERT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Ключевое слова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INTO</w:t>
      </w:r>
      <w:r w:rsidRPr="00D97337">
        <w:rPr>
          <w:rFonts w:ascii="Times New Roman" w:hAnsi="Times New Roman" w:cs="Times New Roman"/>
          <w:sz w:val="28"/>
          <w:szCs w:val="28"/>
        </w:rPr>
        <w:t xml:space="preserve"> указывает на то, что далее следует имя таблицы, в которую будут добавляться строки.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На рис. 3.17 приведены четыре примера использования оператора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973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08600" cy="1619250"/>
            <wp:effectExtent l="19050" t="19050" r="2540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619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ind w:firstLine="5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Рис. 3.17. Примеры использования операторов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INSERT</w:t>
      </w:r>
    </w:p>
    <w:p w:rsidR="00D97337" w:rsidRPr="00D97337" w:rsidRDefault="00D97337" w:rsidP="00D97337">
      <w:pPr>
        <w:ind w:firstLine="510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В первом примере оператор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D97337">
        <w:rPr>
          <w:rFonts w:ascii="Times New Roman" w:hAnsi="Times New Roman" w:cs="Times New Roman"/>
          <w:sz w:val="28"/>
          <w:szCs w:val="28"/>
        </w:rPr>
        <w:t xml:space="preserve"> добавляет одну строку в таблицу с именем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AUDITORIUM</w:t>
      </w:r>
      <w:r w:rsidRPr="00D97337">
        <w:rPr>
          <w:rFonts w:ascii="Times New Roman" w:hAnsi="Times New Roman" w:cs="Times New Roman"/>
          <w:b/>
          <w:sz w:val="28"/>
          <w:szCs w:val="28"/>
        </w:rPr>
        <w:t>_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9733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97337">
        <w:rPr>
          <w:rFonts w:ascii="Times New Roman" w:hAnsi="Times New Roman" w:cs="Times New Roman"/>
          <w:sz w:val="28"/>
          <w:szCs w:val="28"/>
        </w:rPr>
        <w:t xml:space="preserve">Добавляемая строка содержит столбцы с именами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AUDITORIUM</w:t>
      </w:r>
      <w:r w:rsidRPr="00D97337">
        <w:rPr>
          <w:rFonts w:ascii="Times New Roman" w:hAnsi="Times New Roman" w:cs="Times New Roman"/>
          <w:b/>
          <w:sz w:val="28"/>
          <w:szCs w:val="28"/>
        </w:rPr>
        <w:t>_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973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sz w:val="28"/>
          <w:szCs w:val="28"/>
        </w:rPr>
        <w:t xml:space="preserve">и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AUDITORIUM</w:t>
      </w:r>
      <w:r w:rsidRPr="00D97337">
        <w:rPr>
          <w:rFonts w:ascii="Times New Roman" w:hAnsi="Times New Roman" w:cs="Times New Roman"/>
          <w:b/>
          <w:sz w:val="28"/>
          <w:szCs w:val="28"/>
        </w:rPr>
        <w:t>_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TYPENAME</w:t>
      </w:r>
      <w:r w:rsidRPr="00D9733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D97337">
        <w:rPr>
          <w:rFonts w:ascii="Times New Roman" w:hAnsi="Times New Roman" w:cs="Times New Roman"/>
          <w:sz w:val="28"/>
          <w:szCs w:val="28"/>
        </w:rPr>
        <w:t xml:space="preserve">а соответствующие им значения указаны в скобках после ключевого слова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VALUES</w:t>
      </w:r>
      <w:r w:rsidRPr="00D97337">
        <w:rPr>
          <w:rFonts w:ascii="Times New Roman" w:hAnsi="Times New Roman" w:cs="Times New Roman"/>
          <w:sz w:val="28"/>
          <w:szCs w:val="28"/>
        </w:rPr>
        <w:t>.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Во втором примере добавляется три строки в таблицу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GROUPS</w:t>
      </w:r>
      <w:r w:rsidRPr="00D973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Третий пример на рис. 3.17 демонстрирует добавление в таблицу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GROUPS</w:t>
      </w:r>
      <w:r w:rsidRPr="00D973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sz w:val="28"/>
          <w:szCs w:val="28"/>
        </w:rPr>
        <w:t xml:space="preserve">строки из результирующего набора, сформированного оператором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973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Последний пример на рис. 3.18 добавляет одну строку. При этом предполагается, что порядок в </w:t>
      </w:r>
      <w:bookmarkStart w:id="0" w:name="_GoBack"/>
      <w:bookmarkEnd w:id="0"/>
      <w:r w:rsidRPr="00D97337">
        <w:rPr>
          <w:rFonts w:ascii="Times New Roman" w:hAnsi="Times New Roman" w:cs="Times New Roman"/>
          <w:sz w:val="28"/>
          <w:szCs w:val="28"/>
        </w:rPr>
        <w:t xml:space="preserve">списке значений, указанных в скобках за ключевым словом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D97337">
        <w:rPr>
          <w:rFonts w:ascii="Times New Roman" w:hAnsi="Times New Roman" w:cs="Times New Roman"/>
          <w:sz w:val="28"/>
          <w:szCs w:val="28"/>
        </w:rPr>
        <w:t xml:space="preserve">, соответствует исходному (указанному в операторе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97337">
        <w:rPr>
          <w:rFonts w:ascii="Times New Roman" w:hAnsi="Times New Roman" w:cs="Times New Roman"/>
          <w:sz w:val="28"/>
          <w:szCs w:val="28"/>
        </w:rPr>
        <w:t xml:space="preserve">) порядку столбцов таблицы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AUDITORIUM</w:t>
      </w:r>
      <w:r w:rsidRPr="00D97337">
        <w:rPr>
          <w:rFonts w:ascii="Times New Roman" w:hAnsi="Times New Roman" w:cs="Times New Roman"/>
          <w:b/>
          <w:sz w:val="28"/>
          <w:szCs w:val="28"/>
        </w:rPr>
        <w:t>_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97337">
        <w:rPr>
          <w:rFonts w:ascii="Times New Roman" w:hAnsi="Times New Roman" w:cs="Times New Roman"/>
          <w:sz w:val="28"/>
          <w:szCs w:val="28"/>
        </w:rPr>
        <w:t>.</w:t>
      </w:r>
    </w:p>
    <w:p w:rsidR="00D97337" w:rsidRPr="00D97337" w:rsidRDefault="00D97337" w:rsidP="00D97337">
      <w:pPr>
        <w:tabs>
          <w:tab w:val="left" w:pos="1155"/>
        </w:tabs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Для удаления строк из таблицы предназначен оператор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97337">
        <w:rPr>
          <w:rFonts w:ascii="Times New Roman" w:hAnsi="Times New Roman" w:cs="Times New Roman"/>
          <w:sz w:val="28"/>
          <w:szCs w:val="28"/>
        </w:rPr>
        <w:t xml:space="preserve">. Структура этого оператора приведена на рис. 3.18. </w:t>
      </w:r>
    </w:p>
    <w:p w:rsidR="00D97337" w:rsidRPr="00D97337" w:rsidRDefault="00D97337" w:rsidP="00D97337">
      <w:pPr>
        <w:tabs>
          <w:tab w:val="left" w:pos="1155"/>
        </w:tabs>
        <w:ind w:firstLine="510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tabs>
          <w:tab w:val="left" w:pos="1155"/>
        </w:tabs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7337">
        <w:rPr>
          <w:rFonts w:ascii="Times New Roman" w:eastAsia="Times New Roman" w:hAnsi="Times New Roman" w:cs="Times New Roman"/>
          <w:sz w:val="28"/>
          <w:szCs w:val="28"/>
        </w:rPr>
        <w:object w:dxaOrig="8480" w:dyaOrig="930">
          <v:shape id="_x0000_i1047" type="#_x0000_t75" style="width:424pt;height:46.5pt" o:ole="">
            <v:imagedata r:id="rId23" o:title=""/>
          </v:shape>
          <o:OLEObject Type="Embed" ProgID="Visio.Drawing.11" ShapeID="_x0000_i1047" DrawAspect="Content" ObjectID="_1738426464" r:id="rId24"/>
        </w:object>
      </w:r>
    </w:p>
    <w:p w:rsidR="00D97337" w:rsidRPr="00D97337" w:rsidRDefault="00D97337" w:rsidP="00D97337">
      <w:pPr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Рис. 3.18. Структура оператора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:rsidR="00D97337" w:rsidRPr="00D97337" w:rsidRDefault="00D97337" w:rsidP="00D97337">
      <w:pPr>
        <w:ind w:firstLine="510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В результате выполнения оператора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97337">
        <w:rPr>
          <w:rFonts w:ascii="Times New Roman" w:hAnsi="Times New Roman" w:cs="Times New Roman"/>
          <w:sz w:val="28"/>
          <w:szCs w:val="28"/>
        </w:rPr>
        <w:t xml:space="preserve"> из таблицы удаляется ноль, одна или несколько строк.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На рис. 3.19 приведены три примера применения оператора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97337">
        <w:rPr>
          <w:rFonts w:ascii="Times New Roman" w:hAnsi="Times New Roman" w:cs="Times New Roman"/>
          <w:sz w:val="28"/>
          <w:szCs w:val="28"/>
        </w:rPr>
        <w:t>.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В первом случае удаляются все строки из таблицы с именем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TTTT</w:t>
      </w:r>
      <w:r w:rsidRPr="00D97337">
        <w:rPr>
          <w:rFonts w:ascii="Times New Roman" w:hAnsi="Times New Roman" w:cs="Times New Roman"/>
          <w:sz w:val="28"/>
          <w:szCs w:val="28"/>
        </w:rPr>
        <w:t>.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lastRenderedPageBreak/>
        <w:t xml:space="preserve">Во втором примере из таблицы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D97337">
        <w:rPr>
          <w:rFonts w:ascii="Times New Roman" w:hAnsi="Times New Roman" w:cs="Times New Roman"/>
          <w:sz w:val="28"/>
          <w:szCs w:val="28"/>
        </w:rPr>
        <w:t xml:space="preserve"> (ключевое слово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97337">
        <w:rPr>
          <w:rFonts w:ascii="Times New Roman" w:hAnsi="Times New Roman" w:cs="Times New Roman"/>
          <w:sz w:val="28"/>
          <w:szCs w:val="28"/>
        </w:rPr>
        <w:t xml:space="preserve"> может быть опущено) удаляются строки, которые в столбце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PULPIT</w:t>
      </w:r>
      <w:r w:rsidRPr="00D97337">
        <w:rPr>
          <w:rFonts w:ascii="Times New Roman" w:hAnsi="Times New Roman" w:cs="Times New Roman"/>
          <w:sz w:val="28"/>
          <w:szCs w:val="28"/>
        </w:rPr>
        <w:t xml:space="preserve"> имеют значение, указанное в кавычках после символа =. 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D97337" w:rsidRPr="00D97337" w:rsidRDefault="00D97337" w:rsidP="00D97337">
      <w:pPr>
        <w:ind w:firstLine="5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19600" cy="85725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57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7337" w:rsidRPr="00D97337" w:rsidRDefault="00D97337" w:rsidP="00D97337">
      <w:pPr>
        <w:ind w:firstLine="5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97337" w:rsidRPr="00D97337" w:rsidRDefault="00D97337" w:rsidP="00D97337">
      <w:pPr>
        <w:ind w:firstLine="5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Рис. 3.19. Примеры использования операторов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:rsidR="00D97337" w:rsidRPr="00D97337" w:rsidRDefault="00D97337" w:rsidP="00D97337">
      <w:pPr>
        <w:ind w:firstLine="510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Третий пример демонстрирует удаление из таблицы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  <w:r w:rsidRPr="00D97337">
        <w:rPr>
          <w:rFonts w:ascii="Times New Roman" w:hAnsi="Times New Roman" w:cs="Times New Roman"/>
          <w:sz w:val="28"/>
          <w:szCs w:val="28"/>
        </w:rPr>
        <w:t xml:space="preserve"> строк, в столбце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  <w:r w:rsidRPr="00D97337">
        <w:rPr>
          <w:rFonts w:ascii="Times New Roman" w:hAnsi="Times New Roman" w:cs="Times New Roman"/>
          <w:b/>
          <w:sz w:val="28"/>
          <w:szCs w:val="28"/>
        </w:rPr>
        <w:t>_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D973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sz w:val="28"/>
          <w:szCs w:val="28"/>
        </w:rPr>
        <w:t xml:space="preserve">которых содержится подстрока, обрамленная символами % в выражении, следующем за ключевым словом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D97337">
        <w:rPr>
          <w:rFonts w:ascii="Times New Roman" w:hAnsi="Times New Roman" w:cs="Times New Roman"/>
          <w:sz w:val="28"/>
          <w:szCs w:val="28"/>
        </w:rPr>
        <w:t>.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Для изменения строк таблицы предназначен оператор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97337">
        <w:rPr>
          <w:rFonts w:ascii="Times New Roman" w:hAnsi="Times New Roman" w:cs="Times New Roman"/>
          <w:sz w:val="28"/>
          <w:szCs w:val="28"/>
        </w:rPr>
        <w:t>. Структура этого оператора приведена на рис. 3.20.</w:t>
      </w:r>
    </w:p>
    <w:p w:rsidR="00D97337" w:rsidRPr="00D97337" w:rsidRDefault="00D97337" w:rsidP="00D97337">
      <w:pPr>
        <w:ind w:firstLine="510"/>
        <w:rPr>
          <w:rFonts w:ascii="Times New Roman" w:hAnsi="Times New Roman" w:cs="Times New Roman"/>
          <w:b/>
          <w:sz w:val="28"/>
          <w:szCs w:val="28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7337">
        <w:rPr>
          <w:rFonts w:ascii="Times New Roman" w:eastAsia="Times New Roman" w:hAnsi="Times New Roman" w:cs="Times New Roman"/>
          <w:sz w:val="28"/>
          <w:szCs w:val="28"/>
        </w:rPr>
        <w:object w:dxaOrig="8480" w:dyaOrig="930">
          <v:shape id="_x0000_i1049" type="#_x0000_t75" style="width:424pt;height:46.5pt" o:ole="">
            <v:imagedata r:id="rId26" o:title=""/>
          </v:shape>
          <o:OLEObject Type="Embed" ProgID="Visio.Drawing.11" ShapeID="_x0000_i1049" DrawAspect="Content" ObjectID="_1738426465" r:id="rId27"/>
        </w:object>
      </w: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Рис. 3.20. Структура оператора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В результате выполнения оператора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97337">
        <w:rPr>
          <w:rFonts w:ascii="Times New Roman" w:hAnsi="Times New Roman" w:cs="Times New Roman"/>
          <w:sz w:val="28"/>
          <w:szCs w:val="28"/>
        </w:rPr>
        <w:t xml:space="preserve">в таблице изменяется ноль, одна или несколько строк. 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На рис. 3.21 приведены два примера применения оператора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97337">
        <w:rPr>
          <w:rFonts w:ascii="Times New Roman" w:hAnsi="Times New Roman" w:cs="Times New Roman"/>
          <w:sz w:val="28"/>
          <w:szCs w:val="28"/>
        </w:rPr>
        <w:t>.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D97337" w:rsidRPr="00D97337" w:rsidRDefault="00D97337" w:rsidP="00D97337">
      <w:pPr>
        <w:ind w:left="51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73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7250" cy="501650"/>
            <wp:effectExtent l="19050" t="19050" r="2540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1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7337" w:rsidRPr="00D97337" w:rsidRDefault="00D97337" w:rsidP="00D9733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7337" w:rsidRPr="00D97337" w:rsidRDefault="00D97337" w:rsidP="00D9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Рис. 3.21. Примеры использования операторов </w:t>
      </w:r>
      <w:r w:rsidRPr="00D97337"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lastRenderedPageBreak/>
        <w:t xml:space="preserve">В первом случае изменяются строки таблицы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AUDITORIUM</w:t>
      </w:r>
      <w:r w:rsidRPr="00D97337">
        <w:rPr>
          <w:rFonts w:ascii="Times New Roman" w:hAnsi="Times New Roman" w:cs="Times New Roman"/>
          <w:sz w:val="28"/>
          <w:szCs w:val="28"/>
        </w:rPr>
        <w:t xml:space="preserve">. Во всех строках таблицы, значение столбца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AUDITORIUM</w:t>
      </w:r>
      <w:r w:rsidRPr="00D97337">
        <w:rPr>
          <w:rFonts w:ascii="Times New Roman" w:hAnsi="Times New Roman" w:cs="Times New Roman"/>
          <w:b/>
          <w:sz w:val="28"/>
          <w:szCs w:val="28"/>
        </w:rPr>
        <w:t>_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973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sz w:val="28"/>
          <w:szCs w:val="28"/>
        </w:rPr>
        <w:t xml:space="preserve">которых равно строке </w:t>
      </w:r>
      <w:r w:rsidRPr="00D97337">
        <w:rPr>
          <w:rFonts w:ascii="Times New Roman" w:hAnsi="Times New Roman" w:cs="Times New Roman"/>
          <w:b/>
          <w:sz w:val="28"/>
          <w:szCs w:val="28"/>
        </w:rPr>
        <w:t>ЛБ-К,</w:t>
      </w:r>
      <w:r w:rsidRPr="00D97337">
        <w:rPr>
          <w:rFonts w:ascii="Times New Roman" w:hAnsi="Times New Roman" w:cs="Times New Roman"/>
          <w:sz w:val="28"/>
          <w:szCs w:val="28"/>
        </w:rPr>
        <w:t xml:space="preserve"> числовое значение в столбце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AUDITORIUM</w:t>
      </w:r>
      <w:r w:rsidRPr="00D97337">
        <w:rPr>
          <w:rFonts w:ascii="Times New Roman" w:hAnsi="Times New Roman" w:cs="Times New Roman"/>
          <w:b/>
          <w:sz w:val="28"/>
          <w:szCs w:val="28"/>
        </w:rPr>
        <w:t>_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CAPACITY</w:t>
      </w:r>
      <w:r w:rsidRPr="00D973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sz w:val="28"/>
          <w:szCs w:val="28"/>
        </w:rPr>
        <w:t>умножается на 1.15.</w:t>
      </w:r>
    </w:p>
    <w:p w:rsidR="00D97337" w:rsidRPr="00D97337" w:rsidRDefault="00D97337" w:rsidP="00D97337">
      <w:pPr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Во втором примере во всех строках таблицы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  <w:r w:rsidRPr="00D973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7337">
        <w:rPr>
          <w:rFonts w:ascii="Times New Roman" w:hAnsi="Times New Roman" w:cs="Times New Roman"/>
          <w:sz w:val="28"/>
          <w:szCs w:val="28"/>
        </w:rPr>
        <w:t xml:space="preserve">значение в столбце 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PULPIT</w:t>
      </w:r>
      <w:r w:rsidRPr="00D97337">
        <w:rPr>
          <w:rFonts w:ascii="Times New Roman" w:hAnsi="Times New Roman" w:cs="Times New Roman"/>
          <w:sz w:val="28"/>
          <w:szCs w:val="28"/>
        </w:rPr>
        <w:t xml:space="preserve"> изменяется на строку </w:t>
      </w:r>
      <w:proofErr w:type="spellStart"/>
      <w:r w:rsidRPr="00D97337">
        <w:rPr>
          <w:rFonts w:ascii="Times New Roman" w:hAnsi="Times New Roman" w:cs="Times New Roman"/>
          <w:b/>
          <w:sz w:val="28"/>
          <w:szCs w:val="28"/>
        </w:rPr>
        <w:t>ИСиТ</w:t>
      </w:r>
      <w:proofErr w:type="spellEnd"/>
      <w:r w:rsidRPr="00D973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7337" w:rsidRPr="00D97337" w:rsidRDefault="00D97337" w:rsidP="00D9733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97337">
        <w:rPr>
          <w:rFonts w:ascii="Times New Roman" w:hAnsi="Times New Roman" w:cs="Times New Roman"/>
          <w:sz w:val="28"/>
          <w:szCs w:val="28"/>
        </w:rPr>
        <w:t xml:space="preserve">БД представляет собой набор файлов операционной системы трех типов: первичный файл (расширение </w:t>
      </w:r>
      <w:proofErr w:type="spellStart"/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mdf</w:t>
      </w:r>
      <w:proofErr w:type="spellEnd"/>
      <w:r w:rsidRPr="00D97337">
        <w:rPr>
          <w:rFonts w:ascii="Times New Roman" w:hAnsi="Times New Roman" w:cs="Times New Roman"/>
          <w:sz w:val="28"/>
          <w:szCs w:val="28"/>
        </w:rPr>
        <w:t>), вторичные файлы (</w:t>
      </w:r>
      <w:proofErr w:type="spellStart"/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ndf</w:t>
      </w:r>
      <w:proofErr w:type="spellEnd"/>
      <w:r w:rsidRPr="00D97337">
        <w:rPr>
          <w:rFonts w:ascii="Times New Roman" w:hAnsi="Times New Roman" w:cs="Times New Roman"/>
          <w:sz w:val="28"/>
          <w:szCs w:val="28"/>
        </w:rPr>
        <w:t>) и файлы журнала транзакций (</w:t>
      </w:r>
      <w:r w:rsidRPr="00D97337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D97337">
        <w:rPr>
          <w:rFonts w:ascii="Times New Roman" w:hAnsi="Times New Roman" w:cs="Times New Roman"/>
          <w:sz w:val="28"/>
          <w:szCs w:val="28"/>
        </w:rPr>
        <w:t>). Все файлы БД, кроме файлов журнала транзакций, распределены по файловым группам. Файловые группы – это поименованный набор файлов БД.</w:t>
      </w:r>
    </w:p>
    <w:p w:rsidR="00D97337" w:rsidRPr="00D97337" w:rsidRDefault="00D97337" w:rsidP="00D97337">
      <w:pPr>
        <w:ind w:firstLine="142"/>
        <w:rPr>
          <w:rFonts w:ascii="Times New Roman" w:hAnsi="Times New Roman" w:cs="Times New Roman"/>
          <w:sz w:val="28"/>
          <w:szCs w:val="28"/>
        </w:rPr>
      </w:pPr>
    </w:p>
    <w:sectPr w:rsidR="00D97337" w:rsidRPr="00D97337" w:rsidSect="00D97337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0B"/>
    <w:rsid w:val="005E601D"/>
    <w:rsid w:val="007B6F0B"/>
    <w:rsid w:val="00D9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B922"/>
  <w15:chartTrackingRefBased/>
  <w15:docId w15:val="{BFB3727F-90BA-422E-8787-A96454C0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2.bin"/><Relationship Id="rId12" Type="http://schemas.openxmlformats.org/officeDocument/2006/relationships/image" Target="media/image6.emf"/><Relationship Id="rId17" Type="http://schemas.openxmlformats.org/officeDocument/2006/relationships/image" Target="media/image9.emf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1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5" Type="http://schemas.openxmlformats.org/officeDocument/2006/relationships/oleObject" Target="embeddings/oleObject1.bin"/><Relationship Id="rId15" Type="http://schemas.openxmlformats.org/officeDocument/2006/relationships/image" Target="media/image8.emf"/><Relationship Id="rId23" Type="http://schemas.openxmlformats.org/officeDocument/2006/relationships/image" Target="media/image13.emf"/><Relationship Id="rId28" Type="http://schemas.openxmlformats.org/officeDocument/2006/relationships/image" Target="media/image16.png"/><Relationship Id="rId10" Type="http://schemas.openxmlformats.org/officeDocument/2006/relationships/image" Target="media/image5.emf"/><Relationship Id="rId19" Type="http://schemas.openxmlformats.org/officeDocument/2006/relationships/image" Target="media/image10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oleObject" Target="embeddings/oleObject9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1172</Words>
  <Characters>6687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2023-02-20T16:20:00Z</dcterms:created>
  <dcterms:modified xsi:type="dcterms:W3CDTF">2023-02-20T16:28:00Z</dcterms:modified>
</cp:coreProperties>
</file>