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48F6" w:rsidRPr="00B43B06" w:rsidRDefault="009C0307" w:rsidP="00B43B06">
      <w:pPr>
        <w:rPr>
          <w:rFonts w:ascii="Times New Roman" w:hAnsi="Times New Roman" w:cs="Times New Roman"/>
          <w:sz w:val="28"/>
        </w:rPr>
      </w:pPr>
      <w:r w:rsidRPr="00B43B06">
        <w:rPr>
          <w:rFonts w:ascii="Times New Roman" w:hAnsi="Times New Roman" w:cs="Times New Roman"/>
          <w:b/>
          <w:sz w:val="28"/>
        </w:rPr>
        <w:t>Тестовая стратегия</w:t>
      </w:r>
      <w:r w:rsidRPr="00B43B06">
        <w:rPr>
          <w:rFonts w:ascii="Times New Roman" w:hAnsi="Times New Roman" w:cs="Times New Roman"/>
          <w:sz w:val="28"/>
        </w:rPr>
        <w:br/>
        <w:t>Чтобы приступить к разработке тестовой стратегии, надо ответить на некоторые вопросы:</w:t>
      </w:r>
      <w:r w:rsidRPr="00B43B06">
        <w:rPr>
          <w:rFonts w:ascii="Times New Roman" w:hAnsi="Times New Roman" w:cs="Times New Roman"/>
          <w:sz w:val="28"/>
        </w:rPr>
        <w:br/>
        <w:t>- Что необходимо тестировать?</w:t>
      </w:r>
      <w:r w:rsidRPr="00B43B06">
        <w:rPr>
          <w:rFonts w:ascii="Times New Roman" w:hAnsi="Times New Roman" w:cs="Times New Roman"/>
          <w:sz w:val="28"/>
        </w:rPr>
        <w:br/>
        <w:t>- Какие временные рамки?</w:t>
      </w:r>
      <w:r w:rsidR="00B43B06" w:rsidRPr="00B43B06">
        <w:rPr>
          <w:rFonts w:ascii="Times New Roman" w:hAnsi="Times New Roman" w:cs="Times New Roman"/>
          <w:sz w:val="28"/>
        </w:rPr>
        <w:t>’</w:t>
      </w:r>
    </w:p>
    <w:p w:rsidR="00B43B06" w:rsidRDefault="00B43B06" w:rsidP="00B43B0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Сама тестовая стратегия отвечает на 3 следующих вопроса</w:t>
      </w:r>
      <w:r w:rsidRPr="00B43B06">
        <w:rPr>
          <w:rFonts w:ascii="Times New Roman" w:hAnsi="Times New Roman" w:cs="Times New Roman"/>
          <w:sz w:val="28"/>
        </w:rPr>
        <w:t>:</w:t>
      </w:r>
    </w:p>
    <w:p w:rsidR="00B43B06" w:rsidRDefault="00B43B06" w:rsidP="00B43B0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1) Какие тестовые типы будут в рамках тестирования выполнены?</w:t>
      </w:r>
    </w:p>
    <w:p w:rsidR="00B43B06" w:rsidRDefault="00B43B06" w:rsidP="00B43B0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2)  Как мы будем выполнять эти типы тестирования, как мы можем их объединить или оптимизировать?</w:t>
      </w:r>
    </w:p>
    <w:p w:rsidR="00B43B06" w:rsidRDefault="00B43B06" w:rsidP="00B43B0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3) Когда что будет выполняться в рамках о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>пределенных фаз или уровней тестирования?</w:t>
      </w:r>
    </w:p>
    <w:p w:rsidR="00B43B06" w:rsidRPr="00B43B06" w:rsidRDefault="00B43B06" w:rsidP="00B43B06">
      <w:pPr>
        <w:rPr>
          <w:rFonts w:ascii="Times New Roman" w:hAnsi="Times New Roman" w:cs="Times New Roman"/>
          <w:b/>
          <w:sz w:val="28"/>
        </w:rPr>
      </w:pPr>
    </w:p>
    <w:sectPr w:rsidR="00B43B06" w:rsidRPr="00B43B06" w:rsidSect="00044CD9">
      <w:pgSz w:w="11906" w:h="16838"/>
      <w:pgMar w:top="284" w:right="424" w:bottom="28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E90"/>
    <w:rsid w:val="00044CD9"/>
    <w:rsid w:val="00211D76"/>
    <w:rsid w:val="00316E90"/>
    <w:rsid w:val="006648F6"/>
    <w:rsid w:val="009C0307"/>
    <w:rsid w:val="00B43B06"/>
    <w:rsid w:val="00DB4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33705"/>
  <w15:chartTrackingRefBased/>
  <w15:docId w15:val="{D6AD09D0-6B3F-4ED8-AA27-5A7EDA61E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2023-10-13T10:00:00Z</dcterms:created>
  <dcterms:modified xsi:type="dcterms:W3CDTF">2023-10-26T19:34:00Z</dcterms:modified>
</cp:coreProperties>
</file>