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0E95DB" w:rsidP="23C94B55" w:rsidRDefault="1F0E95DB" w14:paraId="2CFF6EEC" w14:textId="2760F302">
      <w:pPr>
        <w:pStyle w:val="Title"/>
        <w:rPr>
          <w:rFonts w:ascii="Calibri Light" w:hAnsi="Calibri Light" w:eastAsia="" w:cs=""/>
          <w:sz w:val="56"/>
          <w:szCs w:val="56"/>
        </w:rPr>
      </w:pPr>
      <w:r w:rsidRPr="23C94B55" w:rsidR="23C94B55">
        <w:rPr>
          <w:rFonts w:ascii="Calibri Light" w:hAnsi="Calibri Light" w:eastAsia="" w:cs=""/>
          <w:sz w:val="56"/>
          <w:szCs w:val="56"/>
        </w:rPr>
        <w:t>BLE Asset Tracking</w:t>
      </w:r>
    </w:p>
    <w:p w:rsidR="23C94B55" w:rsidP="23C94B55" w:rsidRDefault="23C94B55" w14:paraId="1EEDCDE0" w14:textId="0DC9BC9C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3C94B55" w:rsidR="23C94B55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Triangulation Method Description</w:t>
      </w:r>
    </w:p>
    <w:p w:rsidR="23C94B55" w:rsidP="23C94B55" w:rsidRDefault="23C94B55" w14:paraId="18CE5AE3" w14:textId="1E2405EE">
      <w:pPr>
        <w:pStyle w:val="Normal"/>
      </w:pPr>
      <w:r w:rsidR="23C94B55">
        <w:rPr/>
        <w:t xml:space="preserve">Thorold Tronrud, Software Engineer, </w:t>
      </w:r>
      <w:proofErr w:type="spellStart"/>
      <w:r w:rsidR="23C94B55">
        <w:rPr/>
        <w:t>StarFish</w:t>
      </w:r>
      <w:proofErr w:type="spellEnd"/>
      <w:r w:rsidR="23C94B55">
        <w:rPr/>
        <w:t xml:space="preserve"> Medical</w:t>
      </w:r>
    </w:p>
    <w:p w:rsidR="23C94B55" w:rsidP="23C94B55" w:rsidRDefault="23C94B55" w14:paraId="140D7269" w14:textId="149627DF">
      <w:pPr>
        <w:pStyle w:val="Normal"/>
      </w:pPr>
    </w:p>
    <w:p w:rsidR="23C94B55" w:rsidP="23C94B55" w:rsidRDefault="23C94B55" w14:paraId="0BF472CF" w14:textId="7C69BA54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3C94B55" w:rsidR="23C94B55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Input</w:t>
      </w:r>
    </w:p>
    <w:p w:rsidR="23C94B55" w:rsidP="23C94B55" w:rsidRDefault="23C94B55" w14:paraId="6B90BF42" w14:textId="1B0CD338">
      <w:pPr>
        <w:pStyle w:val="Normal"/>
      </w:pPr>
      <w:r w:rsidR="23C94B55">
        <w:rPr/>
        <w:t xml:space="preserve">As input, we will use the Gateway </w:t>
      </w:r>
      <w:r w:rsidR="23C94B55">
        <w:rPr/>
        <w:t>(receiver)</w:t>
      </w:r>
      <w:r w:rsidR="23C94B55">
        <w:rPr/>
        <w:t xml:space="preserve"> RSSI for each beacon, and gateway positions. We will refer to the estimated distance between a receiver “N” (located at position </w:t>
      </w:r>
      <w:proofErr w:type="spellStart"/>
      <w:r w:rsidR="23C94B55">
        <w:rPr/>
        <w:t>x</w:t>
      </w:r>
      <w:r w:rsidRPr="23C94B55" w:rsidR="23C94B55">
        <w:rPr>
          <w:vertAlign w:val="subscript"/>
        </w:rPr>
        <w:t>N</w:t>
      </w:r>
      <w:r w:rsidRPr="23C94B55" w:rsidR="23C94B55">
        <w:rPr>
          <w:vertAlign w:val="baseline"/>
        </w:rPr>
        <w:t>,y</w:t>
      </w:r>
      <w:r w:rsidRPr="23C94B55" w:rsidR="23C94B55">
        <w:rPr>
          <w:vertAlign w:val="subscript"/>
        </w:rPr>
        <w:t>N</w:t>
      </w:r>
      <w:proofErr w:type="spellEnd"/>
      <w:r w:rsidRPr="23C94B55" w:rsidR="23C94B55">
        <w:rPr>
          <w:vertAlign w:val="baseline"/>
        </w:rPr>
        <w:t xml:space="preserve">) and beacon (located at a true position of </w:t>
      </w:r>
      <w:proofErr w:type="spellStart"/>
      <w:r w:rsidRPr="23C94B55" w:rsidR="23C94B55">
        <w:rPr>
          <w:vertAlign w:val="baseline"/>
        </w:rPr>
        <w:t>x,y</w:t>
      </w:r>
      <w:proofErr w:type="spellEnd"/>
      <w:r w:rsidRPr="23C94B55" w:rsidR="23C94B55">
        <w:rPr>
          <w:vertAlign w:val="baseline"/>
        </w:rPr>
        <w:t>) as R</w:t>
      </w:r>
      <w:r w:rsidRPr="23C94B55" w:rsidR="23C94B55">
        <w:rPr>
          <w:vertAlign w:val="subscript"/>
        </w:rPr>
        <w:t>N</w:t>
      </w:r>
      <w:r w:rsidRPr="23C94B55" w:rsidR="23C94B55">
        <w:rPr>
          <w:vertAlign w:val="baseline"/>
        </w:rPr>
        <w:t xml:space="preserve"> </w:t>
      </w:r>
    </w:p>
    <w:p w:rsidR="23C94B55" w:rsidP="23C94B55" w:rsidRDefault="23C94B55" w14:paraId="13E6FC75" w14:textId="66239713">
      <w:pPr>
        <w:pStyle w:val="Normal"/>
        <w:rPr>
          <w:vertAlign w:val="baseline"/>
        </w:rPr>
      </w:pPr>
      <w:r w:rsidRPr="23C94B55" w:rsidR="23C94B55">
        <w:rPr>
          <w:vertAlign w:val="baseline"/>
        </w:rPr>
        <w:t>R</w:t>
      </w:r>
      <w:r w:rsidRPr="23C94B55" w:rsidR="23C94B55">
        <w:rPr>
          <w:vertAlign w:val="subscript"/>
        </w:rPr>
        <w:t>N</w:t>
      </w:r>
      <w:r w:rsidRPr="23C94B55" w:rsidR="23C94B55">
        <w:rPr>
          <w:vertAlign w:val="baseline"/>
        </w:rPr>
        <w:t xml:space="preserve"> can be estimated from the RSSI with: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𝑁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f>
                <m:fPr>
                  <m:ctrlPr/>
                </m:fPr>
                <m:num>
                  <m:r>
                    <m:t>𝑅𝑆𝑆𝐼</m:t>
                  </m:r>
                  <m:r>
                    <m:t> − </m:t>
                  </m:r>
                  <m:r>
                    <m:t>𝑍</m:t>
                  </m:r>
                </m:num>
                <m:den>
                  <m:r>
                    <m:t>−10</m:t>
                  </m:r>
                  <m:r>
                    <m:t>𝑞</m:t>
                  </m:r>
                </m:den>
              </m:f>
            </m:sup>
          </m:sSup>
        </m:oMath>
      </m:oMathPara>
      <w:r w:rsidRPr="23C94B55" w:rsidR="23C94B55">
        <w:rPr>
          <w:vertAlign w:val="baseline"/>
        </w:rPr>
        <w:t xml:space="preserve"> where Z is the value of RSSI at one meter distance, and q is the signal attenuation coefficient through the environment. While q will vary in any real use-case, we can choose an average value for each gateway, based on its environment.</w:t>
      </w:r>
    </w:p>
    <w:p w:rsidR="23C94B55" w:rsidP="23C94B55" w:rsidRDefault="23C94B55" w14:paraId="24FE201A" w14:textId="3EB7F3D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3C94B55" w:rsidR="23C94B55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Derivation</w:t>
      </w:r>
    </w:p>
    <w:p w:rsidR="23C94B55" w:rsidP="23C94B55" w:rsidRDefault="23C94B55" w14:paraId="5B0BBD0E" w14:textId="710EEB09">
      <w:pPr>
        <w:pStyle w:val="Normal"/>
      </w:pPr>
      <w:r w:rsidR="23C94B55">
        <w:rPr/>
        <w:t>To triangulate, we require 3 receivers (A, B, C), located in non-degenerate positions in 2D space. For a given receiver, N:</w:t>
      </w:r>
    </w:p>
    <w:p w:rsidR="23C94B55" w:rsidP="23C94B55" w:rsidRDefault="23C94B55" w14:paraId="4FACFDC4" w14:textId="4D609E7A">
      <w:pPr>
        <w:pStyle w:val="Normal"/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𝑅</m:t>
              </m:r>
            </m:e>
            <m:sub>
              <m:r>
                <m:t>𝑁</m:t>
              </m:r>
            </m:sub>
            <m:sup>
              <m:r>
                <m:t>2</m:t>
              </m:r>
            </m:sup>
          </m:sSubSup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𝑥</m:t>
                  </m:r>
                  <m:r>
                    <m:t> − 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𝑛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 + 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𝑦</m:t>
                  </m:r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𝑦</m:t>
                      </m:r>
                    </m:e>
                    <m:sub>
                      <m:r>
                        <m:t>𝑛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= 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 + </m:t>
          </m:r>
          <m:sSubSup xmlns:m="http://schemas.openxmlformats.org/officeDocument/2006/math">
            <m:sSubSupPr>
              <m:ctrlPr/>
            </m:sSubSupPr>
            <m:e>
              <m:r>
                <m:t>𝑥</m:t>
              </m:r>
            </m:e>
            <m:sub>
              <m:r>
                <m:t>𝑛</m:t>
              </m:r>
            </m:sub>
            <m:sup>
              <m:r>
                <m:t>2</m:t>
              </m:r>
            </m:sup>
          </m:sSubSup>
          <m:r xmlns:m="http://schemas.openxmlformats.org/officeDocument/2006/math">
            <m:t xmlns:m="http://schemas.openxmlformats.org/officeDocument/2006/math"> − 2</m:t>
          </m:r>
          <m:r xmlns:m="http://schemas.openxmlformats.org/officeDocument/2006/math">
            <m:t xmlns:m="http://schemas.openxmlformats.org/officeDocument/2006/math">𝑥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 + </m:t>
          </m:r>
          <m:sSubSup xmlns:m="http://schemas.openxmlformats.org/officeDocument/2006/math">
            <m:sSubSupPr>
              <m:ctrlPr/>
            </m:sSubSupPr>
            <m:e>
              <m:r>
                <m:t>𝑦</m:t>
              </m:r>
            </m:e>
            <m:sub>
              <m:r>
                <m:t>𝑛</m:t>
              </m:r>
            </m:sub>
            <m:sup>
              <m:r>
                <m:t>2</m:t>
              </m:r>
            </m:sup>
          </m:sSubSup>
          <m:r xmlns:m="http://schemas.openxmlformats.org/officeDocument/2006/math">
            <m:t xmlns:m="http://schemas.openxmlformats.org/officeDocument/2006/math"> − 2</m:t>
          </m:r>
          <m:r xmlns:m="http://schemas.openxmlformats.org/officeDocument/2006/math">
            <m:t xmlns:m="http://schemas.openxmlformats.org/officeDocument/2006/math">𝑦</m:t>
          </m:r>
          <m:sSub xmlns:m="http://schemas.openxmlformats.org/officeDocument/2006/math">
            <m:sSubPr>
              <m:ctrlPr/>
            </m:sSubPr>
            <m:e>
              <m:r>
                <m:t>𝑦</m:t>
              </m:r>
            </m:e>
            <m:sub>
              <m:r>
                <m:t>𝑛</m:t>
              </m:r>
            </m:sub>
          </m:sSub>
        </m:oMath>
      </m:oMathPara>
    </w:p>
    <w:p w:rsidR="23C94B55" w:rsidP="23C94B55" w:rsidRDefault="23C94B55" w14:paraId="2B3330CE" w14:textId="5FC5426D">
      <w:pPr>
        <w:pStyle w:val="Normal"/>
        <w:rPr>
          <w:vertAlign w:val="baseline"/>
        </w:rPr>
      </w:pPr>
      <w:r w:rsidRPr="23C94B55" w:rsidR="23C94B55">
        <w:rPr>
          <w:vertAlign w:val="baseline"/>
        </w:rPr>
        <w:t>We can re-order these terms to form:</w:t>
      </w:r>
    </w:p>
    <w:p w:rsidR="23C94B55" w:rsidP="23C94B55" w:rsidRDefault="23C94B55" w14:paraId="0BC6A48A" w14:textId="50EB6C65">
      <w:pPr>
        <w:pStyle w:val="Normal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 + </m:t>
          </m:r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 = </m:t>
          </m:r>
          <m:sSubSup xmlns:m="http://schemas.openxmlformats.org/officeDocument/2006/math">
            <m:sSubSupPr>
              <m:ctrlPr/>
            </m:sSubSupPr>
            <m:e>
              <m:r>
                <m:t>𝑅</m:t>
              </m:r>
            </m:e>
            <m:sub>
              <m:r>
                <m:t>𝑁</m:t>
              </m:r>
            </m:sub>
            <m:sup>
              <m:r>
                <m:t>2</m:t>
              </m:r>
            </m:sup>
          </m:sSubSup>
          <m:r xmlns:m="http://schemas.openxmlformats.org/officeDocument/2006/math">
            <m:t xmlns:m="http://schemas.openxmlformats.org/officeDocument/2006/math"> −</m:t>
          </m:r>
          <m:sSubSup xmlns:m="http://schemas.openxmlformats.org/officeDocument/2006/math">
            <m:sSubSupPr>
              <m:ctrlPr/>
            </m:sSubSupPr>
            <m:e>
              <m:r>
                <m:t>𝑥</m:t>
              </m:r>
            </m:e>
            <m:sub>
              <m:r>
                <m:t>𝑛</m:t>
              </m:r>
            </m:sub>
            <m:sup>
              <m:r>
                <m:t>2</m:t>
              </m:r>
            </m:sup>
          </m:sSubSup>
          <m:r xmlns:m="http://schemas.openxmlformats.org/officeDocument/2006/math">
            <m:t xmlns:m="http://schemas.openxmlformats.org/officeDocument/2006/math">−</m:t>
          </m:r>
          <m:sSubSup xmlns:m="http://schemas.openxmlformats.org/officeDocument/2006/math">
            <m:sSubSupPr>
              <m:ctrlPr/>
            </m:sSubSupPr>
            <m:e>
              <m:r>
                <m:t>𝑦</m:t>
              </m:r>
            </m:e>
            <m:sub>
              <m:r>
                <m:t>𝑛</m:t>
              </m:r>
            </m:sub>
            <m:sup>
              <m:r>
                <m:t>2</m:t>
              </m:r>
            </m:sup>
          </m:sSubSup>
          <m:r xmlns:m="http://schemas.openxmlformats.org/officeDocument/2006/math">
            <m:t xmlns:m="http://schemas.openxmlformats.org/officeDocument/2006/math"> + 2</m:t>
          </m:r>
          <m:r xmlns:m="http://schemas.openxmlformats.org/officeDocument/2006/math">
            <m:t xmlns:m="http://schemas.openxmlformats.org/officeDocument/2006/math">𝑥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 + 2</m:t>
          </m:r>
          <m:r xmlns:m="http://schemas.openxmlformats.org/officeDocument/2006/math">
            <m:t xmlns:m="http://schemas.openxmlformats.org/officeDocument/2006/math">𝑦</m:t>
          </m:r>
          <m:sSub xmlns:m="http://schemas.openxmlformats.org/officeDocument/2006/math">
            <m:sSubPr>
              <m:ctrlPr/>
            </m:sSubPr>
            <m:e>
              <m:r>
                <m:t>𝑦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rPr>
                  <m:sty m:val="p"/>
                </m:rPr>
                <m:t>Δ</m:t>
              </m:r>
            </m:e>
            <m:sub>
              <m:r>
                <m:t>𝑁</m:t>
              </m:r>
            </m:sub>
          </m:sSub>
          <m:r xmlns:m="http://schemas.openxmlformats.org/officeDocument/2006/math">
            <m:t xmlns:m="http://schemas.openxmlformats.org/officeDocument/2006/math"> + 2</m:t>
          </m:r>
          <m:r xmlns:m="http://schemas.openxmlformats.org/officeDocument/2006/math">
            <m:t xmlns:m="http://schemas.openxmlformats.org/officeDocument/2006/math">𝑥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𝑁</m:t>
              </m:r>
            </m:sub>
          </m:sSub>
          <m:r xmlns:m="http://schemas.openxmlformats.org/officeDocument/2006/math">
            <m:t xmlns:m="http://schemas.openxmlformats.org/officeDocument/2006/math">+ 2</m:t>
          </m:r>
          <m:r xmlns:m="http://schemas.openxmlformats.org/officeDocument/2006/math">
            <m:t xmlns:m="http://schemas.openxmlformats.org/officeDocument/2006/math">𝑦</m:t>
          </m:r>
          <m:sSub xmlns:m="http://schemas.openxmlformats.org/officeDocument/2006/math">
            <m:sSubPr>
              <m:ctrlPr/>
            </m:sSubPr>
            <m:e>
              <m:r>
                <m:t>𝑦</m:t>
              </m:r>
            </m:e>
            <m:sub>
              <m:r>
                <m:t>𝑛</m:t>
              </m:r>
            </m:sub>
          </m:sSub>
        </m:oMath>
      </m:oMathPara>
    </w:p>
    <w:p w:rsidR="23C94B55" w:rsidP="23C94B55" w:rsidRDefault="23C94B55" w14:paraId="00DCE97D" w14:textId="3B75AC2B">
      <w:pPr>
        <w:pStyle w:val="Normal"/>
        <w:rPr>
          <w:vertAlign w:val="baseline"/>
        </w:rPr>
      </w:pPr>
      <w:r w:rsidRPr="23C94B55" w:rsidR="23C94B55">
        <w:rPr>
          <w:vertAlign w:val="baseline"/>
        </w:rPr>
        <w:t>With three receivers, we have three equations in this form, and two variables (</w:t>
      </w:r>
      <w:proofErr w:type="spellStart"/>
      <w:r w:rsidRPr="23C94B55" w:rsidR="23C94B55">
        <w:rPr>
          <w:vertAlign w:val="baseline"/>
        </w:rPr>
        <w:t>x,y</w:t>
      </w:r>
      <w:proofErr w:type="spellEnd"/>
      <w:r w:rsidRPr="23C94B55" w:rsidR="23C94B55">
        <w:rPr>
          <w:vertAlign w:val="baseline"/>
        </w:rPr>
        <w:t xml:space="preserve">) to find. By equating the </w:t>
      </w:r>
      <w:r w:rsidRPr="23C94B55" w:rsidR="23C94B55">
        <w:rPr>
          <w:vertAlign w:val="baseline"/>
        </w:rPr>
        <w:t>left hand</w:t>
      </w:r>
      <w:r w:rsidRPr="23C94B55" w:rsidR="23C94B55">
        <w:rPr>
          <w:vertAlign w:val="baseline"/>
        </w:rPr>
        <w:t xml:space="preserve"> terms of these equations, we can first solve for x in terms of y, and use that to find y in terms of constants.</w:t>
      </w:r>
    </w:p>
    <w:p w:rsidR="23C94B55" w:rsidP="23C94B55" w:rsidRDefault="23C94B55" w14:paraId="302D0539" w14:textId="6CE35B16">
      <w:pPr>
        <w:pStyle w:val="Normal"/>
        <w:rPr>
          <w:vertAlign w:val="baseline"/>
        </w:rPr>
      </w:pPr>
      <w:r w:rsidRPr="23C94B55" w:rsidR="23C94B55">
        <w:rPr>
          <w:vertAlign w:val="baseline"/>
        </w:rPr>
        <w:t>We get:</w:t>
      </w:r>
    </w:p>
    <w:p w:rsidR="23C94B55" w:rsidP="23C94B55" w:rsidRDefault="23C94B55" w14:paraId="24D3FB42" w14:textId="2607AC59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rPr>
                      <m:sty m:val="p"/>
                    </m:rPr>
                    <m:t>Δ</m:t>
                  </m:r>
                </m:e>
                <m:sub>
                  <m:r>
                    <m:t>𝐶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rPr>
                      <m:sty m:val="p"/>
                    </m:rPr>
                    <m:t>Δ</m:t>
                  </m:r>
                </m:e>
                <m:sub>
                  <m:r>
                    <m:t>𝐵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𝐵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𝐶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 + 2</m:t>
          </m:r>
          <m:r xmlns:m="http://schemas.openxmlformats.org/officeDocument/2006/math">
            <m:t xmlns:m="http://schemas.openxmlformats.org/officeDocument/2006/math">𝑦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𝐵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𝐶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𝐵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𝐶</m:t>
                  </m:r>
                </m:sub>
              </m:sSub>
            </m:den>
          </m:f>
        </m:oMath>
      </m:oMathPara>
    </w:p>
    <w:p w:rsidR="23C94B55" w:rsidP="23C94B55" w:rsidRDefault="23C94B55" w14:paraId="22E64540" w14:textId="04664FA6">
      <w:pPr>
        <w:pStyle w:val="Normal"/>
        <w:rPr>
          <w:vertAlign w:val="baseline"/>
        </w:rPr>
      </w:pPr>
      <w:r w:rsidRPr="23C94B55" w:rsidR="23C94B55">
        <w:rPr>
          <w:vertAlign w:val="baseline"/>
        </w:rPr>
        <w:t>And</w:t>
      </w:r>
    </w:p>
    <w:p w:rsidR="23C94B55" w:rsidP="23C94B55" w:rsidRDefault="23C94B55" w14:paraId="5BB802E5" w14:textId="152DD77C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Δ</m:t>
                      </m:r>
                    </m:e>
                    <m:sub>
                      <m:r>
                        <m:t>𝐵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Δ</m:t>
                      </m:r>
                    </m:e>
                    <m:sub>
                      <m:r>
                        <m:t>𝐴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𝐴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𝐵</m:t>
                      </m:r>
                    </m:sub>
                  </m:sSub>
                </m:den>
              </m:f>
              <m:r>
                <m:t>−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Δ</m:t>
                      </m:r>
                    </m:e>
                    <m:sub>
                      <m:r>
                        <m:t>𝐶</m:t>
                      </m:r>
                    </m:sub>
                  </m:sSub>
                  <m:r>
                    <m:t> − </m:t>
                  </m:r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Δ</m:t>
                      </m:r>
                    </m:e>
                    <m:sub>
                      <m:r>
                        <m:t>𝐵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𝐵</m:t>
                      </m:r>
                    </m:sub>
                  </m:sSub>
                  <m:r>
                    <m:t> − 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𝐶</m:t>
                      </m:r>
                    </m:sub>
                  </m:sSub>
                </m:den>
              </m:f>
            </m:num>
            <m:den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𝑦</m:t>
                      </m:r>
                    </m:e>
                    <m:sub>
                      <m:r>
                        <m:t>𝐵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𝑦</m:t>
                      </m:r>
                    </m:e>
                    <m:sub>
                      <m:r>
                        <m:t>𝐶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𝐵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𝐶</m:t>
                      </m:r>
                    </m:sub>
                  </m:sSub>
                </m:den>
              </m:f>
              <m:r>
                <m:t>−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𝑦</m:t>
                      </m:r>
                    </m:e>
                    <m:sub>
                      <m:r>
                        <m:t>𝐵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𝑦</m:t>
                      </m:r>
                    </m:e>
                    <m:sub>
                      <m:r>
                        <m:t>𝐴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𝐴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𝐵</m:t>
                      </m:r>
                    </m:sub>
                  </m:sSub>
                </m:den>
              </m:f>
            </m:den>
          </m:f>
        </m:oMath>
      </m:oMathPara>
    </w:p>
    <w:p w:rsidR="23C94B55" w:rsidP="23C94B55" w:rsidRDefault="23C94B55" w14:paraId="59710F65" w14:textId="23F06335">
      <w:pPr>
        <w:pStyle w:val="Normal"/>
        <w:rPr>
          <w:vertAlign w:val="baseline"/>
        </w:rPr>
      </w:pPr>
      <w:r w:rsidRPr="23C94B55" w:rsidR="23C94B55">
        <w:rPr>
          <w:vertAlign w:val="baseline"/>
        </w:rPr>
        <w:t>With these terms, we can calculate the position of the beacon using only the estimated distance from RSSI, and the known gateway positions.</w:t>
      </w:r>
    </w:p>
    <w:p w:rsidR="23C94B55" w:rsidP="23C94B55" w:rsidRDefault="23C94B55" w14:paraId="39DD9127" w14:textId="3190AB26">
      <w:pPr>
        <w:pStyle w:val="Normal"/>
        <w:rPr>
          <w:vertAlign w:val="baseli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470D3B"/>
    <w:rsid w:val="00249AF0"/>
    <w:rsid w:val="00249AF0"/>
    <w:rsid w:val="01C06B51"/>
    <w:rsid w:val="01E67AF2"/>
    <w:rsid w:val="02A98C55"/>
    <w:rsid w:val="08BF377C"/>
    <w:rsid w:val="08BF377C"/>
    <w:rsid w:val="0B7DE543"/>
    <w:rsid w:val="0BDFCDCD"/>
    <w:rsid w:val="0BDFCDCD"/>
    <w:rsid w:val="0C2721A1"/>
    <w:rsid w:val="0DFD9E86"/>
    <w:rsid w:val="10B33EF0"/>
    <w:rsid w:val="126837AE"/>
    <w:rsid w:val="126837AE"/>
    <w:rsid w:val="12BA861B"/>
    <w:rsid w:val="135158B2"/>
    <w:rsid w:val="135158B2"/>
    <w:rsid w:val="170F4FEA"/>
    <w:rsid w:val="170F4FEA"/>
    <w:rsid w:val="19C91E39"/>
    <w:rsid w:val="1C55578E"/>
    <w:rsid w:val="1E470D3B"/>
    <w:rsid w:val="1F0E95DB"/>
    <w:rsid w:val="220B3817"/>
    <w:rsid w:val="23C94B55"/>
    <w:rsid w:val="245B3F6F"/>
    <w:rsid w:val="245F876F"/>
    <w:rsid w:val="245F876F"/>
    <w:rsid w:val="26E2E53D"/>
    <w:rsid w:val="27276967"/>
    <w:rsid w:val="2D3BC0EB"/>
    <w:rsid w:val="2D3BC0EB"/>
    <w:rsid w:val="36ECF834"/>
    <w:rsid w:val="3A2498F6"/>
    <w:rsid w:val="3A2498F6"/>
    <w:rsid w:val="3D04C147"/>
    <w:rsid w:val="421BFA69"/>
    <w:rsid w:val="46124E63"/>
    <w:rsid w:val="464DF706"/>
    <w:rsid w:val="476B2013"/>
    <w:rsid w:val="496F31F2"/>
    <w:rsid w:val="4D7A4B08"/>
    <w:rsid w:val="4FCF8861"/>
    <w:rsid w:val="512D2069"/>
    <w:rsid w:val="51442ADA"/>
    <w:rsid w:val="516B58C2"/>
    <w:rsid w:val="561501AF"/>
    <w:rsid w:val="56F2F644"/>
    <w:rsid w:val="5702DAED"/>
    <w:rsid w:val="5ABADA52"/>
    <w:rsid w:val="619592A0"/>
    <w:rsid w:val="619592A0"/>
    <w:rsid w:val="63C83598"/>
    <w:rsid w:val="67EE6E4E"/>
    <w:rsid w:val="67F8AB96"/>
    <w:rsid w:val="67F8AB96"/>
    <w:rsid w:val="6A606B6C"/>
    <w:rsid w:val="6BFC3BCD"/>
    <w:rsid w:val="70ACA255"/>
    <w:rsid w:val="75B9B5BF"/>
    <w:rsid w:val="7C2D3346"/>
    <w:rsid w:val="7FFBA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0D3B"/>
  <w15:chartTrackingRefBased/>
  <w15:docId w15:val="{2B4EFC68-163D-4CED-AAC4-3061C9F4A2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2022-06-20T18:55:40.7577536Z</dcterms:created>
  <dcterms:modified xsi:type="dcterms:W3CDTF">2022-06-22T18:34:21.6554898Z</dcterms:modified>
  <dc:creator>Thor Tronrud</dc:creator>
  <lastModifiedBy>Thor Tronrud</lastModifiedBy>
</coreProperties>
</file>