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289C641A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12B90341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5EBE84DE" w14:textId="48162995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B5B6355" wp14:editId="0A6E649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1777" w14:textId="35BAC8CC" w:rsidR="00D4792B" w:rsidRPr="008170E6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1. Открытие W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ireshark</w:t>
      </w:r>
      <w:proofErr w:type="spellEnd"/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выставление фильтра b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ootp</w:t>
      </w:r>
      <w:proofErr w:type="spellEnd"/>
    </w:p>
    <w:p w14:paraId="59B614FF" w14:textId="2BF1E96B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9C6DA2F" wp14:editId="65634243">
            <wp:extent cx="5940425" cy="2489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88FB" w14:textId="2D8807C5" w:rsidR="00D4792B" w:rsidRPr="008170E6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2. Определение срока аренды через i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pconfig</w:t>
      </w:r>
      <w:proofErr w:type="spellEnd"/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all</w:t>
      </w:r>
    </w:p>
    <w:p w14:paraId="569EDF8A" w14:textId="474DC725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3E7A23A" wp14:editId="576E8E16">
            <wp:extent cx="5940425" cy="4193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B887" w14:textId="1F1CE4F3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3. Выполнение команды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ipconfig /release</w:t>
      </w:r>
    </w:p>
    <w:p w14:paraId="3287FDAB" w14:textId="55DE175E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22C8C9C" wp14:editId="14BDF148">
            <wp:extent cx="5608320" cy="43319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4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648A" w14:textId="24F0E69E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4. Выполнение команды i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pconfig</w:t>
      </w:r>
      <w:proofErr w:type="spellEnd"/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renew</w:t>
      </w:r>
    </w:p>
    <w:p w14:paraId="48CC0727" w14:textId="716AC2A6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7BA5ABC" wp14:editId="782E3A57">
            <wp:extent cx="5783560" cy="28244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4" b="5253"/>
                    <a:stretch/>
                  </pic:blipFill>
                  <pic:spPr bwMode="auto">
                    <a:xfrm>
                      <a:off x="0" y="0"/>
                      <a:ext cx="5835008" cy="284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5C215" w14:textId="02DDC977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5. Пакеты DO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</w:t>
      </w:r>
    </w:p>
    <w:p w14:paraId="11868A1D" w14:textId="039695BD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9D5D6B2" wp14:editId="5A9BB42E">
            <wp:extent cx="5182583" cy="3241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4" b="23383"/>
                    <a:stretch/>
                  </pic:blipFill>
                  <pic:spPr bwMode="auto">
                    <a:xfrm>
                      <a:off x="0" y="0"/>
                      <a:ext cx="5225168" cy="3267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DF43F" w14:textId="55A94707" w:rsidR="00D4792B" w:rsidRP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6. Пакеты DO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792B" w14:paraId="2423BDA6" w14:textId="77777777" w:rsidTr="00D4792B">
        <w:tc>
          <w:tcPr>
            <w:tcW w:w="3115" w:type="dxa"/>
          </w:tcPr>
          <w:p w14:paraId="5D915897" w14:textId="2D93AF04" w:rsidR="00D4792B" w:rsidRPr="008170E6" w:rsidRDefault="00D4792B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17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Н</w:t>
            </w:r>
            <w:proofErr w:type="spellStart"/>
            <w:r w:rsidRPr="00817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аименование</w:t>
            </w:r>
            <w:proofErr w:type="spellEnd"/>
          </w:p>
        </w:tc>
        <w:tc>
          <w:tcPr>
            <w:tcW w:w="3115" w:type="dxa"/>
          </w:tcPr>
          <w:p w14:paraId="2C00735F" w14:textId="4A22A351" w:rsidR="00D4792B" w:rsidRPr="008170E6" w:rsidRDefault="00D4792B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17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Адрес получателя</w:t>
            </w:r>
          </w:p>
        </w:tc>
        <w:tc>
          <w:tcPr>
            <w:tcW w:w="3115" w:type="dxa"/>
          </w:tcPr>
          <w:p w14:paraId="2856C72C" w14:textId="012A917C" w:rsidR="00D4792B" w:rsidRPr="008170E6" w:rsidRDefault="00D4792B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17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Адрес отправителя</w:t>
            </w:r>
          </w:p>
        </w:tc>
      </w:tr>
      <w:tr w:rsidR="00D4792B" w14:paraId="17439D05" w14:textId="77777777" w:rsidTr="00D4792B">
        <w:tc>
          <w:tcPr>
            <w:tcW w:w="3115" w:type="dxa"/>
          </w:tcPr>
          <w:p w14:paraId="0A2F5AE8" w14:textId="5A32EB3D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Discover</w:t>
            </w:r>
          </w:p>
        </w:tc>
        <w:tc>
          <w:tcPr>
            <w:tcW w:w="3115" w:type="dxa"/>
          </w:tcPr>
          <w:p w14:paraId="55BF2257" w14:textId="56A2A253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255.255.255.255</w:t>
            </w:r>
          </w:p>
        </w:tc>
        <w:tc>
          <w:tcPr>
            <w:tcW w:w="3115" w:type="dxa"/>
          </w:tcPr>
          <w:p w14:paraId="209535F4" w14:textId="5D8D5865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0.0.0.0</w:t>
            </w:r>
          </w:p>
        </w:tc>
      </w:tr>
      <w:tr w:rsidR="00D4792B" w14:paraId="0E2F6CE7" w14:textId="77777777" w:rsidTr="00D4792B">
        <w:tc>
          <w:tcPr>
            <w:tcW w:w="3115" w:type="dxa"/>
          </w:tcPr>
          <w:p w14:paraId="17EB9851" w14:textId="75DB857A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Offer</w:t>
            </w:r>
          </w:p>
        </w:tc>
        <w:tc>
          <w:tcPr>
            <w:tcW w:w="3115" w:type="dxa"/>
          </w:tcPr>
          <w:p w14:paraId="443F2A8D" w14:textId="587EF363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192.168.0.82</w:t>
            </w:r>
          </w:p>
        </w:tc>
        <w:tc>
          <w:tcPr>
            <w:tcW w:w="3115" w:type="dxa"/>
          </w:tcPr>
          <w:p w14:paraId="465035DE" w14:textId="07BFB0A2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192.168.0.1</w:t>
            </w:r>
          </w:p>
        </w:tc>
      </w:tr>
      <w:tr w:rsidR="00D4792B" w14:paraId="4D0325CC" w14:textId="77777777" w:rsidTr="00D4792B">
        <w:tc>
          <w:tcPr>
            <w:tcW w:w="3115" w:type="dxa"/>
          </w:tcPr>
          <w:p w14:paraId="4C7198EF" w14:textId="58CA4679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Request</w:t>
            </w:r>
          </w:p>
        </w:tc>
        <w:tc>
          <w:tcPr>
            <w:tcW w:w="3115" w:type="dxa"/>
          </w:tcPr>
          <w:p w14:paraId="3D04D973" w14:textId="6EB9BCBF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255.255.255.255</w:t>
            </w:r>
          </w:p>
        </w:tc>
        <w:tc>
          <w:tcPr>
            <w:tcW w:w="3115" w:type="dxa"/>
          </w:tcPr>
          <w:p w14:paraId="7E16D555" w14:textId="662BA2DD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0.0.0.0</w:t>
            </w:r>
          </w:p>
        </w:tc>
      </w:tr>
      <w:tr w:rsidR="00D4792B" w14:paraId="37699841" w14:textId="77777777" w:rsidTr="00D4792B">
        <w:tc>
          <w:tcPr>
            <w:tcW w:w="3115" w:type="dxa"/>
          </w:tcPr>
          <w:p w14:paraId="0CCDF022" w14:textId="13491CE3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ACK</w:t>
            </w:r>
          </w:p>
        </w:tc>
        <w:tc>
          <w:tcPr>
            <w:tcW w:w="3115" w:type="dxa"/>
          </w:tcPr>
          <w:p w14:paraId="538206D7" w14:textId="40100B51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192.168.0.82</w:t>
            </w:r>
          </w:p>
        </w:tc>
        <w:tc>
          <w:tcPr>
            <w:tcW w:w="3115" w:type="dxa"/>
          </w:tcPr>
          <w:p w14:paraId="3E4D52AD" w14:textId="428EFF1D" w:rsidR="00D4792B" w:rsidRPr="008170E6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70E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192.168.0.1</w:t>
            </w:r>
          </w:p>
        </w:tc>
      </w:tr>
    </w:tbl>
    <w:p w14:paraId="5A70437D" w14:textId="6D248A5B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 1. Адреса отправителя и получателя</w:t>
      </w:r>
    </w:p>
    <w:p w14:paraId="2DDCA664" w14:textId="1978BF10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47C443" wp14:editId="18F22E78">
            <wp:extent cx="4717334" cy="2082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450" cy="21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7CBD" w14:textId="20CDD6AE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7. Данные пакета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offer</w:t>
      </w:r>
    </w:p>
    <w:p w14:paraId="13B19373" w14:textId="26AB2786" w:rsidR="00D4792B" w:rsidRPr="008170E6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F180AFC" wp14:editId="647E999B">
            <wp:extent cx="5141600" cy="217424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82" cy="22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3DC8" w14:textId="251A01BF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8. Данные пакета o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ffer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792B" w14:paraId="7D275165" w14:textId="77777777" w:rsidTr="00D4792B">
        <w:tc>
          <w:tcPr>
            <w:tcW w:w="4672" w:type="dxa"/>
          </w:tcPr>
          <w:p w14:paraId="5F6604AF" w14:textId="6BA2C88A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IP-</w:t>
            </w:r>
            <w:proofErr w:type="spellStart"/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ад</w:t>
            </w: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рес</w:t>
            </w:r>
            <w:proofErr w:type="spellEnd"/>
          </w:p>
        </w:tc>
        <w:tc>
          <w:tcPr>
            <w:tcW w:w="4673" w:type="dxa"/>
          </w:tcPr>
          <w:p w14:paraId="67CEA1F0" w14:textId="3EA00862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192.168.0.82</w:t>
            </w:r>
          </w:p>
        </w:tc>
      </w:tr>
      <w:tr w:rsidR="00D4792B" w14:paraId="351932BC" w14:textId="77777777" w:rsidTr="00D4792B">
        <w:tc>
          <w:tcPr>
            <w:tcW w:w="4672" w:type="dxa"/>
          </w:tcPr>
          <w:p w14:paraId="686A8E65" w14:textId="43690A87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Время аренды</w:t>
            </w:r>
          </w:p>
        </w:tc>
        <w:tc>
          <w:tcPr>
            <w:tcW w:w="4673" w:type="dxa"/>
          </w:tcPr>
          <w:p w14:paraId="5AE59886" w14:textId="4E7EDC25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 день</w:t>
            </w:r>
          </w:p>
        </w:tc>
      </w:tr>
      <w:tr w:rsidR="00D4792B" w14:paraId="1AF8F540" w14:textId="77777777" w:rsidTr="00D4792B">
        <w:tc>
          <w:tcPr>
            <w:tcW w:w="4672" w:type="dxa"/>
          </w:tcPr>
          <w:p w14:paraId="22BC18E9" w14:textId="200D1598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I</w:t>
            </w: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P-а</w:t>
            </w:r>
            <w:proofErr w:type="spellStart"/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дрес</w:t>
            </w:r>
            <w:proofErr w:type="spellEnd"/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</w:t>
            </w: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HCP-с</w:t>
            </w:r>
            <w:proofErr w:type="spellStart"/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ервера</w:t>
            </w:r>
            <w:proofErr w:type="spellEnd"/>
          </w:p>
        </w:tc>
        <w:tc>
          <w:tcPr>
            <w:tcW w:w="4673" w:type="dxa"/>
          </w:tcPr>
          <w:p w14:paraId="2514687B" w14:textId="14C7F9D6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192.168.0.1</w:t>
            </w:r>
          </w:p>
        </w:tc>
      </w:tr>
      <w:tr w:rsidR="00D4792B" w14:paraId="27E3346A" w14:textId="77777777" w:rsidTr="00D4792B">
        <w:tc>
          <w:tcPr>
            <w:tcW w:w="4672" w:type="dxa"/>
          </w:tcPr>
          <w:p w14:paraId="5BE5656D" w14:textId="23C15DAD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Шлюз по умолчанию</w:t>
            </w:r>
          </w:p>
        </w:tc>
        <w:tc>
          <w:tcPr>
            <w:tcW w:w="4673" w:type="dxa"/>
          </w:tcPr>
          <w:p w14:paraId="0A70E3E3" w14:textId="705E6D24" w:rsidR="00D4792B" w:rsidRPr="00D4792B" w:rsidRDefault="00D4792B" w:rsidP="00D4792B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4792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192.168.0.1</w:t>
            </w:r>
          </w:p>
        </w:tc>
      </w:tr>
    </w:tbl>
    <w:p w14:paraId="71C1C836" w14:textId="21D84CF9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 2. Содержимое пакета o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ffer</w:t>
      </w:r>
      <w:proofErr w:type="spellEnd"/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огласно требованиям в методических материалах</w:t>
      </w:r>
    </w:p>
    <w:p w14:paraId="020DB1D8" w14:textId="05066466" w:rsidR="00D4792B" w:rsidRDefault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9C89374" wp14:editId="35B53D88">
            <wp:extent cx="4305300" cy="495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7789" w14:textId="5B2891F6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9. Содержимое пакета r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equest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(запрашиваемый адрес – 192.168.0.82)</w:t>
      </w:r>
    </w:p>
    <w:p w14:paraId="3E746AE0" w14:textId="10D43D2B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BE07A3" wp14:editId="02DEC0BD">
            <wp:extent cx="4643120" cy="1571086"/>
            <wp:effectExtent l="0" t="0" r="508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266" cy="15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5CEF" w14:textId="1AC934AE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10. Дополнительные опции D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HCP</w:t>
      </w:r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-с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ервера</w:t>
      </w:r>
    </w:p>
    <w:p w14:paraId="33F6BA46" w14:textId="2EDB5310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693B37" wp14:editId="04C3048C">
            <wp:extent cx="5598160" cy="2981297"/>
            <wp:effectExtent l="0" t="0" r="254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400" cy="29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4F80" w14:textId="7EAFF73F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11. Содержимое пакета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ACK</w:t>
      </w:r>
    </w:p>
    <w:p w14:paraId="3FAD26EB" w14:textId="3E4F620E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2F145FD" wp14:editId="31EF2446">
            <wp:extent cx="4279900" cy="2298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86F0" w14:textId="665E8CDF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12.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ARP</w:t>
      </w:r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-т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аблица (первые две записи - динамические)</w:t>
      </w:r>
    </w:p>
    <w:p w14:paraId="544F2D70" w14:textId="446AC7B0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25D1FF" wp14:editId="264BC900">
            <wp:extent cx="4381500" cy="2209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77BD" w14:textId="1C95FA72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13. Удаление динамической записи</w:t>
      </w:r>
    </w:p>
    <w:p w14:paraId="40B59E90" w14:textId="6843F3CC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642BBFC" wp14:editId="07A53737">
            <wp:extent cx="5940425" cy="10515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C981" w14:textId="7529E779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14. Пакеты 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RP</w:t>
      </w:r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за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проса и ответа</w:t>
      </w:r>
    </w:p>
    <w:p w14:paraId="63A202E4" w14:textId="68B902C0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0206D67" wp14:editId="7890DE9C">
            <wp:extent cx="5940425" cy="18561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82A" w14:textId="246173C9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15. Просмотр заголовка канального уровня</w:t>
      </w:r>
    </w:p>
    <w:p w14:paraId="49A3A2A3" w14:textId="2F1FA75F" w:rsidR="00D4792B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055ABD2" wp14:editId="434AFED9">
            <wp:extent cx="5940425" cy="8737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A780" w14:textId="388C15F1" w:rsidR="00D4792B" w:rsidRPr="008170E6" w:rsidRDefault="00D4792B" w:rsidP="00D479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16. Поля данных протокола 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RP</w:t>
      </w:r>
    </w:p>
    <w:p w14:paraId="71328D73" w14:textId="67C38267" w:rsidR="00D4792B" w:rsidRDefault="00D4792B" w:rsidP="00D4792B">
      <w:pPr>
        <w:snapToGrid w:val="0"/>
        <w:spacing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этих полях данных перечислены: M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ac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I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адреса получателя и отправителя, код операции (1 – запрос, 2 - ответ), рабочий протокол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26EA6EC" w14:textId="2D058668" w:rsidR="00D4792B" w:rsidRDefault="00D4792B" w:rsidP="00D4792B">
      <w:pPr>
        <w:snapToGrid w:val="0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22C7C7B" wp14:editId="0B99F981">
            <wp:extent cx="5509174" cy="30988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970" cy="31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14A1" w14:textId="1D557A04" w:rsidR="00D4792B" w:rsidRPr="008170E6" w:rsidRDefault="00D4792B" w:rsidP="00D4792B">
      <w:pPr>
        <w:snapToGrid w:val="0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17. Выставление фильтра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icmp</w:t>
      </w:r>
      <w:proofErr w:type="spellEnd"/>
      <w:r w:rsidRPr="00D479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адреса 8.8.8.8 и эхо-ответы в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Wireshark</w:t>
      </w:r>
    </w:p>
    <w:p w14:paraId="7336AEF6" w14:textId="53B80348" w:rsidR="00D4792B" w:rsidRDefault="00D4792B" w:rsidP="00D4792B">
      <w:pPr>
        <w:snapToGrid w:val="0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562C735" wp14:editId="7A7E0E43">
            <wp:extent cx="3860800" cy="1714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9DAB" w14:textId="57B001A6" w:rsidR="00D4792B" w:rsidRPr="008170E6" w:rsidRDefault="00D4792B" w:rsidP="00D4792B">
      <w:pPr>
        <w:snapToGrid w:val="0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18. Просмотр основных полей заголовка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CMP</w:t>
      </w:r>
    </w:p>
    <w:p w14:paraId="2144D42B" w14:textId="55FCFAD9" w:rsidR="00D4792B" w:rsidRPr="00D4792B" w:rsidRDefault="00D4792B" w:rsidP="00D4792B">
      <w:pPr>
        <w:snapToGrid w:val="0"/>
        <w:spacing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эхо ответе были переданы:</w:t>
      </w:r>
    </w:p>
    <w:p w14:paraId="65303910" w14:textId="4CF98D72" w:rsidR="00D4792B" w:rsidRPr="00D4792B" w:rsidRDefault="00D4792B" w:rsidP="00D4792B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Тип операции (8 – запрос, 0 - ответ)</w:t>
      </w:r>
    </w:p>
    <w:p w14:paraId="1CB41CCB" w14:textId="0E93E185" w:rsidR="00D4792B" w:rsidRPr="00D4792B" w:rsidRDefault="00D4792B" w:rsidP="00D4792B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Код операции</w:t>
      </w:r>
    </w:p>
    <w:p w14:paraId="5A3F7485" w14:textId="20CA1BA0" w:rsidR="00D4792B" w:rsidRPr="00D4792B" w:rsidRDefault="00D4792B" w:rsidP="00D4792B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Контрольная сумма</w:t>
      </w:r>
    </w:p>
    <w:p w14:paraId="04928D63" w14:textId="693D32AA" w:rsidR="00D4792B" w:rsidRDefault="00D4792B" w:rsidP="00D4792B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Identifier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Sequence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number</w:t>
      </w:r>
      <w:r w:rsidRPr="00D479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которые используются для сопоставления запросов и ответов</w:t>
      </w:r>
    </w:p>
    <w:p w14:paraId="6BCD9054" w14:textId="365C90CF" w:rsidR="00D4792B" w:rsidRDefault="00D4792B" w:rsidP="00D4792B">
      <w:pPr>
        <w:pStyle w:val="af"/>
        <w:snapToGrid w:val="0"/>
        <w:spacing w:line="360" w:lineRule="auto"/>
        <w:ind w:left="142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52B9DC" wp14:editId="07B142CE">
            <wp:extent cx="5118100" cy="1943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22FA" w14:textId="0AB25068" w:rsidR="00D4792B" w:rsidRPr="008170E6" w:rsidRDefault="00D4792B" w:rsidP="00D4792B">
      <w:pPr>
        <w:pStyle w:val="af"/>
        <w:snapToGrid w:val="0"/>
        <w:spacing w:line="360" w:lineRule="auto"/>
        <w:ind w:left="142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170E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19. Команда p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ing</w:t>
      </w:r>
      <w:proofErr w:type="spellEnd"/>
      <w:r w:rsidRPr="008170E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</w:t>
      </w:r>
      <w:proofErr w:type="spellEnd"/>
      <w:r w:rsidRPr="008170E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1 8.8.8.8</w:t>
      </w:r>
    </w:p>
    <w:p w14:paraId="4BC9FB46" w14:textId="6D42631F" w:rsidR="00D4792B" w:rsidRDefault="00D4792B" w:rsidP="00D479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4792B">
        <w:rPr>
          <w:rFonts w:ascii="Times New Roman" w:hAnsi="Times New Roman" w:cs="Times New Roman"/>
          <w:sz w:val="28"/>
          <w:szCs w:val="28"/>
        </w:rPr>
        <w:t>При выполнении команды </w:t>
      </w:r>
      <w:proofErr w:type="spellStart"/>
      <w:r w:rsidRPr="00D479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4792B">
        <w:rPr>
          <w:rFonts w:ascii="Times New Roman" w:hAnsi="Times New Roman" w:cs="Times New Roman"/>
          <w:sz w:val="28"/>
          <w:szCs w:val="28"/>
        </w:rPr>
        <w:t xml:space="preserve"> -i 1 8.8.8.8 пакет ICMP </w:t>
      </w:r>
      <w:r>
        <w:rPr>
          <w:rFonts w:ascii="Times New Roman" w:hAnsi="Times New Roman" w:cs="Times New Roman"/>
          <w:sz w:val="28"/>
          <w:szCs w:val="28"/>
        </w:rPr>
        <w:t xml:space="preserve">с эхо-запросом </w:t>
      </w:r>
      <w:r w:rsidRPr="00D4792B">
        <w:rPr>
          <w:rFonts w:ascii="Times New Roman" w:hAnsi="Times New Roman" w:cs="Times New Roman"/>
          <w:sz w:val="28"/>
          <w:szCs w:val="28"/>
        </w:rPr>
        <w:t>был отправлен с TTL=1. При достижении первого маршрутизатора (шлюза 192.168.0.1) значение TTL уменьшилось до 0, что привело к отбрасыванию пакета. Маршрутизатор отправил обратно ICMP-сообщение "</w:t>
      </w:r>
      <w:r>
        <w:rPr>
          <w:rFonts w:ascii="Times New Roman" w:hAnsi="Times New Roman" w:cs="Times New Roman"/>
          <w:sz w:val="28"/>
          <w:szCs w:val="28"/>
        </w:rPr>
        <w:t>Превышен срок жизни</w:t>
      </w:r>
      <w:r w:rsidRPr="00D4792B">
        <w:rPr>
          <w:rFonts w:ascii="Times New Roman" w:hAnsi="Times New Roman" w:cs="Times New Roman"/>
          <w:sz w:val="28"/>
          <w:szCs w:val="28"/>
        </w:rPr>
        <w:t>". Это демонстрирует защитный механизм TTL, предотвращающий бесконечную циркуляцию пакетов в сети.</w:t>
      </w:r>
    </w:p>
    <w:p w14:paraId="26E198A5" w14:textId="21C8359C" w:rsidR="00D4792B" w:rsidRPr="00D4792B" w:rsidRDefault="00D4792B" w:rsidP="00D479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сообщения протокола, соответствующий выполнению команды – 11.</w:t>
      </w:r>
    </w:p>
    <w:p w14:paraId="75C35F8C" w14:textId="77777777" w:rsidR="00D4792B" w:rsidRPr="00D4792B" w:rsidRDefault="00D4792B" w:rsidP="00D4792B">
      <w:pPr>
        <w:pStyle w:val="af"/>
        <w:snapToGrid w:val="0"/>
        <w:spacing w:line="360" w:lineRule="auto"/>
        <w:ind w:left="142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ectPr w:rsidR="00D4792B" w:rsidRPr="00D4792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7BB"/>
    <w:multiLevelType w:val="hybridMultilevel"/>
    <w:tmpl w:val="2A96243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2F7A09"/>
    <w:rsid w:val="008170E6"/>
    <w:rsid w:val="00866378"/>
    <w:rsid w:val="00B0788E"/>
    <w:rsid w:val="00D4792B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47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dcterms:created xsi:type="dcterms:W3CDTF">2025-10-17T18:23:00Z</dcterms:created>
  <dcterms:modified xsi:type="dcterms:W3CDTF">2025-10-18T09:55:00Z</dcterms:modified>
  <dc:language>ru-RU</dc:language>
</cp:coreProperties>
</file>