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6EC4" w14:textId="77777777" w:rsidR="00F05D40" w:rsidRDefault="00F05D40" w:rsidP="00E9782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14:paraId="113745C0" w14:textId="77777777" w:rsidR="00F05D40" w:rsidRDefault="00F05D40" w:rsidP="00E9782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курса лекций по Архитектуре АСОИУ</w:t>
      </w:r>
    </w:p>
    <w:p w14:paraId="107B837C" w14:textId="77777777" w:rsidR="00F05D40" w:rsidRDefault="00F05D40" w:rsidP="00E97825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FF061" w14:textId="77777777" w:rsidR="00F05D40" w:rsidRDefault="00F05D40" w:rsidP="00E97825">
      <w:pPr>
        <w:spacing w:after="0" w:line="240" w:lineRule="auto"/>
        <w:ind w:left="284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Предпринята попытка трактовки Архитектуры АСОИУ в контексте цивилизационных, исторических, культурологических, социально-психологических, морально-этических и естественнонаучных аспектов, обеспечивающих, вопреки укоренившейся дидактической практике, более глубокую конвергенцию инженерных и гуманитарных знаний для университетского образовательного процесса по направлению “Информатика и вычислительная техника”. </w:t>
      </w:r>
    </w:p>
    <w:p w14:paraId="7A65AC40" w14:textId="77777777" w:rsidR="00F05D40" w:rsidRDefault="00F05D40" w:rsidP="00E97825">
      <w:pPr>
        <w:spacing w:after="0" w:line="240" w:lineRule="auto"/>
        <w:ind w:left="284"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Лекции состоят из двух частей:</w:t>
      </w:r>
    </w:p>
    <w:p w14:paraId="298E0C90" w14:textId="77777777" w:rsidR="00F05D40" w:rsidRDefault="00F05D40" w:rsidP="00E97825">
      <w:pPr>
        <w:spacing w:after="0" w:line="240" w:lineRule="auto"/>
        <w:ind w:left="284"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Реконструкция архитектуры АСОИУ (1-й семестр – весенний)</w:t>
      </w:r>
    </w:p>
    <w:p w14:paraId="4984A6C9" w14:textId="77777777" w:rsidR="00F05D40" w:rsidRDefault="00F05D40" w:rsidP="00E97825">
      <w:pPr>
        <w:spacing w:after="0" w:line="240" w:lineRule="auto"/>
        <w:ind w:left="284"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Моделирование архитектуры АСОИУ (2-й семестр – осенний)</w:t>
      </w:r>
    </w:p>
    <w:p w14:paraId="00FF48E3" w14:textId="77777777" w:rsidR="00F05D40" w:rsidRDefault="00F05D40" w:rsidP="00E97825">
      <w:pPr>
        <w:spacing w:after="0" w:line="240" w:lineRule="auto"/>
        <w:ind w:left="284" w:firstLine="567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часть является концептуальной, вторая – прикладной. Логический смысл выделения и обособленности частей разъяснён в Заключении Части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(лекция № 17).</w:t>
      </w:r>
    </w:p>
    <w:p w14:paraId="5C9BD41A" w14:textId="77777777" w:rsidR="00F05D40" w:rsidRDefault="00F05D40" w:rsidP="00E97825">
      <w:pPr>
        <w:spacing w:line="240" w:lineRule="auto"/>
        <w:ind w:firstLine="567"/>
        <w:contextualSpacing/>
        <w:rPr>
          <w:b/>
          <w:bCs/>
          <w:sz w:val="28"/>
          <w:szCs w:val="28"/>
        </w:rPr>
      </w:pPr>
    </w:p>
    <w:p w14:paraId="6124C6A8" w14:textId="77777777" w:rsidR="00F05D40" w:rsidRDefault="00F05D40" w:rsidP="00E97825">
      <w:pPr>
        <w:spacing w:line="240" w:lineRule="auto"/>
        <w:ind w:firstLine="567"/>
        <w:contextualSpacing/>
        <w:rPr>
          <w:b/>
          <w:bCs/>
          <w:sz w:val="28"/>
          <w:szCs w:val="28"/>
        </w:rPr>
      </w:pPr>
    </w:p>
    <w:p w14:paraId="5AE5FED6" w14:textId="77777777" w:rsidR="00F05D40" w:rsidRDefault="00F05D40" w:rsidP="00E97825">
      <w:pPr>
        <w:spacing w:line="240" w:lineRule="auto"/>
        <w:ind w:firstLine="56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Лекция №1 </w:t>
      </w:r>
      <w:r>
        <w:rPr>
          <w:sz w:val="28"/>
          <w:szCs w:val="28"/>
        </w:rPr>
        <w:t xml:space="preserve">– 08.02.23 г. </w:t>
      </w:r>
      <w:r>
        <w:rPr>
          <w:b/>
          <w:bCs/>
          <w:sz w:val="28"/>
          <w:szCs w:val="28"/>
        </w:rPr>
        <w:t xml:space="preserve">Вводная лекция </w:t>
      </w:r>
      <w:r>
        <w:rPr>
          <w:sz w:val="28"/>
          <w:szCs w:val="28"/>
        </w:rPr>
        <w:t xml:space="preserve">(организационные вопросы, мировоззренческие аспекты) </w:t>
      </w:r>
      <w:r>
        <w:rPr>
          <w:b/>
          <w:bCs/>
          <w:sz w:val="28"/>
          <w:szCs w:val="28"/>
        </w:rPr>
        <w:t xml:space="preserve"> </w:t>
      </w:r>
    </w:p>
    <w:p w14:paraId="446E2F7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5220766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Если не все, то многие хотят стать программистами. Все, успешно завершив обучение в университете и получив диплом, станут программистами: большинство хорошими, немногие талантливыми, возможно, кто-то окажется гениальным программистом</w:t>
      </w:r>
    </w:p>
    <w:p w14:paraId="426BE6E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Но архитектура АСОИУ не о программировании, она и не против программирования. Архитектура АСОИУ шире и о другом – об интеллектуальном информационно-технологическом миропонимании, которое формируют личную направленность и вектор профессиональной деятельности, в том числе и программиста, в процессе обучения и после получения университетского образования. В чём смысл этого тезиса?</w:t>
      </w:r>
    </w:p>
    <w:p w14:paraId="4086D5D5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Более 20000 лет назад человек был наделён сознанием и тем самым выделился из растительного и животного мира. Термин “сознание” является производным слова “знание”, смысл которого заключён в ответе на вопрос: что это? Всё, что человек знает, является информацией об окружающем его мире и сознание – это механизм, реализуемый мозгом человека и оперирующий его знаниями. </w:t>
      </w:r>
    </w:p>
    <w:p w14:paraId="0FC62E04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Пока человек является единственным источником информации, которая со временем накапливается. По известным оценкам к настоящему времени суммарный объём накопленной информации составляет 40 000 Эксабайт (Экса означает 10</w:t>
      </w:r>
      <w:r>
        <w:rPr>
          <w:sz w:val="28"/>
          <w:szCs w:val="28"/>
          <w:vertAlign w:val="superscript"/>
        </w:rPr>
        <w:t>18</w:t>
      </w:r>
      <w:r>
        <w:rPr>
          <w:sz w:val="28"/>
          <w:szCs w:val="28"/>
        </w:rPr>
        <w:t>) или 52 000 Гигабайт на душу населения Земли и этот объём стремительно увеличивается и, в первую очередь, благодаря “интернету вещей”. Возникло новое понятие “большие данные”.</w:t>
      </w:r>
    </w:p>
    <w:p w14:paraId="40DFF69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те далёкие времена, осознав самого себя и превосходство перед всем собственного “Я”, человек приобрёл и укоренил в себе отвратительное и неистребимое чувство эгоизма, усиленное тщеславием. Благодаря своим эгоистическим устремлениям он приступил, и чем дальше, тем активнее, к улучшению условий своего существования, уготованных ему Природой, причём за счёт и нередко в ущерб самой Природе, и получения односторонних выгод от своих соплеменников, ведя с ними большие и малые порой опустошительные войны. </w:t>
      </w:r>
    </w:p>
    <w:p w14:paraId="6B02EB78" w14:textId="54ABEF8F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Эго</w:t>
      </w:r>
      <w:r w:rsidR="002E7558">
        <w:rPr>
          <w:sz w:val="28"/>
          <w:szCs w:val="28"/>
        </w:rPr>
        <w:t>тщеславная</w:t>
      </w:r>
      <w:r>
        <w:rPr>
          <w:sz w:val="28"/>
          <w:szCs w:val="28"/>
        </w:rPr>
        <w:t xml:space="preserve"> экспансия, присущая человеку, сопровождалась совершенствованием известных и изобретением всё новых и более сложных сначала приспособлений и орудий труда, затем средств производства и, наконец, технологий, которые формировали на определённых исторических периодах различные </w:t>
      </w:r>
      <w:r>
        <w:rPr>
          <w:b/>
          <w:bCs/>
          <w:sz w:val="28"/>
          <w:szCs w:val="28"/>
        </w:rPr>
        <w:t>цивилизации</w:t>
      </w:r>
      <w:r>
        <w:rPr>
          <w:sz w:val="28"/>
          <w:szCs w:val="28"/>
        </w:rPr>
        <w:t>, показанные на рис. 1. Здесь</w:t>
      </w:r>
      <w:r w:rsidR="007A4DC4">
        <w:rPr>
          <w:sz w:val="28"/>
          <w:szCs w:val="28"/>
        </w:rPr>
        <w:t xml:space="preserve"> в общем случае</w:t>
      </w:r>
      <w:r>
        <w:rPr>
          <w:sz w:val="28"/>
          <w:szCs w:val="28"/>
        </w:rPr>
        <w:t xml:space="preserve">: </w:t>
      </w:r>
    </w:p>
    <w:p w14:paraId="6A104FC8" w14:textId="098F3284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Цивилизация </w:t>
      </w:r>
      <w:r>
        <w:rPr>
          <w:sz w:val="28"/>
          <w:szCs w:val="28"/>
        </w:rPr>
        <w:t xml:space="preserve">(от лат. </w:t>
      </w:r>
      <w:r>
        <w:rPr>
          <w:sz w:val="28"/>
          <w:szCs w:val="28"/>
          <w:lang w:val="en-US"/>
        </w:rPr>
        <w:t>civilis</w:t>
      </w:r>
      <w:r w:rsidRPr="00F05D40">
        <w:rPr>
          <w:sz w:val="28"/>
          <w:szCs w:val="28"/>
        </w:rPr>
        <w:t xml:space="preserve"> </w:t>
      </w:r>
      <w:r>
        <w:rPr>
          <w:sz w:val="28"/>
          <w:szCs w:val="28"/>
        </w:rPr>
        <w:t>– гражданский, государственный) – множество материальных, культурных и духовных ценностей, а так</w:t>
      </w:r>
      <w:r w:rsidR="007A4DC4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связей</w:t>
      </w:r>
      <w:r>
        <w:rPr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отношений</w:t>
      </w:r>
      <w:r>
        <w:rPr>
          <w:sz w:val="28"/>
          <w:szCs w:val="28"/>
        </w:rPr>
        <w:t xml:space="preserve"> между ними, </w:t>
      </w:r>
      <w:r w:rsidR="00584BF0">
        <w:rPr>
          <w:sz w:val="28"/>
          <w:szCs w:val="28"/>
        </w:rPr>
        <w:t>обеспечивающ</w:t>
      </w:r>
      <w:r w:rsidR="009824D5">
        <w:rPr>
          <w:sz w:val="28"/>
          <w:szCs w:val="28"/>
        </w:rPr>
        <w:t>ее</w:t>
      </w:r>
      <w:r>
        <w:rPr>
          <w:sz w:val="28"/>
          <w:szCs w:val="28"/>
        </w:rPr>
        <w:t xml:space="preserve"> жизнедеятельност</w:t>
      </w:r>
      <w:r w:rsidR="009824D5">
        <w:rPr>
          <w:sz w:val="28"/>
          <w:szCs w:val="28"/>
        </w:rPr>
        <w:t>ь</w:t>
      </w:r>
      <w:r>
        <w:rPr>
          <w:sz w:val="28"/>
          <w:szCs w:val="28"/>
        </w:rPr>
        <w:t xml:space="preserve"> Человека (отдельного человека, коллектива людей, государства или человечества в целом). </w:t>
      </w:r>
    </w:p>
    <w:p w14:paraId="0ED188CC" w14:textId="77777777" w:rsidR="00F05D40" w:rsidRPr="00115F41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 w:rsidRPr="00115F41">
        <w:rPr>
          <w:sz w:val="28"/>
          <w:szCs w:val="28"/>
        </w:rPr>
        <w:t xml:space="preserve">Связь – физическое соединение двух и более элементов </w:t>
      </w:r>
    </w:p>
    <w:p w14:paraId="1779A51F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Отношение</w:t>
      </w:r>
      <w:r>
        <w:rPr>
          <w:sz w:val="28"/>
          <w:szCs w:val="28"/>
        </w:rPr>
        <w:t xml:space="preserve"> – логическое единство двух или более элементов, в основании которого находится какой-либо признак (частная собственность, подчинённость, родство, коррупция и т.п.).</w:t>
      </w:r>
    </w:p>
    <w:p w14:paraId="30C053C7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рисунке показаны периоды, на которых формировались соответствующие цивилизации. Но, сформировавшись в своё время, прошлые цивилизации остаётся составляющими последующих цивилизаций. Каждая цивилизация характеризуется множеством факторов, среди которых представляется возможным выделить центральный фактор, принципиально отличающий данную цивилизацию от любой другой. </w:t>
      </w:r>
    </w:p>
    <w:p w14:paraId="5D5AD800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 периоде ориентировочно с 200000 года по 2000 год до новой эры (до Рождества Христова) формировалась механическая цивилизация (</w:t>
      </w:r>
      <w:r>
        <w:rPr>
          <w:b/>
          <w:bCs/>
          <w:sz w:val="28"/>
          <w:szCs w:val="28"/>
        </w:rPr>
        <w:t>МхнЦ</w:t>
      </w:r>
      <w:r>
        <w:rPr>
          <w:sz w:val="28"/>
          <w:szCs w:val="28"/>
        </w:rPr>
        <w:t xml:space="preserve">). Здесь главным для человека было оградить себя от негативного воздействия внешней среды и усилить свои физические возможности и тем самым создавать всё более и более комфортные условия своего существования, в том числе и путём постепенного перехода от собирательства и охоты к собственному изготовлению продуктов и предметов потребления. Если коротко, то знамением механической цивилизации был </w:t>
      </w:r>
      <w:r>
        <w:rPr>
          <w:b/>
          <w:bCs/>
          <w:sz w:val="28"/>
          <w:szCs w:val="28"/>
        </w:rPr>
        <w:t>Комфорт</w:t>
      </w:r>
      <w:r>
        <w:rPr>
          <w:sz w:val="28"/>
          <w:szCs w:val="28"/>
        </w:rPr>
        <w:t xml:space="preserve">. </w:t>
      </w:r>
    </w:p>
    <w:p w14:paraId="011D689F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период ориентировочно с 2000 года до новой эры и по 1940 год новой эры человек постепенно удалился от индивидуального ведения хозяйства, преобразовав его сначала в фабричное, затем через фабрично-заводское в заводское и, наконец, в крупное промышленное или индустриальное производство. Так сформировалась индустриальная цивилизация (</w:t>
      </w:r>
      <w:r>
        <w:rPr>
          <w:b/>
          <w:bCs/>
          <w:sz w:val="28"/>
          <w:szCs w:val="28"/>
        </w:rPr>
        <w:t>ИндЦ</w:t>
      </w:r>
      <w:r>
        <w:rPr>
          <w:sz w:val="28"/>
          <w:szCs w:val="28"/>
        </w:rPr>
        <w:t>). Главной целью этой</w:t>
      </w:r>
    </w:p>
    <w:p w14:paraId="60434F76" w14:textId="77777777" w:rsidR="00F05D40" w:rsidRDefault="00F05D40" w:rsidP="00E97825">
      <w:pPr>
        <w:spacing w:after="0" w:line="240" w:lineRule="auto"/>
        <w:ind w:righ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цивилизации было повышение производительности труда и максимизация  </w:t>
      </w:r>
    </w:p>
    <w:p w14:paraId="114C4873" w14:textId="77777777" w:rsidR="00F05D40" w:rsidRDefault="00F05D40" w:rsidP="00E97825">
      <w:pPr>
        <w:spacing w:after="0" w:line="240" w:lineRule="auto"/>
        <w:contextualSpacing/>
        <w:rPr>
          <w:sz w:val="28"/>
          <w:szCs w:val="28"/>
        </w:rPr>
        <w:sectPr w:rsidR="00F05D40">
          <w:pgSz w:w="11906" w:h="16838"/>
          <w:pgMar w:top="1276" w:right="707" w:bottom="1134" w:left="1701" w:header="708" w:footer="708" w:gutter="0"/>
          <w:cols w:space="720"/>
        </w:sectPr>
      </w:pPr>
    </w:p>
    <w:p w14:paraId="368415E8" w14:textId="7771B77B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5C0A4D" wp14:editId="6ECADC48">
            <wp:extent cx="5934075" cy="816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04492C9E" w14:textId="77777777" w:rsidR="00F05D40" w:rsidRDefault="00F05D40" w:rsidP="00E97825">
      <w:pPr>
        <w:spacing w:after="0" w:line="240" w:lineRule="auto"/>
        <w:ind w:righ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выпуска продукции для полного удовлетворения материальных и духовных потребностей общества. Человек приобрёл возможность производить продукцию не только в необходимом для потребления количестве, но и осуществлять её перепроизводство, т.е. реализовал для общества полный </w:t>
      </w:r>
      <w:r>
        <w:rPr>
          <w:b/>
          <w:bCs/>
          <w:sz w:val="28"/>
          <w:szCs w:val="28"/>
        </w:rPr>
        <w:t>Достаток</w:t>
      </w:r>
      <w:r>
        <w:rPr>
          <w:sz w:val="28"/>
          <w:szCs w:val="28"/>
        </w:rPr>
        <w:t>.</w:t>
      </w:r>
    </w:p>
    <w:p w14:paraId="064159E2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Начиная ориентировочно с 1940 года и с известной долей условности до 2000 года формировалась информационная цивилизация (</w:t>
      </w:r>
      <w:r>
        <w:rPr>
          <w:b/>
          <w:bCs/>
          <w:sz w:val="28"/>
          <w:szCs w:val="28"/>
        </w:rPr>
        <w:t>ИнфЦ</w:t>
      </w:r>
      <w:r>
        <w:rPr>
          <w:sz w:val="28"/>
          <w:szCs w:val="28"/>
        </w:rPr>
        <w:t>). Главной целью этой цивилизации явилась максимизация прибыли от реализации производимой продукции на основе совершенствования процессов управления. Управление совершенствовалось путем сбора, накопления, хранения, обработки информации и выработки и реализации оптимальных или рациональных (близких к оптимальным) управленческих решений. В условиях и на периоде формирования информационной цивилизации (во второй его половине – восьмидесятые годы прошлого столетия) оформился обширный класс автоматизированных систем обработки информации и управления (АСОИУ), в среде которых разрабатываются и реализуются информационные технологии.</w:t>
      </w:r>
    </w:p>
    <w:p w14:paraId="1421D439" w14:textId="6D78450B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Типичной была и остаётся задача: где, какой продукции и в каком количестве её произвести для реализации без остатка по максимальной цене.  Для решения таких и подобных задач в этот период появились необходимы средства вычислительной техники и телекоммуникаций и информационные технологии их эффективного применения. В свою очередь, информация приобрела смысл экономической категории, поскольку обеспечивала возможность получения быстрой и гарантированной прибыли в значительных размерах. Этой возможностью немедленно воспользовались наиболее активные, предприимчивые и образованные люди, к тому же не лишенные таланта и с повышенным коэффициентом </w:t>
      </w:r>
      <w:r>
        <w:rPr>
          <w:sz w:val="28"/>
          <w:szCs w:val="28"/>
          <w:lang w:val="en-US"/>
        </w:rPr>
        <w:t>IQ</w:t>
      </w:r>
      <w:r w:rsidRPr="00F05D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умственного развития. Начали появляться богатые и сверхбогатые люди и формироваться трансатлантические, межнациональные и </w:t>
      </w:r>
      <w:r w:rsidR="00944026">
        <w:rPr>
          <w:sz w:val="28"/>
          <w:szCs w:val="28"/>
        </w:rPr>
        <w:t>национальные организации</w:t>
      </w:r>
      <w:r>
        <w:rPr>
          <w:sz w:val="28"/>
          <w:szCs w:val="28"/>
        </w:rPr>
        <w:t>, аккумулирующие огромный финансовый капитал и владеющие целыми промышленными отраслями, в том числе, глобального масштаба. Так становление информационной цивилизации сопровождалось постепенным расслоением общества на немногочисленную элитную прослойку и всех остальных и это породило неравенство, характерное для наших дней.</w:t>
      </w:r>
    </w:p>
    <w:p w14:paraId="3988EAA9" w14:textId="37122289" w:rsidR="00BD33F3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Современная элита многолика и своенравна и при всём при этом её непосредственно касается одно общее обстоятельство: в обществе по отношению к ней в целом превалируют различной степени негативные настроения. Основой негатива является убеждение большинства в том, что в распоряжении ограниченной группы людей не справедливо сосредоточены объективно огромные капиталы и фактически непосредственно или опосредовано властные полномочия. И это в значительной степени соответствует истинному положению дел, что свидетельствует об олигархическом характере информационной цивилизации и </w:t>
      </w:r>
      <w:r>
        <w:rPr>
          <w:b/>
          <w:bCs/>
          <w:sz w:val="28"/>
          <w:szCs w:val="28"/>
        </w:rPr>
        <w:t>Олигархии</w:t>
      </w:r>
      <w:r>
        <w:rPr>
          <w:sz w:val="28"/>
          <w:szCs w:val="28"/>
        </w:rPr>
        <w:t xml:space="preserve"> как её отличительном бренде.</w:t>
      </w:r>
      <w:r w:rsidR="00D61010">
        <w:rPr>
          <w:sz w:val="28"/>
          <w:szCs w:val="28"/>
        </w:rPr>
        <w:t xml:space="preserve"> </w:t>
      </w:r>
      <w:r w:rsidR="00BD33F3">
        <w:rPr>
          <w:sz w:val="28"/>
          <w:szCs w:val="28"/>
        </w:rPr>
        <w:t>В данном случае,</w:t>
      </w:r>
    </w:p>
    <w:p w14:paraId="79AD5BED" w14:textId="7AD7150C" w:rsidR="00BD33F3" w:rsidRDefault="00BD33F3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 w:rsidRPr="007646C3">
        <w:rPr>
          <w:b/>
          <w:bCs/>
          <w:sz w:val="28"/>
          <w:szCs w:val="28"/>
        </w:rPr>
        <w:t>Олигархия</w:t>
      </w:r>
      <w:r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 xml:space="preserve">(греч. </w:t>
      </w:r>
      <w:r w:rsidR="00BC7228">
        <w:rPr>
          <w:sz w:val="28"/>
          <w:szCs w:val="28"/>
          <w:lang w:val="en-US"/>
        </w:rPr>
        <w:t>oligarhia</w:t>
      </w:r>
      <w:r w:rsidR="00BC7228" w:rsidRPr="00BC7228"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>–</w:t>
      </w:r>
      <w:r w:rsidR="00BC7228" w:rsidRPr="00BC7228"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>правление немногих</w:t>
      </w:r>
      <w:r w:rsidR="00BC7228" w:rsidRPr="00BC7228"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 xml:space="preserve">от </w:t>
      </w:r>
      <w:r w:rsidR="00BC7228">
        <w:rPr>
          <w:sz w:val="28"/>
          <w:szCs w:val="28"/>
          <w:lang w:val="en-US"/>
        </w:rPr>
        <w:t>oligos</w:t>
      </w:r>
      <w:r w:rsidR="00BC7228" w:rsidRPr="00BC7228"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>–</w:t>
      </w:r>
      <w:r w:rsidR="00BC7228" w:rsidRPr="00BC7228"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 xml:space="preserve">мало + </w:t>
      </w:r>
      <w:r w:rsidR="00BC7228">
        <w:rPr>
          <w:sz w:val="28"/>
          <w:szCs w:val="28"/>
          <w:lang w:val="en-US"/>
        </w:rPr>
        <w:t>arkho</w:t>
      </w:r>
      <w:r w:rsidR="00BC7228" w:rsidRPr="00BC7228"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>–</w:t>
      </w:r>
      <w:r w:rsidR="00BC7228" w:rsidRPr="00BC7228">
        <w:rPr>
          <w:sz w:val="28"/>
          <w:szCs w:val="28"/>
        </w:rPr>
        <w:t xml:space="preserve"> </w:t>
      </w:r>
      <w:r w:rsidR="00BC7228">
        <w:rPr>
          <w:sz w:val="28"/>
          <w:szCs w:val="28"/>
        </w:rPr>
        <w:t>управлять или командовать)</w:t>
      </w:r>
      <w:r w:rsidR="00BC7228" w:rsidRPr="00BC7228">
        <w:rPr>
          <w:sz w:val="28"/>
          <w:szCs w:val="28"/>
        </w:rPr>
        <w:t xml:space="preserve"> </w:t>
      </w:r>
      <w:r w:rsidR="007646C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46C3">
        <w:rPr>
          <w:sz w:val="28"/>
          <w:szCs w:val="28"/>
        </w:rPr>
        <w:t>ограниченная группа богатых и влиятельных людей</w:t>
      </w:r>
      <w:r w:rsidR="00962E1D">
        <w:rPr>
          <w:sz w:val="28"/>
          <w:szCs w:val="28"/>
        </w:rPr>
        <w:t xml:space="preserve"> (групп, корпораций, государств), сосредоточивших в своих руках </w:t>
      </w:r>
      <w:r w:rsidR="00BA6111">
        <w:rPr>
          <w:b/>
          <w:bCs/>
          <w:sz w:val="28"/>
          <w:szCs w:val="28"/>
        </w:rPr>
        <w:t xml:space="preserve">власть </w:t>
      </w:r>
      <w:r w:rsidR="00BA6111">
        <w:rPr>
          <w:sz w:val="28"/>
          <w:szCs w:val="28"/>
        </w:rPr>
        <w:t>(</w:t>
      </w:r>
      <w:r w:rsidR="00962E1D" w:rsidRPr="00BA6111">
        <w:rPr>
          <w:sz w:val="28"/>
          <w:szCs w:val="28"/>
        </w:rPr>
        <w:t>властные</w:t>
      </w:r>
      <w:r w:rsidR="00962E1D">
        <w:rPr>
          <w:sz w:val="28"/>
          <w:szCs w:val="28"/>
        </w:rPr>
        <w:t xml:space="preserve"> полномочия</w:t>
      </w:r>
      <w:r w:rsidR="00BA6111">
        <w:rPr>
          <w:sz w:val="28"/>
          <w:szCs w:val="28"/>
        </w:rPr>
        <w:t>)</w:t>
      </w:r>
      <w:r w:rsidR="00962E1D">
        <w:rPr>
          <w:sz w:val="28"/>
          <w:szCs w:val="28"/>
        </w:rPr>
        <w:t>.</w:t>
      </w:r>
      <w:r w:rsidR="00B94DB7">
        <w:rPr>
          <w:sz w:val="28"/>
          <w:szCs w:val="28"/>
        </w:rPr>
        <w:t xml:space="preserve"> Здесь:</w:t>
      </w:r>
    </w:p>
    <w:p w14:paraId="284F5CEE" w14:textId="31749814" w:rsidR="00B94DB7" w:rsidRPr="00B94DB7" w:rsidRDefault="00B94DB7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Власть </w:t>
      </w:r>
      <w:r>
        <w:rPr>
          <w:sz w:val="28"/>
          <w:szCs w:val="28"/>
        </w:rPr>
        <w:t>– способ владения или управления кем – чем-либо.</w:t>
      </w:r>
    </w:p>
    <w:p w14:paraId="70D74D1F" w14:textId="549F2DD0" w:rsidR="00F05D40" w:rsidRDefault="00D6101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Естественным для олигархической элиты является стремление приобрести </w:t>
      </w:r>
      <w:r w:rsidR="00BD33F3">
        <w:rPr>
          <w:sz w:val="28"/>
          <w:szCs w:val="28"/>
        </w:rPr>
        <w:t>недостающее</w:t>
      </w:r>
      <w:r>
        <w:rPr>
          <w:sz w:val="28"/>
          <w:szCs w:val="28"/>
        </w:rPr>
        <w:t xml:space="preserve"> ей общественное признание. Это возможно путём либо легитимизации властных полномочий на основе юридически законных процедур, либо реализации значимых технологических прорывов, но лучше комбинацией того и другого.</w:t>
      </w:r>
    </w:p>
    <w:p w14:paraId="03C1AD9B" w14:textId="2C04007D" w:rsidR="00944026" w:rsidRPr="00D35D2C" w:rsidRDefault="00944026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Но информационная цивилизация знаменательна не только олигархией, но ещё чрезмерной сложностью существующих и тем более перспективных систем. А сложность порождает хаос</w:t>
      </w:r>
      <w:r w:rsidR="00614FEE">
        <w:rPr>
          <w:sz w:val="28"/>
          <w:szCs w:val="28"/>
        </w:rPr>
        <w:t>, не подвластный не только человеку, но и коллективному разуму. Возникает объективная необходимость усиления естественных интеллектуальных возможностей Человека искусственным интеллектом. Такая ситуация является мощным толчком к формированию следующей уже интеллектуальной цивилизации</w:t>
      </w:r>
      <w:r w:rsidR="00D35D2C">
        <w:rPr>
          <w:sz w:val="28"/>
          <w:szCs w:val="28"/>
        </w:rPr>
        <w:t xml:space="preserve"> (</w:t>
      </w:r>
      <w:r w:rsidR="00D35D2C">
        <w:rPr>
          <w:b/>
          <w:bCs/>
          <w:sz w:val="28"/>
          <w:szCs w:val="28"/>
        </w:rPr>
        <w:t>ИнтЦ</w:t>
      </w:r>
      <w:r w:rsidR="00D35D2C">
        <w:rPr>
          <w:sz w:val="28"/>
          <w:szCs w:val="28"/>
        </w:rPr>
        <w:t>), как предполагается, на периоде с 2000 по 2030 годы.</w:t>
      </w:r>
    </w:p>
    <w:p w14:paraId="0AED9AD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 началу текущего столетия предшествующие цивилизации создали серьёзную индустриально-технологическую с информационно-коммуникационной платформой инфраструктуру (</w:t>
      </w:r>
      <w:r>
        <w:rPr>
          <w:b/>
          <w:bCs/>
          <w:sz w:val="28"/>
          <w:szCs w:val="28"/>
        </w:rPr>
        <w:t>ИТИТПИ</w:t>
      </w:r>
      <w:r>
        <w:rPr>
          <w:sz w:val="28"/>
          <w:szCs w:val="28"/>
        </w:rPr>
        <w:t xml:space="preserve">), которая активно развивается и совершенствуется и в настоящее время. Уже в теперешнем виде эта инфраструктура предоставляет колоссальные возможности повышения социально-экономического благополучия людей с точностью для конкретного человека. Это активно публично обсуждается и прочно укореняется в общественном сознании </w:t>
      </w:r>
    </w:p>
    <w:p w14:paraId="5858FC1F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Но созданная инфраструктура содержит менее очевидные и, более того, глубоко скрытые и, возможно, чрезвычайно опасные угрозы. Например, сейчас созданы и функционируют разнообразные сети: </w:t>
      </w:r>
    </w:p>
    <w:p w14:paraId="68CD13F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энергетические, </w:t>
      </w:r>
    </w:p>
    <w:p w14:paraId="1E82E6D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электрические, </w:t>
      </w:r>
    </w:p>
    <w:p w14:paraId="1EDF4563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тепловые, </w:t>
      </w:r>
    </w:p>
    <w:p w14:paraId="7675BB08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силовые, </w:t>
      </w:r>
    </w:p>
    <w:p w14:paraId="1D951A78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логистические, </w:t>
      </w:r>
    </w:p>
    <w:p w14:paraId="7C252B1B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торговые, </w:t>
      </w:r>
    </w:p>
    <w:p w14:paraId="38F3AFE2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информационные, </w:t>
      </w:r>
    </w:p>
    <w:p w14:paraId="77AF3B5A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космические и прочие,</w:t>
      </w:r>
    </w:p>
    <w:p w14:paraId="1884EC20" w14:textId="77777777" w:rsidR="00F05D40" w:rsidRDefault="00F05D40" w:rsidP="00E97825">
      <w:pPr>
        <w:spacing w:after="0" w:line="240" w:lineRule="auto"/>
        <w:ind w:righ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которые используют единую информационно-телекоммуникационную платформу (например, интернет вещей). Каждая сеть является рукотворной, т.е. созданной человеком, и функционирует для достижения целей, обусловленных потребностями людей. </w:t>
      </w:r>
    </w:p>
    <w:p w14:paraId="3E6347FD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Хорошо известно, как достоверный факт, что две или более одновременно функционирующих сетей способны самопроизвольно, т.е. независимо от человека и вопреки его воли, синхронизироваться, т.е. функционировать в унисон между собой. К какому эффекту при случайном сочетании многих непредсказуемых факторов может привести совместное функционирование синхронизированных систем не ясно, но понятно, что между сетями существуют не зримые взаимовлияния, которые могут приводить к неожиданным последствиям, в том числе и катастрофическим. Не причастен ли коронавирус к явлениям подобного рода?</w:t>
      </w:r>
    </w:p>
    <w:p w14:paraId="01CD8FE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Таким образом, актуальной задачей теперь является, конечно, совершенствование созданной инфраструктуры, включая её обновление и наращивание, и, главное, эффективно ею управлять для улучшения жизни человека и сохранения природы. Но решение этой задачи сопряжено с необходимостью преодоления серьёзных трудностей, как субъективного, так и объективного характера. Субъективные трудности создаёт культивируемый с упорством, достойным иного применения, непосредственно и опосредованно технологический геноцид посредством различного рода санкций. Это не единичный пример, есть и другие факты.</w:t>
      </w:r>
    </w:p>
    <w:p w14:paraId="46154B7B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Объективные трудности имеют информационную природу. Чтобы совершенствовать и эффективно использовать современную индустриально-технологическую с информационно-телекоммуникационной платформой инфраструктуру необходимо в режиме реального времени контролировать многочисленные информационные потоки, снимать с них конкретную информацию, её накапливать, хранить и осуществлять интеллектуальный анализ данных огромных уже сейчас объёмов, которые в обозримой перспективе кратно увеличатся. В такой ситуации адекватных ей инструментально-аналитических технологий нет, а время не ждёт и уже сейчас проявляются признаки наступления информационного хаоса.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Здесь:</w:t>
      </w:r>
    </w:p>
    <w:p w14:paraId="39FD95FD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Информационный хаос </w:t>
      </w:r>
      <w:r>
        <w:rPr>
          <w:sz w:val="28"/>
          <w:szCs w:val="28"/>
        </w:rPr>
        <w:t>– избыток доступной информации с непреодолимыми трудностями поиска и извлечения из неё нужных данных для обоснованного принятия и практической реализации нужных решений.</w:t>
      </w:r>
    </w:p>
    <w:p w14:paraId="506FCF65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Хаос </w:t>
      </w:r>
      <w:r>
        <w:rPr>
          <w:sz w:val="28"/>
          <w:szCs w:val="28"/>
        </w:rPr>
        <w:t>становится смыслоопределяющим брендом интеллектуальной цивилизации.</w:t>
      </w:r>
    </w:p>
    <w:p w14:paraId="6C743047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Пока человеческий интеллект и коллективный разум, иногда на пределе возможностей, позволяют преодолевать информационный хаос. Но ситуация в ближайшей перспективе становится реально угрожающей. Специалисты, понимая это, направили усилия на создание так называемого слабого искусственного интеллекта, способного усиливать аналитические способности человека (искусственные нейронные сети) и воспроизводить его простейшие умения (робототехника). Но этого явно недостаточно и для прорыва в этом направлении необходимы принципиально новые идеи, которые способны генерировать и воплощать в жизнь реально талантливые люди. Поэтому таки уже сегодня приобрёл конкретный смысл принцип: </w:t>
      </w:r>
      <w:r>
        <w:rPr>
          <w:b/>
          <w:bCs/>
          <w:sz w:val="28"/>
          <w:szCs w:val="28"/>
        </w:rPr>
        <w:t>мозги ценятся больше, чем деньги</w:t>
      </w:r>
      <w:r>
        <w:rPr>
          <w:sz w:val="28"/>
          <w:szCs w:val="28"/>
        </w:rPr>
        <w:t xml:space="preserve"> – категорически требуется гений. </w:t>
      </w:r>
    </w:p>
    <w:p w14:paraId="406D04C9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Предположительно на рубеже плюс – минус 2030 года и после него информационный хаос, обусловленный усложнением индустриально-технологической и информационно-телекоммуникационной инфраструктуры, будет только нарастать. Следует надеяться (слишком серьёзные интеллектуальные и капитальные ресурсы задействованы), что к этому моменту разум человека приблизится к разгадке принципиальных тайн устройства человеческого мозга и функционирования его механизмов. Это обеспечит возможность кардинально улучшить качество слабого искусственного интеллекта и приступить к созданию сильного искусственного интеллекта, моделирующего работу человеческого разума. </w:t>
      </w:r>
    </w:p>
    <w:p w14:paraId="315D6990" w14:textId="77777777" w:rsidR="00F05D40" w:rsidRDefault="00F05D40" w:rsidP="00E97825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  <w:r>
        <w:rPr>
          <w:sz w:val="28"/>
          <w:szCs w:val="28"/>
        </w:rPr>
        <w:t>Соответственно этому на смену интеллектуальной цивилизации приближается самоорганизующаяся цивилизация (</w:t>
      </w:r>
      <w:r>
        <w:rPr>
          <w:b/>
          <w:bCs/>
          <w:sz w:val="28"/>
          <w:szCs w:val="28"/>
        </w:rPr>
        <w:t>СмрЦ</w:t>
      </w:r>
      <w:r>
        <w:rPr>
          <w:sz w:val="28"/>
          <w:szCs w:val="28"/>
        </w:rPr>
        <w:t xml:space="preserve">), знамением которой станет </w:t>
      </w:r>
      <w:r>
        <w:rPr>
          <w:b/>
          <w:bCs/>
          <w:sz w:val="28"/>
          <w:szCs w:val="28"/>
        </w:rPr>
        <w:t>Интеллект</w:t>
      </w:r>
      <w:r>
        <w:rPr>
          <w:sz w:val="28"/>
          <w:szCs w:val="28"/>
        </w:rPr>
        <w:t>.</w:t>
      </w:r>
    </w:p>
    <w:p w14:paraId="67A78B48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Информационный хаос привносит диссонанс в социально-экономическую систему, как форму существования человечества, и чем дальше, тем сильнее. Диссонанс усиливается со временем, трансформируя первородную устойчивую социально-экономическую систему в социально-экономическую систему хаотического типа с усиливающимся дефицитом коллективного разума людей для её самоорганизации. Это вероятная тенденция. Её нейтрализация возможна не иначе, как с помощью искусственного интеллекта (ИИ).  Успешное создание и внедрение ИИ в АСОИУ может сначала трансформировать их в автоматизированные самоорганизующиеся системы обработки информации и управления (АССОИУ) и дальше переформатировать АССОИУ в самоорганизующиеся системы автоматического управления (ССАУ). Вопрос: когда это может случиться?</w:t>
      </w:r>
    </w:p>
    <w:p w14:paraId="21973E6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рис.1 монотонная ниспадающая кривая изменения времени </w:t>
      </w:r>
      <w:r>
        <w:rPr>
          <w:rFonts w:cstheme="minorHAnsi"/>
          <w:sz w:val="28"/>
          <w:szCs w:val="28"/>
        </w:rPr>
        <w:t>τ</w:t>
      </w:r>
      <w:r>
        <w:rPr>
          <w:i/>
          <w:iCs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свидетельствует о закономерном и прогрессирующем сокращении периода формирования цивилизаций. Это не противоречит историческим сведениям, археологическим находкам и фактическим данным текущего времени. На интервале с 1940 года по сегодняшний день для формирования интеллектуальной цивилизации потребовалось примерно в два раза меньше времени по сравнению с предшествующей информационной цивилизацией. Исходя из этого соотношения, следует, что самоорганизующаяся цивилизация может сформироваться на периоде между 2030 и 2045 годами. </w:t>
      </w:r>
    </w:p>
    <w:p w14:paraId="424272FA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На приведённой выше инфограмме рис.1 показан качественный характер изменения со временем сложности С</w:t>
      </w:r>
      <w:r>
        <w:rPr>
          <w:i/>
          <w:iCs/>
          <w:sz w:val="28"/>
          <w:szCs w:val="28"/>
          <w:vertAlign w:val="subscript"/>
        </w:rPr>
        <w:t>л</w:t>
      </w:r>
      <w:r>
        <w:rPr>
          <w:sz w:val="28"/>
          <w:szCs w:val="28"/>
        </w:rPr>
        <w:t xml:space="preserve"> создаваемых человеком орудий труда, средств производства и технологий, включая индустриально-технологическую с информационно-телекоммуникационной платформой инфраструктуру. После точки равновесия, соответствующей пересечению кривых </w:t>
      </w:r>
      <w:r>
        <w:rPr>
          <w:rFonts w:cstheme="minorHAnsi"/>
          <w:sz w:val="32"/>
          <w:szCs w:val="32"/>
        </w:rPr>
        <w:t>τ</w:t>
      </w:r>
      <w:r>
        <w:rPr>
          <w:i/>
          <w:iCs/>
          <w:sz w:val="32"/>
          <w:szCs w:val="32"/>
          <w:vertAlign w:val="subscript"/>
        </w:rPr>
        <w:t xml:space="preserve">п </w:t>
      </w:r>
      <w:r>
        <w:rPr>
          <w:sz w:val="32"/>
          <w:szCs w:val="32"/>
        </w:rPr>
        <w:t xml:space="preserve"> и </w:t>
      </w:r>
      <w:r>
        <w:rPr>
          <w:sz w:val="28"/>
          <w:szCs w:val="28"/>
        </w:rPr>
        <w:t>С</w:t>
      </w:r>
      <w:r>
        <w:rPr>
          <w:i/>
          <w:iCs/>
          <w:sz w:val="32"/>
          <w:szCs w:val="32"/>
          <w:vertAlign w:val="subscript"/>
        </w:rPr>
        <w:t>л</w:t>
      </w:r>
      <w:r>
        <w:rPr>
          <w:sz w:val="32"/>
          <w:szCs w:val="32"/>
        </w:rPr>
        <w:t xml:space="preserve"> , </w:t>
      </w:r>
      <w:r>
        <w:rPr>
          <w:sz w:val="28"/>
          <w:szCs w:val="28"/>
        </w:rPr>
        <w:t xml:space="preserve">кривая сложности резко устремляется ввысь, предупреждая о нарастании хаотической угрозы. </w:t>
      </w:r>
    </w:p>
    <w:p w14:paraId="0A41AE13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смыкания кривой </w:t>
      </w:r>
      <w:r>
        <w:rPr>
          <w:rFonts w:cstheme="minorHAnsi"/>
          <w:sz w:val="32"/>
          <w:szCs w:val="32"/>
        </w:rPr>
        <w:t>τ</w:t>
      </w:r>
      <w:r>
        <w:rPr>
          <w:i/>
          <w:iCs/>
          <w:sz w:val="32"/>
          <w:szCs w:val="32"/>
          <w:vertAlign w:val="subscript"/>
        </w:rPr>
        <w:t>п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с осью абсцисс – точка сингулярности примечательна тем, что время цивилизационного развития человечества сжалось до нуля, приобретя максимальную плотность, благоприятную для взрывоподобного развития ситуации в непредсказуемом направлении. Но, всё же, какие могут быть сценарии развития событий? </w:t>
      </w:r>
    </w:p>
    <w:p w14:paraId="14BFCCC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Сообразно пока ничем не ограниченным творческим устремлениям человека, в том числе и благодаря, возможно, наиболее гениального из людей, самоорганизующиеся системы автоматического управления могут трансформироваться в фантастические гуманоиды с разумом, превышающим возможности человека – наступит постчеловеческая цивилизация (</w:t>
      </w:r>
      <w:r>
        <w:rPr>
          <w:b/>
          <w:bCs/>
          <w:sz w:val="28"/>
          <w:szCs w:val="28"/>
        </w:rPr>
        <w:t>ПосЦ</w:t>
      </w:r>
      <w:r>
        <w:rPr>
          <w:sz w:val="28"/>
          <w:szCs w:val="28"/>
        </w:rPr>
        <w:t>).</w:t>
      </w:r>
    </w:p>
    <w:p w14:paraId="1D2062F0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Возможно, именно сейчас или в ближайшее время взбодрится и восторжествует сила человеческого духа и будет подкреплена государственными и межгосударственными нормативно-правовыми решениями. Тогда вектор технологического прогресса направится в сторону становления гуманистической цивилизации (</w:t>
      </w:r>
      <w:r>
        <w:rPr>
          <w:b/>
          <w:bCs/>
          <w:sz w:val="28"/>
          <w:szCs w:val="28"/>
        </w:rPr>
        <w:t>ГумЦ</w:t>
      </w:r>
      <w:r>
        <w:rPr>
          <w:sz w:val="28"/>
          <w:szCs w:val="28"/>
        </w:rPr>
        <w:t>) в своей основе с идеалами французских гуманистов и экофильным отношение к Природе.</w:t>
      </w:r>
    </w:p>
    <w:p w14:paraId="7E8046D5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Однако, точка сингулярности может развернуть вектор цивилизационного развития человечества в самое немыслимое направление: вот вопрос – </w:t>
      </w:r>
      <w:r>
        <w:rPr>
          <w:b/>
          <w:bCs/>
          <w:sz w:val="28"/>
          <w:szCs w:val="28"/>
        </w:rPr>
        <w:t xml:space="preserve">Какое? </w:t>
      </w:r>
      <w:r>
        <w:rPr>
          <w:sz w:val="28"/>
          <w:szCs w:val="28"/>
        </w:rPr>
        <w:t>Пока вопрос остаётся открытым.</w:t>
      </w:r>
    </w:p>
    <w:p w14:paraId="1A2A5BAF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заключение сущность пройденного цивилизационного пути с домыслами в отношении его финиша представим следующим образом: </w:t>
      </w:r>
      <w:r>
        <w:rPr>
          <w:b/>
          <w:bCs/>
          <w:sz w:val="28"/>
          <w:szCs w:val="28"/>
        </w:rPr>
        <w:t>Человек</w:t>
      </w:r>
      <w:r>
        <w:rPr>
          <w:sz w:val="28"/>
          <w:szCs w:val="28"/>
        </w:rPr>
        <w:t xml:space="preserve"> в начале пути успешно обеспечил себе </w:t>
      </w:r>
      <w:r>
        <w:rPr>
          <w:b/>
          <w:bCs/>
          <w:sz w:val="28"/>
          <w:szCs w:val="28"/>
        </w:rPr>
        <w:t>Комфорт</w:t>
      </w:r>
      <w:r>
        <w:rPr>
          <w:sz w:val="28"/>
          <w:szCs w:val="28"/>
        </w:rPr>
        <w:t xml:space="preserve">, трансформировав его в </w:t>
      </w:r>
      <w:r>
        <w:rPr>
          <w:b/>
          <w:bCs/>
          <w:sz w:val="28"/>
          <w:szCs w:val="28"/>
        </w:rPr>
        <w:t>Достаток</w:t>
      </w:r>
      <w:r>
        <w:rPr>
          <w:sz w:val="28"/>
          <w:szCs w:val="28"/>
        </w:rPr>
        <w:t xml:space="preserve">, утвердивший </w:t>
      </w:r>
      <w:r>
        <w:rPr>
          <w:b/>
          <w:bCs/>
          <w:sz w:val="28"/>
          <w:szCs w:val="28"/>
        </w:rPr>
        <w:t>Олигархию</w:t>
      </w:r>
      <w:r>
        <w:rPr>
          <w:sz w:val="28"/>
          <w:szCs w:val="28"/>
        </w:rPr>
        <w:t xml:space="preserve">, приведшую к </w:t>
      </w:r>
      <w:r>
        <w:rPr>
          <w:b/>
          <w:bCs/>
          <w:sz w:val="28"/>
          <w:szCs w:val="28"/>
        </w:rPr>
        <w:t>Хаосу</w:t>
      </w:r>
      <w:r>
        <w:rPr>
          <w:sz w:val="28"/>
          <w:szCs w:val="28"/>
        </w:rPr>
        <w:t xml:space="preserve">, который посредством </w:t>
      </w:r>
      <w:r>
        <w:rPr>
          <w:b/>
          <w:bCs/>
          <w:sz w:val="28"/>
          <w:szCs w:val="28"/>
        </w:rPr>
        <w:t xml:space="preserve">Интеллекта </w:t>
      </w:r>
      <w:r>
        <w:rPr>
          <w:sz w:val="28"/>
          <w:szCs w:val="28"/>
        </w:rPr>
        <w:t>грозит человечеству самоуничтожением, взывая к возрождению его духовного начала. Такова столбовая дорога прагматичного и технократического развития человечества, обеспечившая человеку доступ к немыслимым материальным благам в сочетании с дефицитом у него добра и справедливости.</w:t>
      </w:r>
    </w:p>
    <w:p w14:paraId="660BF74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Приближается момент истины, если только он уже не остался в прошлом, – Человек опомнись! </w:t>
      </w:r>
    </w:p>
    <w:p w14:paraId="741958AB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 этом не мешает задуматься каждому и всем вместе, формируя и утверждая направление своего развития и вектор практической деятельности. </w:t>
      </w:r>
    </w:p>
    <w:p w14:paraId="0B6B9315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контексте изложенного информационно-технологического мировосприятия и мировоззрения код, как результат программирования, и подобно информации, является в ИТИТПИ бестелесной субстанцией, </w:t>
      </w:r>
      <w:r>
        <w:rPr>
          <w:i/>
          <w:iCs/>
          <w:sz w:val="28"/>
          <w:szCs w:val="28"/>
        </w:rPr>
        <w:t>допустим трудно мыслимое</w:t>
      </w:r>
      <w:r>
        <w:rPr>
          <w:sz w:val="28"/>
          <w:szCs w:val="28"/>
        </w:rPr>
        <w:t xml:space="preserve">, способной быть носителем человеческого духа в той же степени, в какой в ней (субстанции) проявляется талант программиста. </w:t>
      </w:r>
    </w:p>
    <w:p w14:paraId="38F642F4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Напомним, здесь и выше по тексту ИТИТПИ – индустриально-технологическая на единой информационно-телекоммуникационной платформе инфраструктура. </w:t>
      </w:r>
    </w:p>
    <w:p w14:paraId="5A73589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Поскольку ИТИТПИ создана человеком самим и для себя, к тому же погруженного в плоть инфраструктуры, то она является по определению интеллектуальной, включающей технику Т, людей Л (человека Ч), программы П, информацию И. В инфраструктуре для обеспечения её целостности в согласии с естественной природой так или иначе нужно реализовать следующие типы интерфейсов: </w:t>
      </w:r>
    </w:p>
    <w:p w14:paraId="161988E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интерфейс</w:t>
      </w:r>
      <w:r>
        <w:rPr>
          <w:sz w:val="28"/>
          <w:szCs w:val="28"/>
        </w:rPr>
        <w:t xml:space="preserve"> взаимосвязи технических устройств между собой </w:t>
      </w:r>
      <w:r>
        <w:rPr>
          <w:b/>
          <w:bCs/>
          <w:sz w:val="28"/>
          <w:szCs w:val="28"/>
        </w:rPr>
        <w:t>Т-Т</w:t>
      </w:r>
      <w:r>
        <w:rPr>
          <w:sz w:val="28"/>
          <w:szCs w:val="28"/>
        </w:rPr>
        <w:t>,</w:t>
      </w:r>
    </w:p>
    <w:p w14:paraId="6CA67BD5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интерфейс</w:t>
      </w:r>
      <w:r>
        <w:rPr>
          <w:sz w:val="28"/>
          <w:szCs w:val="28"/>
        </w:rPr>
        <w:t xml:space="preserve"> взаимодействия людей с техническими средствами </w:t>
      </w:r>
      <w:r>
        <w:rPr>
          <w:b/>
          <w:bCs/>
          <w:sz w:val="28"/>
          <w:szCs w:val="28"/>
        </w:rPr>
        <w:t>Ч-Т</w:t>
      </w:r>
      <w:r>
        <w:rPr>
          <w:sz w:val="28"/>
          <w:szCs w:val="28"/>
        </w:rPr>
        <w:t xml:space="preserve">, </w:t>
      </w:r>
    </w:p>
    <w:p w14:paraId="49E979C3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интерфейс</w:t>
      </w:r>
      <w:r>
        <w:rPr>
          <w:sz w:val="28"/>
          <w:szCs w:val="28"/>
        </w:rPr>
        <w:t xml:space="preserve"> взаимоотношений между людьми </w:t>
      </w:r>
      <w:r>
        <w:rPr>
          <w:b/>
          <w:bCs/>
          <w:sz w:val="28"/>
          <w:szCs w:val="28"/>
        </w:rPr>
        <w:t>Ч-Ч</w:t>
      </w:r>
      <w:r>
        <w:rPr>
          <w:sz w:val="28"/>
          <w:szCs w:val="28"/>
        </w:rPr>
        <w:t xml:space="preserve">, </w:t>
      </w:r>
    </w:p>
    <w:p w14:paraId="1CF11086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интерфейс </w:t>
      </w:r>
      <w:r>
        <w:rPr>
          <w:sz w:val="28"/>
          <w:szCs w:val="28"/>
        </w:rPr>
        <w:t xml:space="preserve">взаимопонимания между инфраструктурой и природой </w:t>
      </w:r>
      <w:r>
        <w:rPr>
          <w:b/>
          <w:bCs/>
          <w:sz w:val="28"/>
          <w:szCs w:val="28"/>
        </w:rPr>
        <w:t>И-П</w:t>
      </w:r>
      <w:r>
        <w:rPr>
          <w:sz w:val="28"/>
          <w:szCs w:val="28"/>
        </w:rPr>
        <w:t>.</w:t>
      </w:r>
    </w:p>
    <w:p w14:paraId="6713A09F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реализации интерфейсов необходимы соответствующие программные коды (в авторской классификации):</w:t>
      </w:r>
    </w:p>
    <w:p w14:paraId="7705D996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идеальный код</w:t>
      </w:r>
      <w:r>
        <w:rPr>
          <w:sz w:val="28"/>
          <w:szCs w:val="28"/>
        </w:rPr>
        <w:t xml:space="preserve"> для интерфейса Т-Т (удел системных программистов, достигающих вершины виртуозного мастерства), </w:t>
      </w:r>
    </w:p>
    <w:p w14:paraId="367949ED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универсальный код</w:t>
      </w:r>
      <w:r>
        <w:rPr>
          <w:sz w:val="28"/>
          <w:szCs w:val="28"/>
        </w:rPr>
        <w:t xml:space="preserve"> для интерфейса Ч-Т (удел программистов-дизайнеров с посредственными достижениями), </w:t>
      </w:r>
    </w:p>
    <w:p w14:paraId="6615DB71" w14:textId="5FBEA0D0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рациональный код</w:t>
      </w:r>
      <w:r>
        <w:rPr>
          <w:sz w:val="28"/>
          <w:szCs w:val="28"/>
        </w:rPr>
        <w:t xml:space="preserve"> для интерфейса Ч-Ч (удел психологов), </w:t>
      </w:r>
    </w:p>
    <w:p w14:paraId="6F906FCA" w14:textId="089A2862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генный код</w:t>
      </w:r>
      <w:r>
        <w:rPr>
          <w:sz w:val="28"/>
          <w:szCs w:val="28"/>
        </w:rPr>
        <w:t>, воспроизводящий скрытую физиологической плотью и тщеславным эгоизмом силу человеческого духа, для интерфейса И-П (</w:t>
      </w:r>
      <w:r w:rsidR="009E3C97">
        <w:rPr>
          <w:sz w:val="28"/>
          <w:szCs w:val="28"/>
        </w:rPr>
        <w:t xml:space="preserve">удел </w:t>
      </w:r>
      <w:r w:rsidR="00EB776C">
        <w:rPr>
          <w:sz w:val="28"/>
          <w:szCs w:val="28"/>
        </w:rPr>
        <w:t>богословов</w:t>
      </w:r>
      <w:r>
        <w:rPr>
          <w:sz w:val="28"/>
          <w:szCs w:val="28"/>
        </w:rPr>
        <w:t xml:space="preserve">). </w:t>
      </w:r>
    </w:p>
    <w:p w14:paraId="131D8E40" w14:textId="369FAA52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К сожалению, в реальной практике перечисленные коды</w:t>
      </w:r>
      <w:r w:rsidR="009E3C97">
        <w:rPr>
          <w:sz w:val="28"/>
          <w:szCs w:val="28"/>
        </w:rPr>
        <w:t xml:space="preserve"> системно в комплексе</w:t>
      </w:r>
      <w:r>
        <w:rPr>
          <w:sz w:val="28"/>
          <w:szCs w:val="28"/>
        </w:rPr>
        <w:t xml:space="preserve"> не идентифицируются и, естественно, не обсуждаются. </w:t>
      </w:r>
    </w:p>
    <w:p w14:paraId="6FE6D615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завершение следует обратить внимание на </w:t>
      </w:r>
      <w:r>
        <w:rPr>
          <w:b/>
          <w:bCs/>
          <w:sz w:val="28"/>
          <w:szCs w:val="28"/>
        </w:rPr>
        <w:t>время</w:t>
      </w:r>
      <w:r>
        <w:rPr>
          <w:sz w:val="28"/>
          <w:szCs w:val="28"/>
        </w:rPr>
        <w:t xml:space="preserve">, которое принято считать прямолинейным и равномерно перетекающим из прошлого через настоящее в будущее без промежуточных остановок и не имеющим конца. Однако в контексте состоявшихся, происходящих и будущих в реальной действительности явлений и событий время ведёт себя по-разному и это демонстрирует приведённая на рис.1 инфограмма. Во-первых, время может сжиматься и растягиваться. Во-вторых, во времени прошлое может столкнуться с будущим (точка сингулярности), спровоцировав нечто, подобное взрыву с немыслимыми последствиями. В-третьих, настоящее – это мгновенный переход будущего в прошлое фактически путём их слияния без взрывоопасных последствий, в сравнении с точкой сингулярности. Однако в контексте реальных событий настоящее может интерпретироваться конкретным отрезком времени, отличным от нуля, например, период формирования текущей интеллектуальной цивилизации или продолжительности жизни людей на этом периоде и многое этому подобное. </w:t>
      </w:r>
    </w:p>
    <w:p w14:paraId="05AFE39C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Всё сущее на земле (бытие) перемещается в пространстве и изменяется во времени, находясь, по крайней мере, в шестимерной сфере с системой координат, приведённой на рис.2. Математическая интерпретация данной системы – отдельный вопрос. </w:t>
      </w:r>
    </w:p>
    <w:p w14:paraId="47BB9470" w14:textId="0EC899A9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3E06C" wp14:editId="1778C274">
            <wp:extent cx="5934075" cy="816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7272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17452628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52D57C7D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63159B7A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вышеизложенном заключена смысловая суть информационно-технологического мировосприятия и мировоззрения. Мировосприятие связано с оценкой того, что было и что есть сейчас в действительности, мировоззрение – с анализом горизонтов и того, что за ними, иначе, того, что может быть. </w:t>
      </w:r>
    </w:p>
    <w:p w14:paraId="4EFA8FE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Акцентируем внимание на сегодня, которое соответствует периоду сопряжения информатизации с интеллектуализацией. Сейчас наблюдается стремительное сближение человека с вычислительной техникой и средствами телекоммуникаций до их физического соприкосновения и далее взаимопроникновения, т.е. симбиоза. Таким образом активно формируется не просто информационно-технологическая инфраструктура в качестве своеобразного орудия труда человека, а интеллектуальная информационно-технологическая среда жизнедеятельности человека, который оказывается органично вплетённым в плоть среды. Среда активно аннексирует, не взирая на государственные границы, всё новые и новые территории, проникая в том числе и в космос. Физической основой среды являются автоматизированные системы обработки информации и управления (АСОИУ), реализующие современные и перспективные информационные технологии. Эту среду в контексте индустриально-технологической на единой информационно-телекоммуникационной платформе инфраструктуры кратко назовём Архитектура АСОИУ, рассмотрению которой посвящены последующие лекции.</w:t>
      </w:r>
    </w:p>
    <w:p w14:paraId="7D6E8E8A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155F423D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027CEC9D" w14:textId="77777777" w:rsidR="00F05D40" w:rsidRDefault="00F05D40" w:rsidP="00E97825">
      <w:pPr>
        <w:pStyle w:val="a7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Контрольные вопросы для самопроверки знания </w:t>
      </w:r>
    </w:p>
    <w:p w14:paraId="0D8DFD55" w14:textId="77777777" w:rsidR="00F05D40" w:rsidRDefault="00F05D40" w:rsidP="00E97825">
      <w:pPr>
        <w:pStyle w:val="a7"/>
        <w:contextualSpacing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лекционного материала </w:t>
      </w:r>
    </w:p>
    <w:p w14:paraId="1B3C657F" w14:textId="77777777" w:rsidR="00F05D40" w:rsidRDefault="00F05D40" w:rsidP="00E97825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770E8BC8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04155EE9" w14:textId="439FFD78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№1. </w:t>
      </w:r>
      <w:r>
        <w:rPr>
          <w:sz w:val="28"/>
          <w:szCs w:val="28"/>
        </w:rPr>
        <w:t>Дать лекционное определение понятия “цивилизация” и довести воспроизведение определения до автоматизма, т.е. быстро и правильно по памяти. Привести из лекции цивилизации, соответствующие п</w:t>
      </w:r>
      <w:r w:rsidR="007764D9">
        <w:rPr>
          <w:sz w:val="28"/>
          <w:szCs w:val="28"/>
        </w:rPr>
        <w:t>роцессу</w:t>
      </w:r>
      <w:r>
        <w:rPr>
          <w:sz w:val="28"/>
          <w:szCs w:val="28"/>
        </w:rPr>
        <w:t xml:space="preserve"> с древних времён до обозримой перспективы, и для каждой цивилизации сформулировать её отличительную особенность. </w:t>
      </w:r>
      <w:r w:rsidR="007764D9">
        <w:rPr>
          <w:sz w:val="28"/>
          <w:szCs w:val="28"/>
        </w:rPr>
        <w:t>На каком периоде цивилизационного развития в текущее время находятся наиболее развитые страны.</w:t>
      </w:r>
    </w:p>
    <w:p w14:paraId="42E6CFCF" w14:textId="64CA0FBF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№1</w:t>
      </w:r>
      <w:r w:rsidR="007764D9">
        <w:rPr>
          <w:b/>
          <w:bCs/>
          <w:sz w:val="28"/>
          <w:szCs w:val="28"/>
        </w:rPr>
        <w:t>-1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Дать лекционное определение понятия “информационный хаос” и довести воспроизведение определения до автоматизма, т.е. быстро и правильно по памяти. Существуют ли признаки информационного хаоса в текущей действительности (в быту, учебе, обществе, политике, коммуникациях и т.п.</w:t>
      </w:r>
      <w:r w:rsidR="007764D9">
        <w:rPr>
          <w:sz w:val="28"/>
          <w:szCs w:val="28"/>
        </w:rPr>
        <w:t xml:space="preserve"> – привести 1-2 примера</w:t>
      </w:r>
      <w:r>
        <w:rPr>
          <w:sz w:val="28"/>
          <w:szCs w:val="28"/>
        </w:rPr>
        <w:t>)</w:t>
      </w:r>
      <w:r w:rsidR="004814E6">
        <w:rPr>
          <w:sz w:val="28"/>
          <w:szCs w:val="28"/>
        </w:rPr>
        <w:t>,</w:t>
      </w:r>
      <w:r>
        <w:rPr>
          <w:sz w:val="28"/>
          <w:szCs w:val="28"/>
        </w:rPr>
        <w:t xml:space="preserve"> их физический смысл</w:t>
      </w:r>
      <w:r w:rsidR="004814E6">
        <w:rPr>
          <w:sz w:val="28"/>
          <w:szCs w:val="28"/>
        </w:rPr>
        <w:t xml:space="preserve"> и возможности </w:t>
      </w:r>
      <w:r w:rsidR="00845D62">
        <w:rPr>
          <w:sz w:val="28"/>
          <w:szCs w:val="28"/>
        </w:rPr>
        <w:t>преодоления</w:t>
      </w:r>
      <w:r w:rsidR="004814E6">
        <w:rPr>
          <w:sz w:val="28"/>
          <w:szCs w:val="28"/>
        </w:rPr>
        <w:t>.</w:t>
      </w:r>
    </w:p>
    <w:p w14:paraId="2BBF16C3" w14:textId="1D6A68D9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№1</w:t>
      </w:r>
      <w:r w:rsidR="004814E6">
        <w:rPr>
          <w:b/>
          <w:bCs/>
          <w:sz w:val="28"/>
          <w:szCs w:val="28"/>
        </w:rPr>
        <w:t>-2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Дать лекционное определения понятий “связь” и “отношение” и довести воспроизведение определений до автоматизма, т.е. быстро и правильно по памяти. Привести </w:t>
      </w:r>
      <w:r w:rsidR="00845D62">
        <w:rPr>
          <w:sz w:val="28"/>
          <w:szCs w:val="28"/>
        </w:rPr>
        <w:t>пример связи и пример отношения</w:t>
      </w:r>
      <w:r>
        <w:rPr>
          <w:sz w:val="28"/>
          <w:szCs w:val="28"/>
        </w:rPr>
        <w:t>.</w:t>
      </w:r>
      <w:r w:rsidR="00845D62">
        <w:rPr>
          <w:sz w:val="28"/>
          <w:szCs w:val="28"/>
        </w:rPr>
        <w:t xml:space="preserve"> Цивилизации </w:t>
      </w:r>
      <w:r w:rsidR="00845D62">
        <w:rPr>
          <w:b/>
          <w:bCs/>
          <w:sz w:val="28"/>
          <w:szCs w:val="28"/>
        </w:rPr>
        <w:t xml:space="preserve">Комфорт </w:t>
      </w:r>
      <w:r w:rsidR="00845D62">
        <w:rPr>
          <w:sz w:val="28"/>
          <w:szCs w:val="28"/>
        </w:rPr>
        <w:t xml:space="preserve">и </w:t>
      </w:r>
      <w:r w:rsidR="00845D62">
        <w:rPr>
          <w:b/>
          <w:bCs/>
          <w:sz w:val="28"/>
          <w:szCs w:val="28"/>
        </w:rPr>
        <w:t xml:space="preserve">Достаток </w:t>
      </w:r>
      <w:r w:rsidR="00845D62">
        <w:rPr>
          <w:sz w:val="28"/>
          <w:szCs w:val="28"/>
        </w:rPr>
        <w:t xml:space="preserve">находятся в связи или отношении. </w:t>
      </w:r>
    </w:p>
    <w:p w14:paraId="5CD8F328" w14:textId="7FCD5C88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№1</w:t>
      </w:r>
      <w:r w:rsidR="00845D62">
        <w:rPr>
          <w:b/>
          <w:bCs/>
          <w:sz w:val="28"/>
          <w:szCs w:val="28"/>
        </w:rPr>
        <w:t>-3</w:t>
      </w:r>
      <w:r>
        <w:rPr>
          <w:sz w:val="28"/>
          <w:szCs w:val="28"/>
        </w:rPr>
        <w:t>. На основании материала</w:t>
      </w:r>
      <w:r w:rsidR="00D070E9">
        <w:rPr>
          <w:sz w:val="28"/>
          <w:szCs w:val="28"/>
        </w:rPr>
        <w:t xml:space="preserve"> лекции</w:t>
      </w:r>
      <w:r>
        <w:rPr>
          <w:sz w:val="28"/>
          <w:szCs w:val="28"/>
        </w:rPr>
        <w:t xml:space="preserve"> сформулировать определение понятия “знание” и довести воспроизведение определения до автоматизма, т.е. быстро и правильно по памяти. Является ли понятие “знание” синонимом понятий “понимание” и “умение”? Если нет, то самостоятельно сформулировать определения понятий “понимание” и “умение”. </w:t>
      </w:r>
    </w:p>
    <w:p w14:paraId="09F527D7" w14:textId="1AB42BD6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№2. </w:t>
      </w:r>
      <w:r>
        <w:rPr>
          <w:sz w:val="28"/>
          <w:szCs w:val="28"/>
        </w:rPr>
        <w:t>Время и его свойства в контексте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лекционного материала. Психологические особенности восприятия времени из собственного </w:t>
      </w:r>
      <w:r w:rsidR="001B7C3F">
        <w:rPr>
          <w:sz w:val="28"/>
          <w:szCs w:val="28"/>
        </w:rPr>
        <w:t>опыта (</w:t>
      </w:r>
      <w:r w:rsidR="00D070E9">
        <w:rPr>
          <w:sz w:val="28"/>
          <w:szCs w:val="28"/>
        </w:rPr>
        <w:t>может время убыстряться или замедляться</w:t>
      </w:r>
      <w:r w:rsidR="001B7C3F">
        <w:rPr>
          <w:sz w:val="28"/>
          <w:szCs w:val="28"/>
        </w:rPr>
        <w:t>?</w:t>
      </w:r>
      <w:r w:rsidR="00D070E9">
        <w:rPr>
          <w:sz w:val="28"/>
          <w:szCs w:val="28"/>
        </w:rPr>
        <w:t>)</w:t>
      </w:r>
      <w:r>
        <w:rPr>
          <w:sz w:val="28"/>
          <w:szCs w:val="28"/>
        </w:rPr>
        <w:t xml:space="preserve"> и их связь с программированием. </w:t>
      </w:r>
    </w:p>
    <w:p w14:paraId="3DAD4D20" w14:textId="5746B917" w:rsidR="00AF5E9E" w:rsidRDefault="00F05D40" w:rsidP="00E97825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КВ №2</w:t>
      </w:r>
      <w:r w:rsidR="001B7C3F">
        <w:rPr>
          <w:b/>
          <w:bCs/>
          <w:sz w:val="28"/>
          <w:szCs w:val="28"/>
        </w:rPr>
        <w:t>-</w:t>
      </w:r>
      <w:r w:rsidR="00AF5E9E">
        <w:rPr>
          <w:b/>
          <w:bCs/>
          <w:sz w:val="28"/>
          <w:szCs w:val="28"/>
        </w:rPr>
        <w:t xml:space="preserve">1. </w:t>
      </w:r>
      <w:r w:rsidR="00AF5E9E">
        <w:rPr>
          <w:sz w:val="28"/>
          <w:szCs w:val="28"/>
        </w:rPr>
        <w:t>Дать лекционное определения понятий “цивилизация”, “отношение” и довести воспроизведение определений до автоматизма, т.е. быстро и правильно по памяти. Состав цивилизаций, представленных в лекции на инфограмме цивилизационного развития общества, и их физический смысл. Какой признак обеспечивает логическое единство этих цивилизаций.</w:t>
      </w:r>
    </w:p>
    <w:p w14:paraId="2FA25FDD" w14:textId="11AC05D9" w:rsidR="00AF5E9E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 w:rsidRPr="00873710">
        <w:rPr>
          <w:b/>
          <w:bCs/>
          <w:sz w:val="28"/>
          <w:szCs w:val="28"/>
        </w:rPr>
        <w:t>КВ №2</w:t>
      </w:r>
      <w:r w:rsidR="001B7C3F" w:rsidRPr="00873710">
        <w:rPr>
          <w:b/>
          <w:bCs/>
          <w:sz w:val="28"/>
          <w:szCs w:val="28"/>
        </w:rPr>
        <w:t>-2</w:t>
      </w:r>
      <w:r w:rsidRPr="0087371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60527F" w:rsidRPr="0060527F">
        <w:rPr>
          <w:sz w:val="28"/>
          <w:szCs w:val="28"/>
        </w:rPr>
        <w:t>Привести из лекции</w:t>
      </w:r>
      <w:r w:rsidR="0060527F">
        <w:rPr>
          <w:b/>
          <w:bCs/>
          <w:sz w:val="28"/>
          <w:szCs w:val="28"/>
        </w:rPr>
        <w:t xml:space="preserve"> </w:t>
      </w:r>
      <w:r w:rsidR="0060527F" w:rsidRPr="0060527F">
        <w:rPr>
          <w:sz w:val="28"/>
          <w:szCs w:val="28"/>
        </w:rPr>
        <w:t xml:space="preserve">инфограмму цивилизационного развития общества и довести её воспроизведение до </w:t>
      </w:r>
      <w:r w:rsidR="0060527F">
        <w:rPr>
          <w:sz w:val="28"/>
          <w:szCs w:val="28"/>
        </w:rPr>
        <w:t>автоматизма, т.е. быстро и правильно по памяти. Краткая характеристика инфограммы (</w:t>
      </w:r>
      <w:r w:rsidR="00296E6E">
        <w:rPr>
          <w:sz w:val="28"/>
          <w:szCs w:val="28"/>
        </w:rPr>
        <w:t>физический смысл цивилизации</w:t>
      </w:r>
      <w:r w:rsidR="00E82C94">
        <w:rPr>
          <w:sz w:val="28"/>
          <w:szCs w:val="28"/>
        </w:rPr>
        <w:t xml:space="preserve"> и её виды</w:t>
      </w:r>
      <w:r w:rsidR="00296E6E">
        <w:rPr>
          <w:sz w:val="28"/>
          <w:szCs w:val="28"/>
        </w:rPr>
        <w:t xml:space="preserve">, предпосылки трансформации цивилизации с течением времени и </w:t>
      </w:r>
      <w:r w:rsidR="00E82C94">
        <w:rPr>
          <w:sz w:val="28"/>
          <w:szCs w:val="28"/>
        </w:rPr>
        <w:t xml:space="preserve">соответствующие этому тенденции). </w:t>
      </w:r>
      <w:r w:rsidR="00A12560">
        <w:rPr>
          <w:sz w:val="28"/>
          <w:szCs w:val="28"/>
        </w:rPr>
        <w:t>Природа тенденций, сопровождающих видоизменения цивилизации: субъективная, объективная или иная.</w:t>
      </w:r>
      <w:r w:rsidR="00873710">
        <w:rPr>
          <w:sz w:val="28"/>
          <w:szCs w:val="28"/>
        </w:rPr>
        <w:t xml:space="preserve"> </w:t>
      </w:r>
    </w:p>
    <w:p w14:paraId="3326D459" w14:textId="77777777" w:rsidR="00873710" w:rsidRDefault="00873710" w:rsidP="00873710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КВ №2-3. </w:t>
      </w:r>
      <w:r>
        <w:rPr>
          <w:sz w:val="28"/>
          <w:szCs w:val="28"/>
        </w:rPr>
        <w:t xml:space="preserve">Дать лекционные определение понятий “цивилизация”, “функциональная схема” и привести из лекции инфограмму цивилизационного развития общества. Довести воспроизведение определения и инфограммы до автоматизма, т. е. быстро и правильно по памяти. Пояснить физический смысл инфограммы. Представить инфограмму в виде функциональной схемы. </w:t>
      </w:r>
    </w:p>
    <w:p w14:paraId="73AD3B10" w14:textId="3A93D480" w:rsidR="00873710" w:rsidRDefault="00873710" w:rsidP="00873710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КВ №2-4.</w:t>
      </w:r>
      <w:r>
        <w:rPr>
          <w:sz w:val="28"/>
          <w:szCs w:val="28"/>
        </w:rPr>
        <w:t xml:space="preserve"> Дать лекционные определения понятий “связь”, “отношение», «</w:t>
      </w:r>
      <w:r>
        <w:rPr>
          <w:sz w:val="28"/>
          <w:szCs w:val="28"/>
        </w:rPr>
        <w:t>цивилизация”</w:t>
      </w:r>
      <w:r>
        <w:rPr>
          <w:sz w:val="28"/>
          <w:szCs w:val="28"/>
        </w:rPr>
        <w:t xml:space="preserve"> и довести воспроизведение определений до автоматизма, т.е. быстро и правильно по памяти. Состав цивилизаций, представленных в лекции на инфограмме цивилизационного развития общества, и их физический смысл. Цивилизации, представленные на инфограмме, находятся в связях или отношениях. </w:t>
      </w:r>
    </w:p>
    <w:p w14:paraId="0F690ACF" w14:textId="77777777" w:rsidR="00873710" w:rsidRPr="0060527F" w:rsidRDefault="0087371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706323C6" w14:textId="77777777" w:rsidR="00AF5E9E" w:rsidRPr="0060527F" w:rsidRDefault="00AF5E9E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4C75775E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55E89434" w14:textId="77777777" w:rsidR="008B6DE0" w:rsidRDefault="008B6DE0" w:rsidP="008B6DE0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517134F4" w14:textId="568A7F0F" w:rsidR="00F05D40" w:rsidRPr="008B6DE0" w:rsidRDefault="00F05D40" w:rsidP="00E97825">
      <w:pPr>
        <w:spacing w:after="0" w:line="240" w:lineRule="auto"/>
        <w:ind w:right="-284" w:firstLine="567"/>
        <w:contextualSpacing/>
        <w:rPr>
          <w:b/>
          <w:bCs/>
          <w:sz w:val="28"/>
          <w:szCs w:val="28"/>
        </w:rPr>
      </w:pPr>
    </w:p>
    <w:p w14:paraId="32515C77" w14:textId="77777777" w:rsidR="004305D8" w:rsidRDefault="004305D8" w:rsidP="004305D8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2E8F5E99" w14:textId="7654FE85" w:rsidR="006B412E" w:rsidRDefault="006B412E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22C419FB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582565A8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2DB9D61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4D562391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7C9F3FE6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04634CAD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70812E89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26E3259F" w14:textId="77777777" w:rsidR="00F05D40" w:rsidRDefault="00F05D40" w:rsidP="00E97825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1C5FE14D" w14:textId="77777777" w:rsidR="00527B91" w:rsidRDefault="00527B91" w:rsidP="00E97825">
      <w:pPr>
        <w:spacing w:line="240" w:lineRule="auto"/>
        <w:contextualSpacing/>
      </w:pPr>
    </w:p>
    <w:sectPr w:rsidR="00527B91" w:rsidSect="00BD33F3">
      <w:headerReference w:type="default" r:id="rId9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47CB3" w14:textId="77777777" w:rsidR="0077661C" w:rsidRDefault="0077661C" w:rsidP="00084DBA">
      <w:pPr>
        <w:spacing w:after="0" w:line="240" w:lineRule="auto"/>
      </w:pPr>
      <w:r>
        <w:separator/>
      </w:r>
    </w:p>
  </w:endnote>
  <w:endnote w:type="continuationSeparator" w:id="0">
    <w:p w14:paraId="36EFBDE7" w14:textId="77777777" w:rsidR="0077661C" w:rsidRDefault="0077661C" w:rsidP="0008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0A22" w14:textId="77777777" w:rsidR="0077661C" w:rsidRDefault="0077661C" w:rsidP="00084DBA">
      <w:pPr>
        <w:spacing w:after="0" w:line="240" w:lineRule="auto"/>
      </w:pPr>
      <w:r>
        <w:separator/>
      </w:r>
    </w:p>
  </w:footnote>
  <w:footnote w:type="continuationSeparator" w:id="0">
    <w:p w14:paraId="4178C80F" w14:textId="77777777" w:rsidR="0077661C" w:rsidRDefault="0077661C" w:rsidP="0008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118553"/>
      <w:docPartObj>
        <w:docPartGallery w:val="Page Numbers (Top of Page)"/>
        <w:docPartUnique/>
      </w:docPartObj>
    </w:sdtPr>
    <w:sdtContent>
      <w:p w14:paraId="6287FBD0" w14:textId="0D66117E" w:rsidR="00084DBA" w:rsidRDefault="00084DB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AC6B5" w14:textId="77777777" w:rsidR="00084DBA" w:rsidRDefault="00084D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91"/>
    <w:rsid w:val="00084DBA"/>
    <w:rsid w:val="0008702D"/>
    <w:rsid w:val="00115F41"/>
    <w:rsid w:val="001B7C3F"/>
    <w:rsid w:val="00296E6E"/>
    <w:rsid w:val="002E7558"/>
    <w:rsid w:val="00313D3B"/>
    <w:rsid w:val="003F5908"/>
    <w:rsid w:val="004305D8"/>
    <w:rsid w:val="004814E6"/>
    <w:rsid w:val="00527B91"/>
    <w:rsid w:val="00584BF0"/>
    <w:rsid w:val="0060527F"/>
    <w:rsid w:val="00614FEE"/>
    <w:rsid w:val="006B412E"/>
    <w:rsid w:val="006F5CA9"/>
    <w:rsid w:val="0076323F"/>
    <w:rsid w:val="007646C3"/>
    <w:rsid w:val="007764D9"/>
    <w:rsid w:val="0077661C"/>
    <w:rsid w:val="007A4DC4"/>
    <w:rsid w:val="008002F6"/>
    <w:rsid w:val="00845D62"/>
    <w:rsid w:val="00873710"/>
    <w:rsid w:val="008B6DE0"/>
    <w:rsid w:val="00944026"/>
    <w:rsid w:val="00962E1D"/>
    <w:rsid w:val="009824D5"/>
    <w:rsid w:val="009E3C97"/>
    <w:rsid w:val="00A12560"/>
    <w:rsid w:val="00AB6448"/>
    <w:rsid w:val="00AF5E9E"/>
    <w:rsid w:val="00B94DB7"/>
    <w:rsid w:val="00BA6111"/>
    <w:rsid w:val="00BC7228"/>
    <w:rsid w:val="00BD33F3"/>
    <w:rsid w:val="00C37D75"/>
    <w:rsid w:val="00C72746"/>
    <w:rsid w:val="00D070E9"/>
    <w:rsid w:val="00D120A5"/>
    <w:rsid w:val="00D35D2C"/>
    <w:rsid w:val="00D61010"/>
    <w:rsid w:val="00E141F5"/>
    <w:rsid w:val="00E23C47"/>
    <w:rsid w:val="00E82C94"/>
    <w:rsid w:val="00E97825"/>
    <w:rsid w:val="00EB776C"/>
    <w:rsid w:val="00EC5C0A"/>
    <w:rsid w:val="00F05D40"/>
    <w:rsid w:val="00F4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7005"/>
  <w15:chartTrackingRefBased/>
  <w15:docId w15:val="{BD20D47D-BEB0-4481-A182-C6B4EE39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D4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4DBA"/>
  </w:style>
  <w:style w:type="paragraph" w:styleId="a5">
    <w:name w:val="footer"/>
    <w:basedOn w:val="a"/>
    <w:link w:val="a6"/>
    <w:uiPriority w:val="99"/>
    <w:unhideWhenUsed/>
    <w:rsid w:val="0008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4DBA"/>
  </w:style>
  <w:style w:type="paragraph" w:styleId="a7">
    <w:name w:val="No Spacing"/>
    <w:uiPriority w:val="1"/>
    <w:qFormat/>
    <w:rsid w:val="00F05D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B46A-B10C-4BA8-9D41-A540FE26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13</Pages>
  <Words>3697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25</cp:revision>
  <dcterms:created xsi:type="dcterms:W3CDTF">2023-01-31T12:22:00Z</dcterms:created>
  <dcterms:modified xsi:type="dcterms:W3CDTF">2023-02-01T20:59:00Z</dcterms:modified>
</cp:coreProperties>
</file>