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2E2" w:rsidRPr="000B72E2" w:rsidRDefault="000B72E2" w:rsidP="000B72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0B72E2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4C3DC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0B72E2">
        <w:rPr>
          <w:rFonts w:ascii="Times New Roman" w:hAnsi="Times New Roman" w:cs="Times New Roman"/>
          <w:sz w:val="28"/>
          <w:szCs w:val="28"/>
        </w:rPr>
        <w:t>ИУ5-2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B72E2">
        <w:rPr>
          <w:rFonts w:ascii="Times New Roman" w:hAnsi="Times New Roman" w:cs="Times New Roman"/>
          <w:sz w:val="28"/>
          <w:szCs w:val="28"/>
        </w:rPr>
        <w:t>Б</w:t>
      </w:r>
      <w:r w:rsidR="004C3DC0">
        <w:rPr>
          <w:rFonts w:ascii="Times New Roman" w:hAnsi="Times New Roman" w:cs="Times New Roman"/>
          <w:sz w:val="28"/>
          <w:szCs w:val="28"/>
        </w:rPr>
        <w:tab/>
      </w:r>
      <w:r w:rsidR="004C3DC0">
        <w:rPr>
          <w:rFonts w:ascii="Times New Roman" w:hAnsi="Times New Roman" w:cs="Times New Roman"/>
          <w:sz w:val="28"/>
          <w:szCs w:val="28"/>
        </w:rPr>
        <w:tab/>
      </w:r>
    </w:p>
    <w:p w:rsidR="000B72E2" w:rsidRPr="000B72E2" w:rsidRDefault="000B72E2" w:rsidP="000B72E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72E2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Тимофей</w:t>
      </w:r>
      <w:r w:rsidR="004C3DC0">
        <w:rPr>
          <w:rFonts w:ascii="Times New Roman" w:hAnsi="Times New Roman" w:cs="Times New Roman"/>
          <w:sz w:val="28"/>
          <w:szCs w:val="28"/>
        </w:rPr>
        <w:tab/>
      </w:r>
    </w:p>
    <w:p w:rsidR="00C05552" w:rsidRDefault="000B72E2" w:rsidP="00CB1564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0B72E2">
        <w:rPr>
          <w:rFonts w:ascii="Times New Roman" w:hAnsi="Times New Roman" w:cs="Times New Roman"/>
          <w:b/>
          <w:bCs/>
          <w:sz w:val="28"/>
          <w:szCs w:val="28"/>
        </w:rPr>
        <w:t>Аннотация лекций №</w:t>
      </w:r>
      <w:r w:rsidR="00C05552">
        <w:rPr>
          <w:rFonts w:ascii="Times New Roman" w:hAnsi="Times New Roman" w:cs="Times New Roman"/>
          <w:b/>
          <w:bCs/>
          <w:sz w:val="28"/>
          <w:szCs w:val="28"/>
        </w:rPr>
        <w:t>10-14</w:t>
      </w:r>
    </w:p>
    <w:p w:rsidR="00721B70" w:rsidRPr="00C05552" w:rsidRDefault="00721B70" w:rsidP="00CB1564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:rsidR="00C05552" w:rsidRPr="00C05552" w:rsidRDefault="00C05552" w:rsidP="00CB1564">
      <w:pPr>
        <w:pStyle w:val="a3"/>
        <w:spacing w:before="0" w:beforeAutospacing="0" w:after="0" w:afterAutospacing="0"/>
        <w:ind w:firstLine="567"/>
        <w:contextualSpacing/>
      </w:pPr>
      <w:r w:rsidRPr="00C05552">
        <w:rPr>
          <w:sz w:val="28"/>
          <w:szCs w:val="28"/>
        </w:rPr>
        <w:t>Рассматрива</w:t>
      </w:r>
      <w:r w:rsidRPr="00C05552">
        <w:rPr>
          <w:sz w:val="28"/>
          <w:szCs w:val="28"/>
        </w:rPr>
        <w:t>я</w:t>
      </w:r>
      <w:r w:rsidRPr="00C05552">
        <w:rPr>
          <w:sz w:val="28"/>
          <w:szCs w:val="28"/>
        </w:rPr>
        <w:t xml:space="preserve"> в рамках дисциплины "Архитектура АСОИУ" автоматизированн</w:t>
      </w:r>
      <w:r w:rsidRPr="00C05552">
        <w:rPr>
          <w:sz w:val="28"/>
          <w:szCs w:val="28"/>
        </w:rPr>
        <w:t>ые</w:t>
      </w:r>
      <w:r w:rsidRPr="00C05552">
        <w:rPr>
          <w:sz w:val="28"/>
          <w:szCs w:val="28"/>
        </w:rPr>
        <w:t xml:space="preserve"> систем</w:t>
      </w:r>
      <w:r w:rsidRPr="00C05552">
        <w:rPr>
          <w:sz w:val="28"/>
          <w:szCs w:val="28"/>
        </w:rPr>
        <w:t>ы</w:t>
      </w:r>
      <w:r w:rsidRPr="00C05552">
        <w:rPr>
          <w:sz w:val="28"/>
          <w:szCs w:val="28"/>
        </w:rPr>
        <w:t xml:space="preserve"> </w:t>
      </w:r>
      <w:r w:rsidRPr="00C05552">
        <w:rPr>
          <w:sz w:val="28"/>
          <w:szCs w:val="28"/>
        </w:rPr>
        <w:t>мы знакомимся с</w:t>
      </w:r>
      <w:r w:rsidRPr="00C05552">
        <w:rPr>
          <w:sz w:val="28"/>
          <w:szCs w:val="28"/>
        </w:rPr>
        <w:t xml:space="preserve"> государственн</w:t>
      </w:r>
      <w:r w:rsidRPr="00C05552">
        <w:rPr>
          <w:sz w:val="28"/>
          <w:szCs w:val="28"/>
        </w:rPr>
        <w:t>ой</w:t>
      </w:r>
      <w:r w:rsidRPr="00C05552">
        <w:rPr>
          <w:sz w:val="28"/>
          <w:szCs w:val="28"/>
        </w:rPr>
        <w:t xml:space="preserve"> автоматизированн</w:t>
      </w:r>
      <w:r w:rsidRPr="00C05552">
        <w:rPr>
          <w:sz w:val="28"/>
          <w:szCs w:val="28"/>
        </w:rPr>
        <w:t>ой</w:t>
      </w:r>
      <w:r w:rsidRPr="00C05552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системой</w:t>
      </w:r>
      <w:r w:rsidRPr="00C05552">
        <w:rPr>
          <w:sz w:val="28"/>
          <w:szCs w:val="28"/>
        </w:rPr>
        <w:t xml:space="preserve"> (ГАС) "Государственный регистр населения" ("ГРН")</w:t>
      </w:r>
      <w:r w:rsidRPr="00C05552">
        <w:rPr>
          <w:sz w:val="28"/>
          <w:szCs w:val="28"/>
        </w:rPr>
        <w:t xml:space="preserve">. ГАС </w:t>
      </w:r>
      <w:r w:rsidRPr="00C05552">
        <w:rPr>
          <w:sz w:val="28"/>
          <w:szCs w:val="28"/>
        </w:rPr>
        <w:t>"ГРН"</w:t>
      </w:r>
      <w:r w:rsidRPr="00C05552">
        <w:rPr>
          <w:sz w:val="28"/>
          <w:szCs w:val="28"/>
        </w:rPr>
        <w:t xml:space="preserve"> </w:t>
      </w:r>
      <w:r w:rsidRPr="00C05552">
        <w:rPr>
          <w:sz w:val="28"/>
          <w:szCs w:val="28"/>
        </w:rPr>
        <w:t>разрабатывается для борьбы с ростом социальной напряженности и предназначена для работы с информацией о каждом гражданине страны. Цель данной системы заключается в создании хорошо защищенной системы данных граждан страны для предупреждения правонарушений и упрощения взаимодействия людей с государственным аппаратом.</w:t>
      </w:r>
    </w:p>
    <w:p w:rsidR="00C05552" w:rsidRPr="00C05552" w:rsidRDefault="00C05552" w:rsidP="00CB1564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  <w:r w:rsidRPr="00C05552">
        <w:rPr>
          <w:sz w:val="28"/>
          <w:szCs w:val="28"/>
        </w:rPr>
        <w:t>Однако при создании такой системы необходимо учитывать этику и нормативность, чтобы предотвратить злоупотребления со стороны правительства и не допустить избыточного контроля за жизнью людей при помощи чипов, который может привести к созданию биороботов в условиях тоталитаризма. Для обеспечения безопасности и защиты данных также необходимо тщательно продумать критерии работы данной системы.</w:t>
      </w:r>
    </w:p>
    <w:p w:rsidR="00C05552" w:rsidRPr="00C05552" w:rsidRDefault="00C05552" w:rsidP="00CB1564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  <w:r w:rsidRPr="00C05552">
        <w:rPr>
          <w:sz w:val="28"/>
          <w:szCs w:val="28"/>
        </w:rPr>
        <w:t>Создание ГАС "ГРН" является сложным процессом, который требует учета целого ряда факторов, включая опыт предшествующих ГАС и применение передовых информационных технологий. Для достижения максимальной эффективности и устойчивости к возможным поломкам необходимо использовать структурированные базы данных и централизованные хранилища данных.</w:t>
      </w:r>
    </w:p>
    <w:p w:rsidR="00C05552" w:rsidRPr="00C05552" w:rsidRDefault="00C05552" w:rsidP="00CB1564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  <w:r w:rsidRPr="00C05552">
        <w:rPr>
          <w:sz w:val="28"/>
          <w:szCs w:val="28"/>
        </w:rPr>
        <w:t>При создании ГАС "ГРН" используются знания и навыки, интуиция, сообразительность и другие мало изученные качества человека. Различают три типа проектных задач: синтез, анализ, принятие решения, которые образуют алгоритм выработки проектного решения. Синтез - задача построения модели создаваемого объекта. Анализ - задача проверки на модели работоспособности создаваемого объекта. Принятие решения - задача проверки соответствия создаваемого объекта требованиям ТЗ.</w:t>
      </w:r>
    </w:p>
    <w:p w:rsidR="00C05552" w:rsidRPr="00C05552" w:rsidRDefault="00C05552" w:rsidP="00CB1564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  <w:r w:rsidRPr="00C05552">
        <w:rPr>
          <w:sz w:val="28"/>
          <w:szCs w:val="28"/>
        </w:rPr>
        <w:t>Информатизация стала индустриальным явлением предшествующих десятилетий и текущего времени. ГАС "ГРН", являясь центральным звеном АСОИУ, обладает следующими отличительными чертами: реализует непрерывный вычислительный процесс в течение длительного времени, обладает информационной технологией, накапливает, хранит и обрабатывает большие объемы информации, имеет хранилище данных, содержит многочисленный эксплуатационный и административно-служебный персонал, предоставляет информационные услуги значительному контингенту пользователей и потребителей, обладает собственностью и правом самостоятельно ею распоряжаться, функционирует как самостоятельный хозяйствующий объект.</w:t>
      </w:r>
    </w:p>
    <w:p w:rsidR="00C05552" w:rsidRPr="00C05552" w:rsidRDefault="00C05552" w:rsidP="00CB1564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  <w:r w:rsidRPr="00C05552">
        <w:rPr>
          <w:sz w:val="28"/>
          <w:szCs w:val="28"/>
        </w:rPr>
        <w:t xml:space="preserve">Таким образом, создание ГАС "ГРН" требует учета целого ряда факторов, включая этику и нормативность, опыт предшествующих ГАС и применение передовых информационных технологий. Важно также обеспечить безопасность </w:t>
      </w:r>
      <w:r w:rsidRPr="00C05552">
        <w:rPr>
          <w:sz w:val="28"/>
          <w:szCs w:val="28"/>
        </w:rPr>
        <w:lastRenderedPageBreak/>
        <w:t>и защиту данных, тщательно продумав критерии работы системы. Необходимо использовать структурированные базы данных и централизованные хранилища данных для достижения максимальной эффективности и устойчивости к возможным поломкам.</w:t>
      </w:r>
    </w:p>
    <w:p w:rsidR="00C05552" w:rsidRPr="00C05552" w:rsidRDefault="00C05552" w:rsidP="00CB1564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  <w:r w:rsidRPr="00C05552">
        <w:rPr>
          <w:sz w:val="28"/>
          <w:szCs w:val="28"/>
        </w:rPr>
        <w:t>При создании ГАС "ГРН" используются знания и навыки, интуиция, сообразительность и другие мало изученные качества человека. Различают три типа проектных задач: синтез, анализ, принятие решения, которые образуют алгоритм выработки проектного решения. Синтез - задача построения модели создаваемого объекта. Анализ - задача проверки на модели работоспособности создаваемого объекта. Принятие решения - задача проверки соответствия создаваемого объекта требованиям ТЗ.</w:t>
      </w:r>
    </w:p>
    <w:p w:rsidR="00C05552" w:rsidRPr="00C05552" w:rsidRDefault="00C05552" w:rsidP="00CB1564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  <w:r w:rsidRPr="00C05552">
        <w:rPr>
          <w:sz w:val="28"/>
          <w:szCs w:val="28"/>
        </w:rPr>
        <w:t>Информатизация стала индустриальным явлением предшествующих десятилетий и текущего времени. ГАС "ГРН", являясь центральным звеном АСОИУ, обладает следующими отличительными чертами: реализует непрерывный вычислительный процесс в течение длительного времени, обладает информационной технологией, накапливает, хранит и обрабатывает большие объемы информации, имеет хранилище данных, содержит многочисленный эксплуатационный и административно-служебный персонал, предоставляет информационные услуги значительному контингенту пользователей и потребителей, обладает собственностью и правом самостоятельно ею распоряжаться, функционирует как самостоятельный хозяйствующий объект.</w:t>
      </w:r>
    </w:p>
    <w:p w:rsidR="00C05552" w:rsidRPr="00C05552" w:rsidRDefault="00C05552" w:rsidP="00CB1564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  <w:r w:rsidRPr="00C05552">
        <w:rPr>
          <w:sz w:val="28"/>
          <w:szCs w:val="28"/>
        </w:rPr>
        <w:t>Для успешной реализации ГАС "ГРН" необходимо учитывать также социальные и экономические факторы. Важно привлекать к разработке специалистов в области информационных технологий и юридической защиты данных, чтобы обеспечить соответствие работы системы законодательным и этическим требованиям.</w:t>
      </w:r>
    </w:p>
    <w:p w:rsidR="00C05552" w:rsidRPr="00C05552" w:rsidRDefault="00C05552" w:rsidP="00CB1564">
      <w:pPr>
        <w:pStyle w:val="a3"/>
        <w:spacing w:before="0" w:beforeAutospacing="0" w:after="0" w:afterAutospacing="0"/>
        <w:ind w:firstLine="567"/>
        <w:contextualSpacing/>
        <w:rPr>
          <w:sz w:val="28"/>
          <w:szCs w:val="28"/>
        </w:rPr>
      </w:pPr>
      <w:r w:rsidRPr="00C05552">
        <w:rPr>
          <w:sz w:val="28"/>
          <w:szCs w:val="28"/>
        </w:rPr>
        <w:t>Таким образом, создание государственной автоматизированной системы "Государственный регистр населения" ("ГРН") является сложным и ответственным процессом, требующим учета целого ряда факторов и применения передовых информационных технологий. Важно обеспечить безопасность и защиту данных, тщательно продумав критерии работы системы, а также учитывать социальные и экономические факторы при ее создании.</w:t>
      </w:r>
    </w:p>
    <w:p w:rsidR="00AA1A36" w:rsidRPr="00C05552" w:rsidRDefault="00AA1A36" w:rsidP="008E1CEF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</w:p>
    <w:p w:rsidR="00A10B87" w:rsidRPr="00A10B87" w:rsidRDefault="00A10B87" w:rsidP="00A10B87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A10B87">
        <w:rPr>
          <w:rFonts w:ascii="Times New Roman" w:hAnsi="Times New Roman" w:cs="Times New Roman"/>
          <w:sz w:val="28"/>
          <w:szCs w:val="28"/>
        </w:rPr>
        <w:t xml:space="preserve">Подпись: </w:t>
      </w:r>
      <w:r w:rsidRPr="00A10B87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</w:t>
      </w:r>
    </w:p>
    <w:p w:rsidR="00A10B87" w:rsidRPr="00B3566E" w:rsidRDefault="00A10B87" w:rsidP="00A10B87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sz w:val="28"/>
          <w:szCs w:val="28"/>
        </w:rPr>
      </w:pPr>
      <w:r w:rsidRPr="00A10B87">
        <w:rPr>
          <w:rFonts w:ascii="Times New Roman" w:hAnsi="Times New Roman" w:cs="Times New Roman"/>
          <w:sz w:val="28"/>
          <w:szCs w:val="28"/>
        </w:rPr>
        <w:t xml:space="preserve">Дата: </w:t>
      </w:r>
      <w:r w:rsidRPr="00A10B87">
        <w:rPr>
          <w:rFonts w:ascii="Times New Roman" w:hAnsi="Times New Roman" w:cs="Times New Roman"/>
          <w:b/>
          <w:bCs/>
          <w:sz w:val="28"/>
          <w:szCs w:val="28"/>
          <w:u w:val="single"/>
        </w:rPr>
        <w:t>____12.04.2023 г._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sectPr w:rsidR="00A10B87" w:rsidRPr="00B3566E" w:rsidSect="005E72BD">
      <w:headerReference w:type="default" r:id="rId6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7277" w:rsidRDefault="00297277" w:rsidP="005E72BD">
      <w:pPr>
        <w:spacing w:after="0" w:line="240" w:lineRule="auto"/>
      </w:pPr>
      <w:r>
        <w:separator/>
      </w:r>
    </w:p>
  </w:endnote>
  <w:endnote w:type="continuationSeparator" w:id="0">
    <w:p w:rsidR="00297277" w:rsidRDefault="00297277" w:rsidP="005E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7277" w:rsidRDefault="00297277" w:rsidP="005E72BD">
      <w:pPr>
        <w:spacing w:after="0" w:line="240" w:lineRule="auto"/>
      </w:pPr>
      <w:r>
        <w:separator/>
      </w:r>
    </w:p>
  </w:footnote>
  <w:footnote w:type="continuationSeparator" w:id="0">
    <w:p w:rsidR="00297277" w:rsidRDefault="00297277" w:rsidP="005E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991784"/>
      <w:docPartObj>
        <w:docPartGallery w:val="Page Numbers (Top of Page)"/>
        <w:docPartUnique/>
      </w:docPartObj>
    </w:sdtPr>
    <w:sdtContent>
      <w:p w:rsidR="005E72BD" w:rsidRDefault="005E72B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E72BD" w:rsidRDefault="005E72B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E2"/>
    <w:rsid w:val="00077225"/>
    <w:rsid w:val="000B72E2"/>
    <w:rsid w:val="001B2D13"/>
    <w:rsid w:val="001C6EF5"/>
    <w:rsid w:val="002551A0"/>
    <w:rsid w:val="00297277"/>
    <w:rsid w:val="00380C1D"/>
    <w:rsid w:val="003D33BD"/>
    <w:rsid w:val="004C3DC0"/>
    <w:rsid w:val="005E72BD"/>
    <w:rsid w:val="00721B70"/>
    <w:rsid w:val="00782ED8"/>
    <w:rsid w:val="007F56B4"/>
    <w:rsid w:val="008E1CEF"/>
    <w:rsid w:val="00A10B87"/>
    <w:rsid w:val="00A93AE5"/>
    <w:rsid w:val="00AA1A36"/>
    <w:rsid w:val="00B3566E"/>
    <w:rsid w:val="00C05552"/>
    <w:rsid w:val="00C12FFA"/>
    <w:rsid w:val="00C90D40"/>
    <w:rsid w:val="00CB1564"/>
    <w:rsid w:val="00DC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0E34C"/>
  <w15:chartTrackingRefBased/>
  <w15:docId w15:val="{DCE0673E-51BA-4A47-8BAD-B15CF32C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B7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2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B7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E7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72BD"/>
  </w:style>
  <w:style w:type="paragraph" w:styleId="a6">
    <w:name w:val="footer"/>
    <w:basedOn w:val="a"/>
    <w:link w:val="a7"/>
    <w:uiPriority w:val="99"/>
    <w:unhideWhenUsed/>
    <w:rsid w:val="005E7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72BD"/>
  </w:style>
  <w:style w:type="character" w:customStyle="1" w:styleId="10">
    <w:name w:val="Заголовок 1 Знак"/>
    <w:basedOn w:val="a0"/>
    <w:link w:val="1"/>
    <w:uiPriority w:val="9"/>
    <w:rsid w:val="00C05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13</cp:revision>
  <dcterms:created xsi:type="dcterms:W3CDTF">2023-04-11T00:25:00Z</dcterms:created>
  <dcterms:modified xsi:type="dcterms:W3CDTF">2023-05-16T16:58:00Z</dcterms:modified>
</cp:coreProperties>
</file>